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B8" w:rsidRPr="00B67C2E" w:rsidRDefault="009C03B8" w:rsidP="004A01E0">
      <w:pPr>
        <w:jc w:val="center"/>
        <w:rPr>
          <w:b/>
          <w:sz w:val="32"/>
          <w:szCs w:val="32"/>
        </w:rPr>
      </w:pPr>
    </w:p>
    <w:p w:rsidR="004A01E0" w:rsidRPr="00B67C2E" w:rsidRDefault="004A01E0" w:rsidP="004A01E0">
      <w:pPr>
        <w:jc w:val="center"/>
        <w:rPr>
          <w:b/>
          <w:sz w:val="32"/>
          <w:szCs w:val="32"/>
        </w:rPr>
      </w:pPr>
      <w:r w:rsidRPr="00B67C2E">
        <w:rPr>
          <w:b/>
          <w:sz w:val="32"/>
          <w:szCs w:val="32"/>
        </w:rPr>
        <w:t>ОШ „ВУК КАРАЏИЋ“ МАЈИЛОВАЦ</w:t>
      </w:r>
    </w:p>
    <w:p w:rsidR="004A01E0" w:rsidRPr="00B67C2E" w:rsidRDefault="004A01E0" w:rsidP="004A01E0">
      <w:pPr>
        <w:jc w:val="center"/>
        <w:rPr>
          <w:b/>
          <w:sz w:val="48"/>
          <w:szCs w:val="48"/>
        </w:rPr>
      </w:pPr>
    </w:p>
    <w:p w:rsidR="004A01E0" w:rsidRPr="00B67C2E" w:rsidRDefault="004A01E0" w:rsidP="004A01E0">
      <w:pPr>
        <w:jc w:val="center"/>
        <w:rPr>
          <w:b/>
          <w:sz w:val="48"/>
          <w:szCs w:val="48"/>
        </w:rPr>
      </w:pPr>
    </w:p>
    <w:p w:rsidR="004A01E0" w:rsidRPr="00B67C2E" w:rsidRDefault="004A01E0" w:rsidP="004A01E0">
      <w:pPr>
        <w:jc w:val="center"/>
        <w:rPr>
          <w:b/>
          <w:sz w:val="48"/>
          <w:szCs w:val="48"/>
        </w:rPr>
      </w:pPr>
    </w:p>
    <w:p w:rsidR="004A01E0" w:rsidRPr="00B67C2E" w:rsidRDefault="004A01E0" w:rsidP="004A01E0">
      <w:pPr>
        <w:jc w:val="center"/>
        <w:rPr>
          <w:b/>
          <w:sz w:val="48"/>
          <w:szCs w:val="48"/>
        </w:rPr>
      </w:pPr>
    </w:p>
    <w:p w:rsidR="004A01E0" w:rsidRPr="00B67C2E" w:rsidRDefault="004A01E0" w:rsidP="004A01E0">
      <w:pPr>
        <w:jc w:val="center"/>
        <w:rPr>
          <w:b/>
          <w:sz w:val="48"/>
          <w:szCs w:val="48"/>
        </w:rPr>
      </w:pPr>
    </w:p>
    <w:p w:rsidR="009C03B8" w:rsidRPr="00B67C2E" w:rsidRDefault="009C03B8" w:rsidP="009C03B8">
      <w:pPr>
        <w:tabs>
          <w:tab w:val="left" w:pos="6237"/>
        </w:tabs>
        <w:spacing w:line="276" w:lineRule="auto"/>
        <w:rPr>
          <w:rFonts w:eastAsia="Calibri"/>
          <w:sz w:val="28"/>
          <w:szCs w:val="28"/>
          <w:lang w:val="sr-Cyrl-CS"/>
        </w:rPr>
      </w:pPr>
    </w:p>
    <w:p w:rsidR="009C03B8" w:rsidRPr="00B67C2E" w:rsidRDefault="009C03B8" w:rsidP="009C03B8">
      <w:pPr>
        <w:spacing w:line="276" w:lineRule="auto"/>
        <w:rPr>
          <w:rFonts w:eastAsia="Calibri"/>
          <w:sz w:val="28"/>
          <w:szCs w:val="28"/>
          <w:lang w:val="sr-Cyrl-CS"/>
        </w:rPr>
      </w:pPr>
    </w:p>
    <w:p w:rsidR="009C03B8" w:rsidRPr="00B67C2E" w:rsidRDefault="009C03B8" w:rsidP="009C03B8">
      <w:pPr>
        <w:shd w:val="clear" w:color="auto" w:fill="C6D9F1" w:themeFill="text2" w:themeFillTint="33"/>
        <w:suppressAutoHyphens/>
        <w:spacing w:line="100" w:lineRule="atLeast"/>
        <w:jc w:val="center"/>
        <w:rPr>
          <w:rFonts w:eastAsia="Arial Unicode MS"/>
          <w:b/>
          <w:color w:val="000000"/>
          <w:kern w:val="1"/>
          <w:sz w:val="28"/>
          <w:szCs w:val="28"/>
          <w:lang w:eastAsia="ar-SA"/>
        </w:rPr>
      </w:pPr>
      <w:r w:rsidRPr="00B67C2E">
        <w:rPr>
          <w:rFonts w:eastAsia="Arial Unicode MS"/>
          <w:b/>
          <w:color w:val="000000"/>
          <w:kern w:val="1"/>
          <w:sz w:val="28"/>
          <w:szCs w:val="28"/>
          <w:lang w:eastAsia="ar-SA"/>
        </w:rPr>
        <w:t>КОНКУРСНА ДОКУМЕНТАЦИЈА</w:t>
      </w:r>
    </w:p>
    <w:p w:rsidR="009C03B8" w:rsidRPr="00B67C2E" w:rsidRDefault="009C03B8" w:rsidP="009C03B8">
      <w:pPr>
        <w:suppressAutoHyphens/>
        <w:spacing w:line="100" w:lineRule="atLeast"/>
        <w:jc w:val="center"/>
        <w:rPr>
          <w:rFonts w:eastAsia="Arial Unicode MS"/>
          <w:color w:val="000000"/>
          <w:kern w:val="1"/>
          <w:sz w:val="28"/>
          <w:szCs w:val="28"/>
          <w:lang w:eastAsia="ar-SA"/>
        </w:rPr>
      </w:pPr>
    </w:p>
    <w:p w:rsidR="009C03B8" w:rsidRPr="00B67C2E" w:rsidRDefault="009C03B8" w:rsidP="009C03B8">
      <w:pPr>
        <w:suppressAutoHyphens/>
        <w:spacing w:line="100" w:lineRule="atLeast"/>
        <w:jc w:val="center"/>
        <w:rPr>
          <w:rFonts w:eastAsia="Arial Unicode MS"/>
          <w:b/>
          <w:bCs/>
          <w:i/>
          <w:iCs/>
          <w:color w:val="000000"/>
          <w:kern w:val="1"/>
          <w:sz w:val="28"/>
          <w:szCs w:val="28"/>
          <w:lang w:val="ru-RU" w:eastAsia="ar-SA"/>
        </w:rPr>
      </w:pPr>
    </w:p>
    <w:p w:rsidR="009C03B8" w:rsidRPr="00B67C2E" w:rsidRDefault="009C03B8" w:rsidP="009C03B8">
      <w:pPr>
        <w:suppressAutoHyphens/>
        <w:spacing w:line="100" w:lineRule="atLeast"/>
        <w:jc w:val="center"/>
        <w:rPr>
          <w:rFonts w:eastAsia="Arial Unicode MS"/>
          <w:b/>
          <w:bCs/>
          <w:i/>
          <w:iCs/>
          <w:color w:val="000000"/>
          <w:kern w:val="1"/>
          <w:sz w:val="28"/>
          <w:szCs w:val="28"/>
          <w:lang w:eastAsia="ar-SA"/>
        </w:rPr>
      </w:pPr>
      <w:r w:rsidRPr="00B67C2E">
        <w:rPr>
          <w:rFonts w:eastAsia="Arial Unicode MS"/>
          <w:b/>
          <w:bCs/>
          <w:color w:val="000000"/>
          <w:kern w:val="1"/>
          <w:sz w:val="28"/>
          <w:szCs w:val="28"/>
          <w:lang w:eastAsia="ar-SA"/>
        </w:rPr>
        <w:t>ЗА ЈАВНУ НАБАВКУ ДОБАРА</w:t>
      </w:r>
    </w:p>
    <w:p w:rsidR="009C03B8" w:rsidRPr="00B67C2E" w:rsidRDefault="009C03B8" w:rsidP="009C03B8">
      <w:pPr>
        <w:suppressAutoHyphens/>
        <w:spacing w:line="100" w:lineRule="atLeast"/>
        <w:jc w:val="center"/>
        <w:rPr>
          <w:rFonts w:eastAsia="Arial Unicode MS"/>
          <w:b/>
          <w:bCs/>
          <w:color w:val="000000"/>
          <w:kern w:val="1"/>
          <w:sz w:val="28"/>
          <w:szCs w:val="28"/>
          <w:lang w:eastAsia="ar-SA"/>
        </w:rPr>
      </w:pPr>
      <w:r w:rsidRPr="00B67C2E">
        <w:rPr>
          <w:b/>
          <w:sz w:val="28"/>
          <w:szCs w:val="28"/>
        </w:rPr>
        <w:t>ОГРЕВ ЗА ГРЕЈНУ СЕЗОНУ 2018/2019</w:t>
      </w:r>
      <w:r w:rsidR="00126AC7">
        <w:rPr>
          <w:b/>
          <w:sz w:val="28"/>
          <w:szCs w:val="28"/>
        </w:rPr>
        <w:t>.</w:t>
      </w:r>
      <w:r w:rsidRPr="00B67C2E">
        <w:rPr>
          <w:b/>
          <w:sz w:val="28"/>
          <w:szCs w:val="28"/>
        </w:rPr>
        <w:t xml:space="preserve"> ЗА ПОТРЕБЕ ОСНОВНЕ ШКОЛЕ „ ВУК КАРАЏИЋ“ У МАЈИЛОВЦУ</w:t>
      </w:r>
    </w:p>
    <w:p w:rsidR="009C03B8" w:rsidRPr="00B67C2E" w:rsidRDefault="009C03B8" w:rsidP="009C03B8">
      <w:pPr>
        <w:suppressAutoHyphens/>
        <w:spacing w:line="100" w:lineRule="atLeast"/>
        <w:jc w:val="center"/>
        <w:rPr>
          <w:rFonts w:eastAsia="Arial Unicode MS"/>
          <w:b/>
          <w:bCs/>
          <w:color w:val="000000"/>
          <w:kern w:val="1"/>
          <w:sz w:val="28"/>
          <w:szCs w:val="28"/>
          <w:lang w:eastAsia="ar-SA"/>
        </w:rPr>
      </w:pPr>
    </w:p>
    <w:p w:rsidR="009C03B8" w:rsidRPr="00B67C2E" w:rsidRDefault="009C03B8" w:rsidP="009C03B8">
      <w:pPr>
        <w:suppressAutoHyphens/>
        <w:spacing w:line="100" w:lineRule="atLeast"/>
        <w:jc w:val="center"/>
        <w:rPr>
          <w:rFonts w:eastAsia="Arial Unicode MS"/>
          <w:b/>
          <w:bCs/>
          <w:color w:val="000000"/>
          <w:kern w:val="1"/>
          <w:sz w:val="28"/>
          <w:szCs w:val="28"/>
          <w:lang w:eastAsia="ar-SA"/>
        </w:rPr>
      </w:pPr>
      <w:r w:rsidRPr="00B67C2E">
        <w:rPr>
          <w:rFonts w:eastAsia="Arial Unicode MS"/>
          <w:b/>
          <w:bCs/>
          <w:color w:val="000000"/>
          <w:kern w:val="1"/>
          <w:sz w:val="28"/>
          <w:szCs w:val="28"/>
          <w:lang w:eastAsia="ar-SA"/>
        </w:rPr>
        <w:t>ЈАВНА НАБАВКА МАЛЕ ВРЕДНОСТИ</w:t>
      </w:r>
    </w:p>
    <w:p w:rsidR="009C03B8" w:rsidRPr="00B67C2E" w:rsidRDefault="009C03B8" w:rsidP="009C03B8">
      <w:pPr>
        <w:suppressAutoHyphens/>
        <w:spacing w:line="100" w:lineRule="atLeast"/>
        <w:jc w:val="center"/>
        <w:rPr>
          <w:rFonts w:eastAsia="Arial Unicode MS"/>
          <w:b/>
          <w:bCs/>
          <w:color w:val="000000"/>
          <w:kern w:val="1"/>
          <w:sz w:val="28"/>
          <w:szCs w:val="28"/>
          <w:lang w:eastAsia="ar-SA"/>
        </w:rPr>
      </w:pPr>
    </w:p>
    <w:p w:rsidR="009C03B8" w:rsidRPr="00B67C2E" w:rsidRDefault="009C03B8" w:rsidP="009C03B8">
      <w:pPr>
        <w:suppressAutoHyphens/>
        <w:spacing w:line="100" w:lineRule="atLeast"/>
        <w:jc w:val="center"/>
        <w:rPr>
          <w:rFonts w:eastAsia="Arial Unicode MS"/>
          <w:b/>
          <w:bCs/>
          <w:color w:val="000000"/>
          <w:kern w:val="1"/>
          <w:sz w:val="28"/>
          <w:szCs w:val="28"/>
          <w:lang w:eastAsia="ar-SA"/>
        </w:rPr>
      </w:pPr>
    </w:p>
    <w:p w:rsidR="009C03B8" w:rsidRPr="00B67C2E" w:rsidRDefault="009C03B8" w:rsidP="009C03B8">
      <w:pPr>
        <w:suppressAutoHyphens/>
        <w:spacing w:line="100" w:lineRule="atLeast"/>
        <w:jc w:val="center"/>
        <w:rPr>
          <w:rFonts w:eastAsia="Arial Unicode MS"/>
          <w:b/>
          <w:i/>
          <w:iCs/>
          <w:color w:val="000000"/>
          <w:kern w:val="1"/>
          <w:sz w:val="28"/>
          <w:szCs w:val="28"/>
          <w:lang w:eastAsia="ar-SA"/>
        </w:rPr>
      </w:pPr>
      <w:r w:rsidRPr="00B67C2E">
        <w:rPr>
          <w:rFonts w:eastAsia="Arial Unicode MS"/>
          <w:b/>
          <w:bCs/>
          <w:color w:val="000000"/>
          <w:kern w:val="1"/>
          <w:sz w:val="28"/>
          <w:szCs w:val="28"/>
          <w:lang w:eastAsia="ar-SA"/>
        </w:rPr>
        <w:t xml:space="preserve">ЈАВНА НАБАВКА </w:t>
      </w:r>
      <w:r w:rsidRPr="00126AC7">
        <w:rPr>
          <w:rFonts w:eastAsia="Arial Unicode MS"/>
          <w:b/>
          <w:bCs/>
          <w:color w:val="000000"/>
          <w:kern w:val="1"/>
          <w:sz w:val="28"/>
          <w:szCs w:val="28"/>
          <w:lang w:eastAsia="ar-SA"/>
        </w:rPr>
        <w:t>бр.</w:t>
      </w:r>
      <w:r w:rsidR="00126AC7" w:rsidRPr="00126AC7">
        <w:rPr>
          <w:rFonts w:eastAsia="Arial Unicode MS"/>
          <w:b/>
          <w:color w:val="000000"/>
          <w:kern w:val="1"/>
          <w:sz w:val="28"/>
          <w:szCs w:val="28"/>
          <w:lang w:eastAsia="ar-SA"/>
        </w:rPr>
        <w:t xml:space="preserve"> 2</w:t>
      </w:r>
      <w:r w:rsidRPr="00126AC7">
        <w:rPr>
          <w:rFonts w:eastAsia="Arial Unicode MS"/>
          <w:b/>
          <w:color w:val="000000"/>
          <w:kern w:val="1"/>
          <w:sz w:val="28"/>
          <w:szCs w:val="28"/>
          <w:lang w:eastAsia="ar-SA"/>
        </w:rPr>
        <w:t>/2018</w:t>
      </w:r>
    </w:p>
    <w:p w:rsidR="009C03B8" w:rsidRPr="00B67C2E" w:rsidRDefault="009C03B8" w:rsidP="009C03B8">
      <w:pPr>
        <w:suppressAutoHyphens/>
        <w:spacing w:line="100" w:lineRule="atLeast"/>
        <w:jc w:val="center"/>
        <w:rPr>
          <w:rFonts w:eastAsia="Arial Unicode MS"/>
          <w:i/>
          <w:iCs/>
          <w:color w:val="000000"/>
          <w:kern w:val="1"/>
          <w:sz w:val="28"/>
          <w:szCs w:val="28"/>
          <w:lang w:eastAsia="ar-SA"/>
        </w:rPr>
      </w:pPr>
    </w:p>
    <w:p w:rsidR="004A01E0" w:rsidRPr="00B67C2E" w:rsidRDefault="004A01E0" w:rsidP="004A01E0">
      <w:pPr>
        <w:jc w:val="center"/>
        <w:rPr>
          <w:b/>
          <w:sz w:val="36"/>
          <w:szCs w:val="36"/>
        </w:rPr>
      </w:pPr>
    </w:p>
    <w:p w:rsidR="004A01E0" w:rsidRPr="00B67C2E" w:rsidRDefault="004A01E0" w:rsidP="004A01E0">
      <w:pPr>
        <w:jc w:val="center"/>
        <w:rPr>
          <w:b/>
          <w:sz w:val="36"/>
          <w:szCs w:val="36"/>
        </w:rPr>
      </w:pPr>
    </w:p>
    <w:p w:rsidR="004A01E0" w:rsidRPr="00B67C2E" w:rsidRDefault="004A01E0" w:rsidP="004A01E0">
      <w:pPr>
        <w:jc w:val="center"/>
        <w:rPr>
          <w:b/>
          <w:sz w:val="36"/>
          <w:szCs w:val="36"/>
        </w:rPr>
      </w:pPr>
    </w:p>
    <w:p w:rsidR="004A01E0" w:rsidRPr="00B67C2E" w:rsidRDefault="004A01E0" w:rsidP="004A01E0">
      <w:pPr>
        <w:jc w:val="center"/>
        <w:rPr>
          <w:b/>
          <w:sz w:val="36"/>
          <w:szCs w:val="36"/>
        </w:rPr>
      </w:pPr>
    </w:p>
    <w:p w:rsidR="004A01E0" w:rsidRPr="00B67C2E" w:rsidRDefault="004A01E0" w:rsidP="004A01E0">
      <w:pPr>
        <w:jc w:val="center"/>
        <w:rPr>
          <w:b/>
          <w:sz w:val="36"/>
          <w:szCs w:val="36"/>
        </w:rPr>
      </w:pPr>
    </w:p>
    <w:p w:rsidR="004A01E0" w:rsidRPr="00B67C2E" w:rsidRDefault="004A01E0" w:rsidP="004A01E0">
      <w:pPr>
        <w:jc w:val="center"/>
        <w:rPr>
          <w:b/>
          <w:sz w:val="36"/>
          <w:szCs w:val="36"/>
        </w:rPr>
      </w:pPr>
    </w:p>
    <w:p w:rsidR="004A01E0" w:rsidRPr="00B67C2E" w:rsidRDefault="004A01E0" w:rsidP="004A01E0">
      <w:pPr>
        <w:jc w:val="center"/>
        <w:rPr>
          <w:b/>
          <w:sz w:val="36"/>
          <w:szCs w:val="36"/>
        </w:rPr>
      </w:pPr>
    </w:p>
    <w:p w:rsidR="004A01E0" w:rsidRPr="00B67C2E" w:rsidRDefault="00126AC7" w:rsidP="00C468E8">
      <w:pPr>
        <w:jc w:val="center"/>
        <w:rPr>
          <w:b/>
          <w:sz w:val="28"/>
          <w:szCs w:val="28"/>
        </w:rPr>
      </w:pPr>
      <w:r>
        <w:rPr>
          <w:b/>
          <w:sz w:val="28"/>
          <w:szCs w:val="28"/>
        </w:rPr>
        <w:t>јул</w:t>
      </w:r>
      <w:r w:rsidR="00637989" w:rsidRPr="00B67C2E">
        <w:rPr>
          <w:b/>
          <w:sz w:val="28"/>
          <w:szCs w:val="28"/>
        </w:rPr>
        <w:t xml:space="preserve"> 201</w:t>
      </w:r>
      <w:r w:rsidR="009C03B8" w:rsidRPr="00B67C2E">
        <w:rPr>
          <w:b/>
          <w:sz w:val="28"/>
          <w:szCs w:val="28"/>
        </w:rPr>
        <w:t>8</w:t>
      </w:r>
      <w:r w:rsidR="004A01E0" w:rsidRPr="00B67C2E">
        <w:rPr>
          <w:b/>
          <w:sz w:val="28"/>
          <w:szCs w:val="28"/>
        </w:rPr>
        <w:t>.</w:t>
      </w:r>
    </w:p>
    <w:p w:rsidR="004A01E0" w:rsidRPr="00B67C2E" w:rsidRDefault="004A01E0" w:rsidP="00C468E8">
      <w:pPr>
        <w:jc w:val="center"/>
        <w:rPr>
          <w:sz w:val="22"/>
          <w:szCs w:val="22"/>
          <w:highlight w:val="yellow"/>
        </w:rPr>
      </w:pPr>
    </w:p>
    <w:p w:rsidR="00D83A05" w:rsidRPr="00B67C2E" w:rsidRDefault="00D83A05" w:rsidP="00C468E8">
      <w:pPr>
        <w:jc w:val="center"/>
        <w:rPr>
          <w:b/>
          <w:sz w:val="22"/>
          <w:szCs w:val="22"/>
          <w:lang w:val="sr-Cyrl-CS"/>
        </w:rPr>
      </w:pPr>
    </w:p>
    <w:p w:rsidR="00D83A05" w:rsidRPr="00B67C2E" w:rsidRDefault="00D83A05" w:rsidP="00C468E8">
      <w:pPr>
        <w:jc w:val="center"/>
        <w:rPr>
          <w:b/>
          <w:sz w:val="22"/>
          <w:szCs w:val="22"/>
          <w:lang w:val="sr-Cyrl-CS"/>
        </w:rPr>
      </w:pPr>
    </w:p>
    <w:p w:rsidR="009C03B8" w:rsidRPr="00B67C2E" w:rsidRDefault="009C03B8" w:rsidP="00C468E8">
      <w:pPr>
        <w:jc w:val="center"/>
        <w:rPr>
          <w:b/>
          <w:sz w:val="22"/>
          <w:szCs w:val="22"/>
          <w:lang w:val="sr-Cyrl-CS"/>
        </w:rPr>
      </w:pPr>
    </w:p>
    <w:p w:rsidR="009C03B8" w:rsidRPr="00B67C2E" w:rsidRDefault="009C03B8" w:rsidP="00C468E8">
      <w:pPr>
        <w:jc w:val="center"/>
        <w:rPr>
          <w:b/>
          <w:sz w:val="22"/>
          <w:szCs w:val="22"/>
          <w:lang w:val="sr-Cyrl-CS"/>
        </w:rPr>
      </w:pPr>
    </w:p>
    <w:p w:rsidR="009C03B8" w:rsidRPr="00B67C2E" w:rsidRDefault="009C03B8" w:rsidP="00C468E8">
      <w:pPr>
        <w:jc w:val="center"/>
        <w:rPr>
          <w:b/>
          <w:sz w:val="22"/>
          <w:szCs w:val="22"/>
          <w:lang w:val="sr-Cyrl-CS"/>
        </w:rPr>
      </w:pPr>
    </w:p>
    <w:p w:rsidR="009C03B8" w:rsidRPr="00B67C2E" w:rsidRDefault="009C03B8" w:rsidP="00C468E8">
      <w:pPr>
        <w:jc w:val="center"/>
        <w:rPr>
          <w:b/>
          <w:sz w:val="22"/>
          <w:szCs w:val="22"/>
          <w:lang w:val="sr-Cyrl-CS"/>
        </w:rPr>
      </w:pPr>
    </w:p>
    <w:p w:rsidR="009C03B8" w:rsidRPr="00B67C2E" w:rsidRDefault="009C03B8" w:rsidP="00C468E8">
      <w:pPr>
        <w:jc w:val="center"/>
        <w:rPr>
          <w:b/>
          <w:sz w:val="22"/>
          <w:szCs w:val="22"/>
          <w:lang w:val="sr-Cyrl-CS"/>
        </w:rPr>
      </w:pPr>
    </w:p>
    <w:p w:rsidR="009C03B8" w:rsidRPr="00B67C2E" w:rsidRDefault="009C03B8" w:rsidP="00C468E8">
      <w:pPr>
        <w:jc w:val="center"/>
        <w:rPr>
          <w:b/>
          <w:sz w:val="22"/>
          <w:szCs w:val="22"/>
          <w:lang w:val="sr-Cyrl-CS"/>
        </w:rPr>
      </w:pPr>
    </w:p>
    <w:p w:rsidR="008E4415" w:rsidRPr="00B67C2E" w:rsidRDefault="008E4415" w:rsidP="008E4415">
      <w:pPr>
        <w:suppressAutoHyphens/>
        <w:spacing w:line="100" w:lineRule="atLeast"/>
        <w:ind w:firstLine="720"/>
        <w:jc w:val="both"/>
        <w:rPr>
          <w:rFonts w:eastAsia="Arial Unicode MS"/>
          <w:sz w:val="24"/>
          <w:szCs w:val="24"/>
          <w:lang w:val="ru-RU"/>
        </w:rPr>
      </w:pPr>
      <w:r w:rsidRPr="00B67C2E">
        <w:rPr>
          <w:rFonts w:eastAsia="Arial Unicode MS"/>
          <w:sz w:val="24"/>
          <w:szCs w:val="24"/>
          <w:lang w:val="ru-RU"/>
        </w:rPr>
        <w:lastRenderedPageBreak/>
        <w:t>На основу чл.</w:t>
      </w:r>
      <w:r w:rsidRPr="00B67C2E">
        <w:rPr>
          <w:rFonts w:eastAsia="Arial Unicode MS"/>
          <w:sz w:val="24"/>
          <w:szCs w:val="24"/>
          <w:lang w:val="sr-Cyrl-CS"/>
        </w:rPr>
        <w:t xml:space="preserve">39. </w:t>
      </w:r>
      <w:r w:rsidRPr="00B67C2E">
        <w:rPr>
          <w:rFonts w:eastAsia="Arial Unicode MS"/>
          <w:sz w:val="24"/>
          <w:szCs w:val="24"/>
          <w:lang w:val="ru-RU"/>
        </w:rPr>
        <w:t xml:space="preserve">и 61. Закона о јавним набавкама („Сл. гласник РС” бр. 124/2012, 14/2015 и 68/2015, у даљем тексту: Закон), чл. </w:t>
      </w:r>
      <w:r w:rsidRPr="00B67C2E">
        <w:rPr>
          <w:rFonts w:eastAsia="Arial Unicode MS"/>
          <w:sz w:val="24"/>
          <w:szCs w:val="24"/>
          <w:lang w:val="sr-Cyrl-CS"/>
        </w:rPr>
        <w:t>6.</w:t>
      </w:r>
      <w:r w:rsidRPr="00B67C2E">
        <w:rPr>
          <w:rFonts w:eastAsia="Arial Unicode MS"/>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w:t>
      </w:r>
      <w:r w:rsidRPr="00126AC7">
        <w:rPr>
          <w:rFonts w:eastAsia="Arial Unicode MS"/>
          <w:sz w:val="24"/>
          <w:szCs w:val="24"/>
          <w:lang w:val="ru-RU"/>
        </w:rPr>
        <w:t xml:space="preserve">набавке </w:t>
      </w:r>
      <w:r w:rsidR="00B74E72">
        <w:rPr>
          <w:rFonts w:eastAsia="Arial Unicode MS"/>
          <w:sz w:val="24"/>
          <w:szCs w:val="24"/>
        </w:rPr>
        <w:t>293</w:t>
      </w:r>
      <w:r w:rsidR="00126AC7" w:rsidRPr="00126AC7">
        <w:rPr>
          <w:rFonts w:eastAsia="Arial Unicode MS"/>
          <w:sz w:val="24"/>
          <w:szCs w:val="24"/>
        </w:rPr>
        <w:t>/</w:t>
      </w:r>
      <w:r w:rsidRPr="00126AC7">
        <w:rPr>
          <w:rFonts w:eastAsia="Arial Unicode MS"/>
          <w:sz w:val="24"/>
          <w:szCs w:val="24"/>
        </w:rPr>
        <w:t>18</w:t>
      </w:r>
      <w:r w:rsidR="00B74E72">
        <w:rPr>
          <w:rFonts w:eastAsia="Arial Unicode MS"/>
          <w:sz w:val="24"/>
          <w:szCs w:val="24"/>
        </w:rPr>
        <w:t xml:space="preserve"> од 19</w:t>
      </w:r>
      <w:r w:rsidR="00126AC7" w:rsidRPr="00126AC7">
        <w:rPr>
          <w:rFonts w:eastAsia="Arial Unicode MS"/>
          <w:sz w:val="24"/>
          <w:szCs w:val="24"/>
        </w:rPr>
        <w:t>.7.2018. године</w:t>
      </w:r>
      <w:r w:rsidRPr="00126AC7">
        <w:rPr>
          <w:rFonts w:eastAsia="Arial Unicode MS"/>
          <w:sz w:val="24"/>
          <w:szCs w:val="24"/>
          <w:lang w:val="ru-RU"/>
        </w:rPr>
        <w:t>, Решења о</w:t>
      </w:r>
      <w:r w:rsidR="00126AC7" w:rsidRPr="00126AC7">
        <w:rPr>
          <w:rFonts w:eastAsia="Arial Unicode MS"/>
          <w:sz w:val="24"/>
          <w:szCs w:val="24"/>
          <w:lang w:val="ru-RU"/>
        </w:rPr>
        <w:t xml:space="preserve"> </w:t>
      </w:r>
      <w:r w:rsidRPr="00126AC7">
        <w:rPr>
          <w:rFonts w:eastAsia="Arial Unicode MS"/>
          <w:sz w:val="24"/>
          <w:szCs w:val="24"/>
          <w:lang w:val="ru-RU"/>
        </w:rPr>
        <w:t xml:space="preserve">образовању комисије за јавну набавку </w:t>
      </w:r>
      <w:r w:rsidR="00B74E72">
        <w:rPr>
          <w:rFonts w:eastAsia="Arial Unicode MS"/>
          <w:sz w:val="24"/>
          <w:szCs w:val="24"/>
        </w:rPr>
        <w:t>295</w:t>
      </w:r>
      <w:r w:rsidR="00126AC7" w:rsidRPr="00126AC7">
        <w:rPr>
          <w:rFonts w:eastAsia="Arial Unicode MS"/>
          <w:sz w:val="24"/>
          <w:szCs w:val="24"/>
        </w:rPr>
        <w:t xml:space="preserve">/18 </w:t>
      </w:r>
      <w:r w:rsidR="00B74E72">
        <w:rPr>
          <w:rFonts w:eastAsia="Arial Unicode MS"/>
          <w:sz w:val="24"/>
          <w:szCs w:val="24"/>
          <w:lang w:val="ru-RU"/>
        </w:rPr>
        <w:t>од 19</w:t>
      </w:r>
      <w:r w:rsidR="00126AC7" w:rsidRPr="00126AC7">
        <w:rPr>
          <w:rFonts w:eastAsia="Arial Unicode MS"/>
          <w:sz w:val="24"/>
          <w:szCs w:val="24"/>
          <w:lang w:val="ru-RU"/>
        </w:rPr>
        <w:t>.7</w:t>
      </w:r>
      <w:r w:rsidRPr="00126AC7">
        <w:rPr>
          <w:rFonts w:eastAsia="Arial Unicode MS"/>
          <w:sz w:val="24"/>
          <w:szCs w:val="24"/>
        </w:rPr>
        <w:t>.2018</w:t>
      </w:r>
      <w:r w:rsidRPr="00126AC7">
        <w:rPr>
          <w:rFonts w:eastAsia="Arial Unicode MS"/>
          <w:sz w:val="24"/>
          <w:szCs w:val="24"/>
          <w:lang w:val="ru-RU"/>
        </w:rPr>
        <w:t>. године</w:t>
      </w:r>
      <w:r w:rsidRPr="00126AC7">
        <w:rPr>
          <w:rFonts w:eastAsia="Arial Unicode MS"/>
          <w:i/>
          <w:iCs/>
          <w:sz w:val="24"/>
          <w:szCs w:val="24"/>
          <w:lang w:val="ru-RU"/>
        </w:rPr>
        <w:t>,</w:t>
      </w:r>
      <w:r w:rsidRPr="00126AC7">
        <w:rPr>
          <w:rFonts w:eastAsia="Arial Unicode MS"/>
          <w:sz w:val="24"/>
          <w:szCs w:val="24"/>
          <w:lang w:val="ru-RU"/>
        </w:rPr>
        <w:t>припремљена је</w:t>
      </w:r>
    </w:p>
    <w:p w:rsidR="008E4415" w:rsidRPr="00B67C2E" w:rsidRDefault="008E4415" w:rsidP="008E4415">
      <w:pPr>
        <w:suppressAutoHyphens/>
        <w:spacing w:line="100" w:lineRule="atLeast"/>
        <w:ind w:firstLine="720"/>
        <w:jc w:val="both"/>
        <w:rPr>
          <w:rFonts w:eastAsia="TimesNewRomanPSMT"/>
          <w:color w:val="000000"/>
          <w:kern w:val="1"/>
          <w:sz w:val="24"/>
          <w:szCs w:val="24"/>
          <w:lang w:eastAsia="ar-SA"/>
        </w:rPr>
      </w:pPr>
    </w:p>
    <w:p w:rsidR="008E4415" w:rsidRPr="00B67C2E" w:rsidRDefault="008E4415" w:rsidP="008E4415">
      <w:pPr>
        <w:shd w:val="clear" w:color="auto" w:fill="C6D9F1"/>
        <w:suppressAutoHyphens/>
        <w:spacing w:line="100" w:lineRule="atLeast"/>
        <w:jc w:val="center"/>
        <w:rPr>
          <w:rFonts w:eastAsia="TimesNewRomanPS-BoldMT"/>
          <w:b/>
          <w:bCs/>
          <w:color w:val="000000"/>
          <w:kern w:val="1"/>
          <w:sz w:val="24"/>
          <w:szCs w:val="24"/>
          <w:lang w:eastAsia="ar-SA"/>
        </w:rPr>
      </w:pPr>
      <w:r w:rsidRPr="00B67C2E">
        <w:rPr>
          <w:rFonts w:eastAsia="TimesNewRomanPS-BoldMT"/>
          <w:b/>
          <w:bCs/>
          <w:color w:val="000000"/>
          <w:kern w:val="1"/>
          <w:sz w:val="24"/>
          <w:szCs w:val="24"/>
          <w:lang w:eastAsia="ar-SA"/>
        </w:rPr>
        <w:t>КОНКУРСНА ДОКУМЕНТАЦИЈА</w:t>
      </w:r>
    </w:p>
    <w:p w:rsidR="008E4415" w:rsidRPr="00B67C2E" w:rsidRDefault="008E4415" w:rsidP="008E4415">
      <w:pPr>
        <w:suppressAutoHyphens/>
        <w:spacing w:line="100" w:lineRule="atLeast"/>
        <w:jc w:val="center"/>
        <w:rPr>
          <w:rFonts w:eastAsia="Arial Unicode MS"/>
          <w:b/>
          <w:bCs/>
          <w:color w:val="000000"/>
          <w:kern w:val="1"/>
          <w:sz w:val="28"/>
          <w:szCs w:val="28"/>
          <w:lang w:eastAsia="ar-SA"/>
        </w:rPr>
      </w:pPr>
      <w:r w:rsidRPr="00B67C2E">
        <w:rPr>
          <w:rFonts w:eastAsia="TimesNewRomanPS-BoldMT"/>
          <w:b/>
          <w:bCs/>
          <w:color w:val="000000"/>
          <w:kern w:val="1"/>
          <w:sz w:val="24"/>
          <w:szCs w:val="24"/>
          <w:lang w:eastAsia="ar-SA"/>
        </w:rPr>
        <w:t xml:space="preserve">За јавну набавку мале вредности - </w:t>
      </w:r>
      <w:r w:rsidRPr="00B67C2E">
        <w:rPr>
          <w:b/>
          <w:sz w:val="24"/>
          <w:szCs w:val="24"/>
        </w:rPr>
        <w:t>огрев за грејну сезону 2018/2019</w:t>
      </w:r>
      <w:r w:rsidR="00126AC7">
        <w:rPr>
          <w:b/>
          <w:sz w:val="24"/>
          <w:szCs w:val="24"/>
        </w:rPr>
        <w:t>. за потребе О</w:t>
      </w:r>
      <w:r w:rsidRPr="00B67C2E">
        <w:rPr>
          <w:b/>
          <w:sz w:val="24"/>
          <w:szCs w:val="24"/>
        </w:rPr>
        <w:t>сновне школе „Вук Караџић“ уМајиловцу</w:t>
      </w:r>
    </w:p>
    <w:p w:rsidR="008E4415" w:rsidRPr="00B67C2E" w:rsidRDefault="008E4415" w:rsidP="008E4415">
      <w:pPr>
        <w:suppressAutoHyphens/>
        <w:spacing w:line="100" w:lineRule="atLeast"/>
        <w:jc w:val="center"/>
        <w:rPr>
          <w:rFonts w:eastAsia="Arial Unicode MS"/>
          <w:b/>
          <w:color w:val="000000"/>
          <w:kern w:val="1"/>
          <w:sz w:val="24"/>
          <w:szCs w:val="24"/>
          <w:lang w:eastAsia="ar-SA"/>
        </w:rPr>
      </w:pPr>
    </w:p>
    <w:p w:rsidR="008E4415" w:rsidRPr="00B67C2E" w:rsidRDefault="00126AC7" w:rsidP="008E4415">
      <w:pPr>
        <w:shd w:val="clear" w:color="auto" w:fill="C6D9F1"/>
        <w:suppressAutoHyphens/>
        <w:spacing w:line="100" w:lineRule="atLeast"/>
        <w:jc w:val="center"/>
        <w:rPr>
          <w:rFonts w:eastAsia="TimesNewRomanPS-BoldMT"/>
          <w:b/>
          <w:bCs/>
          <w:color w:val="000000"/>
          <w:kern w:val="1"/>
          <w:sz w:val="24"/>
          <w:szCs w:val="24"/>
          <w:lang w:eastAsia="ar-SA"/>
        </w:rPr>
      </w:pPr>
      <w:r w:rsidRPr="00126AC7">
        <w:rPr>
          <w:rFonts w:eastAsia="TimesNewRomanPS-BoldMT"/>
          <w:b/>
          <w:bCs/>
          <w:color w:val="000000"/>
          <w:kern w:val="1"/>
          <w:sz w:val="24"/>
          <w:szCs w:val="24"/>
          <w:lang w:eastAsia="ar-SA"/>
        </w:rPr>
        <w:t>ЈН бр. 2</w:t>
      </w:r>
      <w:r w:rsidR="008E4415" w:rsidRPr="00126AC7">
        <w:rPr>
          <w:rFonts w:eastAsia="TimesNewRomanPS-BoldMT"/>
          <w:b/>
          <w:bCs/>
          <w:color w:val="000000"/>
          <w:kern w:val="1"/>
          <w:sz w:val="24"/>
          <w:szCs w:val="24"/>
          <w:lang w:eastAsia="ar-SA"/>
        </w:rPr>
        <w:t>/2018</w:t>
      </w:r>
    </w:p>
    <w:p w:rsidR="008E4415" w:rsidRPr="00B67C2E" w:rsidRDefault="008E4415" w:rsidP="008E4415">
      <w:pPr>
        <w:suppressAutoHyphens/>
        <w:spacing w:line="100" w:lineRule="atLeast"/>
        <w:jc w:val="both"/>
        <w:rPr>
          <w:rFonts w:eastAsia="TimesNewRomanPS-BoldMT"/>
          <w:b/>
          <w:bCs/>
          <w:color w:val="FF0000"/>
          <w:kern w:val="1"/>
          <w:sz w:val="24"/>
          <w:szCs w:val="24"/>
          <w:lang w:eastAsia="ar-SA"/>
        </w:rPr>
      </w:pPr>
    </w:p>
    <w:p w:rsidR="008E4415" w:rsidRPr="00B67C2E" w:rsidRDefault="008E4415" w:rsidP="008E4415">
      <w:pPr>
        <w:suppressAutoHyphens/>
        <w:spacing w:line="100" w:lineRule="atLeast"/>
        <w:jc w:val="both"/>
        <w:rPr>
          <w:rFonts w:eastAsia="Arial Unicode MS"/>
          <w:color w:val="000000"/>
          <w:sz w:val="24"/>
          <w:szCs w:val="24"/>
          <w:lang w:val="sr-Cyrl-CS"/>
        </w:rPr>
      </w:pPr>
      <w:r w:rsidRPr="00B67C2E">
        <w:rPr>
          <w:rFonts w:eastAsia="TimesNewRomanPSMT"/>
          <w:color w:val="000000"/>
          <w:kern w:val="1"/>
          <w:sz w:val="24"/>
          <w:szCs w:val="24"/>
          <w:lang w:eastAsia="ar-SA"/>
        </w:rPr>
        <w:t>Конкурсна документација садржи:</w:t>
      </w:r>
    </w:p>
    <w:p w:rsidR="008E4415" w:rsidRPr="00B67C2E" w:rsidRDefault="008E4415" w:rsidP="008E4415">
      <w:pPr>
        <w:autoSpaceDE w:val="0"/>
        <w:autoSpaceDN w:val="0"/>
        <w:adjustRightInd w:val="0"/>
        <w:rPr>
          <w:rFonts w:eastAsia="Arial Unicode MS"/>
          <w:color w:val="000000"/>
          <w:sz w:val="24"/>
          <w:szCs w:val="24"/>
          <w:lang w:val="sr-Cyrl-CS"/>
        </w:rPr>
      </w:pPr>
    </w:p>
    <w:tbl>
      <w:tblPr>
        <w:tblW w:w="9302" w:type="dxa"/>
        <w:jc w:val="center"/>
        <w:tblLayout w:type="fixed"/>
        <w:tblLook w:val="0000" w:firstRow="0" w:lastRow="0" w:firstColumn="0" w:lastColumn="0" w:noHBand="0" w:noVBand="0"/>
      </w:tblPr>
      <w:tblGrid>
        <w:gridCol w:w="1563"/>
        <w:gridCol w:w="6119"/>
        <w:gridCol w:w="1620"/>
      </w:tblGrid>
      <w:tr w:rsidR="008E4415" w:rsidRPr="00B67C2E" w:rsidTr="006A75CB">
        <w:trPr>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jc w:val="both"/>
              <w:rPr>
                <w:rFonts w:eastAsia="Arial Unicode MS"/>
                <w:b/>
                <w:bCs/>
                <w:i/>
                <w:iCs/>
                <w:sz w:val="24"/>
                <w:szCs w:val="24"/>
              </w:rPr>
            </w:pPr>
          </w:p>
          <w:p w:rsidR="008E4415" w:rsidRPr="00B67C2E" w:rsidRDefault="008E4415" w:rsidP="008E4415">
            <w:pPr>
              <w:jc w:val="both"/>
              <w:rPr>
                <w:rFonts w:eastAsia="Arial Unicode MS"/>
                <w:b/>
                <w:bCs/>
                <w:i/>
                <w:iCs/>
                <w:sz w:val="24"/>
                <w:szCs w:val="24"/>
                <w:lang w:val="sr-Cyrl-CS"/>
              </w:rPr>
            </w:pPr>
            <w:r w:rsidRPr="00B67C2E">
              <w:rPr>
                <w:rFonts w:eastAsia="Arial Unicode MS"/>
                <w:b/>
                <w:bCs/>
                <w:i/>
                <w:iCs/>
                <w:sz w:val="24"/>
                <w:szCs w:val="24"/>
                <w:lang w:val="sr-Cyrl-CS"/>
              </w:rPr>
              <w:t>Поглавље</w:t>
            </w:r>
          </w:p>
          <w:p w:rsidR="008E4415" w:rsidRPr="00B67C2E" w:rsidRDefault="008E4415" w:rsidP="008E4415">
            <w:pPr>
              <w:jc w:val="both"/>
              <w:rPr>
                <w:rFonts w:eastAsia="Arial Unicode MS"/>
                <w:b/>
                <w:bCs/>
                <w:i/>
                <w:iCs/>
                <w:sz w:val="24"/>
                <w:szCs w:val="24"/>
              </w:rPr>
            </w:pPr>
          </w:p>
        </w:tc>
        <w:tc>
          <w:tcPr>
            <w:tcW w:w="6119" w:type="dxa"/>
            <w:tcBorders>
              <w:top w:val="single" w:sz="4" w:space="0" w:color="000000"/>
              <w:left w:val="single" w:sz="4" w:space="0" w:color="000000"/>
              <w:bottom w:val="single" w:sz="4" w:space="0" w:color="000000"/>
            </w:tcBorders>
          </w:tcPr>
          <w:p w:rsidR="008E4415" w:rsidRPr="00B67C2E" w:rsidRDefault="008E4415" w:rsidP="008E4415">
            <w:pPr>
              <w:jc w:val="center"/>
              <w:rPr>
                <w:rFonts w:eastAsia="Arial Unicode MS"/>
                <w:b/>
                <w:bCs/>
                <w:i/>
                <w:iCs/>
                <w:sz w:val="24"/>
                <w:szCs w:val="24"/>
              </w:rPr>
            </w:pPr>
          </w:p>
          <w:p w:rsidR="008E4415" w:rsidRPr="00B67C2E" w:rsidRDefault="008E4415" w:rsidP="008E4415">
            <w:pPr>
              <w:jc w:val="center"/>
              <w:rPr>
                <w:rFonts w:eastAsia="Arial Unicode MS"/>
                <w:b/>
                <w:bCs/>
                <w:i/>
                <w:iCs/>
                <w:sz w:val="24"/>
                <w:szCs w:val="24"/>
              </w:rPr>
            </w:pPr>
            <w:r w:rsidRPr="00B67C2E">
              <w:rPr>
                <w:rFonts w:eastAsia="Arial Unicode MS"/>
                <w:b/>
                <w:bCs/>
                <w:i/>
                <w:iCs/>
                <w:sz w:val="24"/>
                <w:szCs w:val="24"/>
              </w:rPr>
              <w:t>Назив</w:t>
            </w:r>
            <w:r w:rsidRPr="00B67C2E">
              <w:rPr>
                <w:rFonts w:eastAsia="Arial Unicode MS"/>
                <w:b/>
                <w:bCs/>
                <w:i/>
                <w:iCs/>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8E4415" w:rsidP="008E4415">
            <w:pPr>
              <w:jc w:val="center"/>
              <w:rPr>
                <w:rFonts w:eastAsia="Arial Unicode MS"/>
                <w:b/>
                <w:bCs/>
                <w:i/>
                <w:iCs/>
                <w:sz w:val="24"/>
                <w:szCs w:val="24"/>
              </w:rPr>
            </w:pPr>
          </w:p>
          <w:p w:rsidR="008E4415" w:rsidRPr="00B67C2E" w:rsidRDefault="008E4415" w:rsidP="008E4415">
            <w:pPr>
              <w:jc w:val="center"/>
              <w:rPr>
                <w:rFonts w:eastAsia="Arial Unicode MS"/>
                <w:sz w:val="24"/>
                <w:szCs w:val="24"/>
              </w:rPr>
            </w:pPr>
            <w:r w:rsidRPr="00B67C2E">
              <w:rPr>
                <w:rFonts w:eastAsia="Arial Unicode MS"/>
                <w:b/>
                <w:bCs/>
                <w:i/>
                <w:iCs/>
                <w:sz w:val="24"/>
                <w:szCs w:val="24"/>
              </w:rPr>
              <w:t>Страна</w:t>
            </w:r>
          </w:p>
        </w:tc>
      </w:tr>
      <w:tr w:rsidR="008E4415" w:rsidRPr="00B67C2E" w:rsidTr="006A75CB">
        <w:trPr>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snapToGrid w:val="0"/>
              <w:jc w:val="center"/>
              <w:rPr>
                <w:rFonts w:eastAsia="Arial Unicode MS"/>
                <w:sz w:val="24"/>
                <w:szCs w:val="24"/>
              </w:rPr>
            </w:pPr>
            <w:r w:rsidRPr="00B67C2E">
              <w:rPr>
                <w:rFonts w:eastAsia="Arial Unicode MS"/>
                <w:sz w:val="24"/>
                <w:szCs w:val="24"/>
              </w:rPr>
              <w:t>I</w:t>
            </w:r>
          </w:p>
        </w:tc>
        <w:tc>
          <w:tcPr>
            <w:tcW w:w="6119" w:type="dxa"/>
            <w:tcBorders>
              <w:top w:val="single" w:sz="4" w:space="0" w:color="000000"/>
              <w:left w:val="single" w:sz="4" w:space="0" w:color="000000"/>
              <w:bottom w:val="single" w:sz="4" w:space="0" w:color="000000"/>
            </w:tcBorders>
          </w:tcPr>
          <w:p w:rsidR="008E4415" w:rsidRPr="00B67C2E" w:rsidRDefault="008E4415" w:rsidP="008E4415">
            <w:pPr>
              <w:snapToGrid w:val="0"/>
              <w:jc w:val="both"/>
              <w:rPr>
                <w:rFonts w:eastAsia="Arial Unicode MS"/>
                <w:sz w:val="24"/>
                <w:szCs w:val="24"/>
              </w:rPr>
            </w:pPr>
            <w:r w:rsidRPr="00B67C2E">
              <w:rPr>
                <w:rFonts w:eastAsia="Arial Unicode MS"/>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8E4415" w:rsidP="008E4415">
            <w:pPr>
              <w:snapToGrid w:val="0"/>
              <w:jc w:val="center"/>
              <w:rPr>
                <w:rFonts w:eastAsia="Arial Unicode MS"/>
                <w:sz w:val="24"/>
                <w:szCs w:val="24"/>
              </w:rPr>
            </w:pPr>
            <w:r w:rsidRPr="00B67C2E">
              <w:rPr>
                <w:rFonts w:eastAsia="Arial Unicode MS"/>
                <w:sz w:val="24"/>
                <w:szCs w:val="24"/>
              </w:rPr>
              <w:t>3.</w:t>
            </w:r>
          </w:p>
        </w:tc>
      </w:tr>
      <w:tr w:rsidR="008E4415" w:rsidRPr="00B67C2E" w:rsidTr="006A75CB">
        <w:trPr>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snapToGrid w:val="0"/>
              <w:jc w:val="center"/>
              <w:rPr>
                <w:rFonts w:eastAsia="Arial Unicode MS"/>
                <w:sz w:val="24"/>
                <w:szCs w:val="24"/>
                <w:lang w:val="sr-Cyrl-CS"/>
              </w:rPr>
            </w:pPr>
          </w:p>
          <w:p w:rsidR="008E4415" w:rsidRPr="00B67C2E" w:rsidRDefault="008E4415" w:rsidP="008E4415">
            <w:pPr>
              <w:snapToGrid w:val="0"/>
              <w:jc w:val="center"/>
              <w:rPr>
                <w:rFonts w:eastAsia="Arial Unicode MS"/>
                <w:sz w:val="24"/>
                <w:szCs w:val="24"/>
                <w:lang w:val="sr-Cyrl-CS"/>
              </w:rPr>
            </w:pPr>
          </w:p>
          <w:p w:rsidR="008E4415" w:rsidRPr="00B67C2E" w:rsidRDefault="008E4415" w:rsidP="008E4415">
            <w:pPr>
              <w:snapToGrid w:val="0"/>
              <w:jc w:val="center"/>
              <w:rPr>
                <w:rFonts w:eastAsia="Arial Unicode MS"/>
                <w:sz w:val="24"/>
                <w:szCs w:val="24"/>
              </w:rPr>
            </w:pPr>
            <w:r w:rsidRPr="00B67C2E">
              <w:rPr>
                <w:rFonts w:eastAsia="Arial Unicode MS"/>
                <w:sz w:val="24"/>
                <w:szCs w:val="24"/>
              </w:rPr>
              <w:t>II</w:t>
            </w:r>
          </w:p>
        </w:tc>
        <w:tc>
          <w:tcPr>
            <w:tcW w:w="6119" w:type="dxa"/>
            <w:tcBorders>
              <w:top w:val="single" w:sz="4" w:space="0" w:color="000000"/>
              <w:left w:val="single" w:sz="4" w:space="0" w:color="000000"/>
              <w:bottom w:val="single" w:sz="4" w:space="0" w:color="000000"/>
            </w:tcBorders>
          </w:tcPr>
          <w:p w:rsidR="008E4415" w:rsidRPr="00B67C2E" w:rsidRDefault="008E4415" w:rsidP="008E4415">
            <w:pPr>
              <w:snapToGrid w:val="0"/>
              <w:jc w:val="both"/>
              <w:rPr>
                <w:rFonts w:eastAsia="Arial Unicode MS"/>
                <w:sz w:val="24"/>
                <w:szCs w:val="24"/>
              </w:rPr>
            </w:pPr>
            <w:r w:rsidRPr="00B67C2E">
              <w:rPr>
                <w:rFonts w:eastAsia="Arial Unicode MS"/>
                <w:sz w:val="24"/>
                <w:szCs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8E4415" w:rsidP="008E4415">
            <w:pPr>
              <w:snapToGrid w:val="0"/>
              <w:jc w:val="center"/>
              <w:rPr>
                <w:rFonts w:eastAsia="Arial Unicode MS"/>
                <w:sz w:val="24"/>
                <w:szCs w:val="24"/>
              </w:rPr>
            </w:pPr>
            <w:r w:rsidRPr="00B67C2E">
              <w:rPr>
                <w:rFonts w:eastAsia="Arial Unicode MS"/>
                <w:sz w:val="24"/>
                <w:szCs w:val="24"/>
              </w:rPr>
              <w:t xml:space="preserve">4. </w:t>
            </w:r>
          </w:p>
        </w:tc>
      </w:tr>
      <w:tr w:rsidR="008E4415" w:rsidRPr="00B67C2E" w:rsidTr="006A75CB">
        <w:trPr>
          <w:trHeight w:val="323"/>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snapToGrid w:val="0"/>
              <w:jc w:val="center"/>
              <w:rPr>
                <w:rFonts w:eastAsia="Arial Unicode MS"/>
                <w:sz w:val="24"/>
                <w:szCs w:val="24"/>
              </w:rPr>
            </w:pPr>
            <w:r w:rsidRPr="00B67C2E">
              <w:rPr>
                <w:rFonts w:eastAsia="Arial Unicode MS"/>
                <w:sz w:val="24"/>
                <w:szCs w:val="24"/>
              </w:rPr>
              <w:t>III</w:t>
            </w:r>
          </w:p>
        </w:tc>
        <w:tc>
          <w:tcPr>
            <w:tcW w:w="6119" w:type="dxa"/>
            <w:tcBorders>
              <w:top w:val="single" w:sz="4" w:space="0" w:color="000000"/>
              <w:left w:val="single" w:sz="4" w:space="0" w:color="000000"/>
              <w:bottom w:val="single" w:sz="4" w:space="0" w:color="000000"/>
            </w:tcBorders>
          </w:tcPr>
          <w:p w:rsidR="008E4415" w:rsidRPr="00B67C2E" w:rsidRDefault="008E4415" w:rsidP="008E4415">
            <w:pPr>
              <w:snapToGrid w:val="0"/>
              <w:jc w:val="both"/>
              <w:rPr>
                <w:rFonts w:eastAsia="Arial Unicode MS"/>
                <w:sz w:val="24"/>
                <w:szCs w:val="24"/>
              </w:rPr>
            </w:pPr>
            <w:r w:rsidRPr="00B67C2E">
              <w:rPr>
                <w:rFonts w:eastAsia="Arial Unicode MS"/>
                <w:sz w:val="24"/>
                <w:szCs w:val="24"/>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C65490" w:rsidP="008E4415">
            <w:pPr>
              <w:snapToGrid w:val="0"/>
              <w:jc w:val="center"/>
              <w:rPr>
                <w:rFonts w:eastAsia="Arial Unicode MS"/>
                <w:sz w:val="24"/>
                <w:szCs w:val="24"/>
              </w:rPr>
            </w:pPr>
            <w:r>
              <w:rPr>
                <w:rFonts w:eastAsia="Arial Unicode MS"/>
                <w:sz w:val="24"/>
                <w:szCs w:val="24"/>
              </w:rPr>
              <w:t>5</w:t>
            </w:r>
            <w:r w:rsidR="008E4415" w:rsidRPr="00B67C2E">
              <w:rPr>
                <w:rFonts w:eastAsia="Arial Unicode MS"/>
                <w:sz w:val="24"/>
                <w:szCs w:val="24"/>
              </w:rPr>
              <w:t xml:space="preserve">. </w:t>
            </w:r>
          </w:p>
        </w:tc>
      </w:tr>
      <w:tr w:rsidR="008E4415" w:rsidRPr="00B67C2E" w:rsidTr="006A75CB">
        <w:trPr>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snapToGrid w:val="0"/>
              <w:jc w:val="center"/>
              <w:rPr>
                <w:rFonts w:eastAsia="Arial Unicode MS"/>
                <w:sz w:val="24"/>
                <w:szCs w:val="24"/>
              </w:rPr>
            </w:pPr>
          </w:p>
          <w:p w:rsidR="008E4415" w:rsidRPr="00B67C2E" w:rsidRDefault="008E4415" w:rsidP="008E4415">
            <w:pPr>
              <w:snapToGrid w:val="0"/>
              <w:jc w:val="center"/>
              <w:rPr>
                <w:rFonts w:eastAsia="Arial Unicode MS"/>
                <w:sz w:val="24"/>
                <w:szCs w:val="24"/>
              </w:rPr>
            </w:pPr>
            <w:r w:rsidRPr="00B67C2E">
              <w:rPr>
                <w:rFonts w:eastAsia="Arial Unicode MS"/>
                <w:sz w:val="24"/>
                <w:szCs w:val="24"/>
              </w:rPr>
              <w:t>IV</w:t>
            </w:r>
          </w:p>
        </w:tc>
        <w:tc>
          <w:tcPr>
            <w:tcW w:w="6119" w:type="dxa"/>
            <w:tcBorders>
              <w:top w:val="single" w:sz="4" w:space="0" w:color="000000"/>
              <w:left w:val="single" w:sz="4" w:space="0" w:color="000000"/>
              <w:bottom w:val="single" w:sz="4" w:space="0" w:color="000000"/>
            </w:tcBorders>
          </w:tcPr>
          <w:p w:rsidR="008E4415" w:rsidRPr="00B67C2E" w:rsidRDefault="008E4415" w:rsidP="008E4415">
            <w:pPr>
              <w:snapToGrid w:val="0"/>
              <w:jc w:val="both"/>
              <w:rPr>
                <w:rFonts w:eastAsia="Arial Unicode MS"/>
                <w:sz w:val="24"/>
                <w:szCs w:val="24"/>
              </w:rPr>
            </w:pPr>
            <w:r w:rsidRPr="00B67C2E">
              <w:rPr>
                <w:rFonts w:eastAsia="Arial Unicode MS"/>
                <w:sz w:val="24"/>
                <w:szCs w:val="24"/>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C65490" w:rsidP="008E4415">
            <w:pPr>
              <w:snapToGrid w:val="0"/>
              <w:jc w:val="center"/>
              <w:rPr>
                <w:rFonts w:eastAsia="Arial Unicode MS"/>
                <w:sz w:val="24"/>
                <w:szCs w:val="24"/>
              </w:rPr>
            </w:pPr>
            <w:r>
              <w:rPr>
                <w:rFonts w:eastAsia="Arial Unicode MS"/>
                <w:sz w:val="24"/>
                <w:szCs w:val="24"/>
              </w:rPr>
              <w:t>6</w:t>
            </w:r>
            <w:r w:rsidR="008E4415" w:rsidRPr="00B67C2E">
              <w:rPr>
                <w:rFonts w:eastAsia="Arial Unicode MS"/>
                <w:sz w:val="24"/>
                <w:szCs w:val="24"/>
              </w:rPr>
              <w:t xml:space="preserve">. </w:t>
            </w:r>
          </w:p>
        </w:tc>
      </w:tr>
      <w:tr w:rsidR="008E4415" w:rsidRPr="00B67C2E" w:rsidTr="006A75CB">
        <w:trPr>
          <w:trHeight w:val="413"/>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snapToGrid w:val="0"/>
              <w:jc w:val="center"/>
              <w:rPr>
                <w:rFonts w:eastAsia="Arial Unicode MS"/>
                <w:sz w:val="24"/>
                <w:szCs w:val="24"/>
              </w:rPr>
            </w:pPr>
            <w:r w:rsidRPr="00B67C2E">
              <w:rPr>
                <w:rFonts w:eastAsia="Arial Unicode MS"/>
                <w:sz w:val="24"/>
                <w:szCs w:val="24"/>
              </w:rPr>
              <w:t>V</w:t>
            </w:r>
          </w:p>
        </w:tc>
        <w:tc>
          <w:tcPr>
            <w:tcW w:w="6119" w:type="dxa"/>
            <w:tcBorders>
              <w:top w:val="single" w:sz="4" w:space="0" w:color="000000"/>
              <w:left w:val="single" w:sz="4" w:space="0" w:color="000000"/>
              <w:bottom w:val="single" w:sz="4" w:space="0" w:color="000000"/>
            </w:tcBorders>
          </w:tcPr>
          <w:p w:rsidR="008E4415" w:rsidRPr="00B67C2E" w:rsidRDefault="008E4415" w:rsidP="008E4415">
            <w:pPr>
              <w:snapToGrid w:val="0"/>
              <w:jc w:val="both"/>
              <w:rPr>
                <w:rFonts w:eastAsia="Arial Unicode MS"/>
                <w:sz w:val="24"/>
                <w:szCs w:val="24"/>
              </w:rPr>
            </w:pPr>
            <w:r w:rsidRPr="00B67C2E">
              <w:rPr>
                <w:rFonts w:eastAsia="Arial Unicode MS"/>
                <w:sz w:val="24"/>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8E4415" w:rsidP="00C65490">
            <w:pPr>
              <w:snapToGrid w:val="0"/>
              <w:jc w:val="center"/>
              <w:rPr>
                <w:rFonts w:eastAsia="Arial Unicode MS"/>
                <w:sz w:val="24"/>
                <w:szCs w:val="24"/>
              </w:rPr>
            </w:pPr>
            <w:r w:rsidRPr="00B67C2E">
              <w:rPr>
                <w:rFonts w:eastAsia="Arial Unicode MS"/>
                <w:sz w:val="24"/>
                <w:szCs w:val="24"/>
              </w:rPr>
              <w:t>1</w:t>
            </w:r>
            <w:r w:rsidR="00C65490">
              <w:rPr>
                <w:rFonts w:eastAsia="Arial Unicode MS"/>
                <w:sz w:val="24"/>
                <w:szCs w:val="24"/>
              </w:rPr>
              <w:t>1</w:t>
            </w:r>
            <w:r w:rsidRPr="00B67C2E">
              <w:rPr>
                <w:rFonts w:eastAsia="Arial Unicode MS"/>
                <w:sz w:val="24"/>
                <w:szCs w:val="24"/>
              </w:rPr>
              <w:t>.</w:t>
            </w:r>
          </w:p>
        </w:tc>
      </w:tr>
      <w:tr w:rsidR="008E4415" w:rsidRPr="00B67C2E" w:rsidTr="006A75CB">
        <w:trPr>
          <w:trHeight w:val="413"/>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snapToGrid w:val="0"/>
              <w:jc w:val="center"/>
              <w:rPr>
                <w:rFonts w:eastAsia="Arial Unicode MS"/>
                <w:sz w:val="24"/>
                <w:szCs w:val="24"/>
              </w:rPr>
            </w:pPr>
            <w:r w:rsidRPr="00B67C2E">
              <w:rPr>
                <w:rFonts w:eastAsia="Arial Unicode MS"/>
                <w:sz w:val="24"/>
                <w:szCs w:val="24"/>
              </w:rPr>
              <w:t>VI</w:t>
            </w:r>
          </w:p>
        </w:tc>
        <w:tc>
          <w:tcPr>
            <w:tcW w:w="6119" w:type="dxa"/>
            <w:tcBorders>
              <w:top w:val="single" w:sz="4" w:space="0" w:color="000000"/>
              <w:left w:val="single" w:sz="4" w:space="0" w:color="000000"/>
              <w:bottom w:val="single" w:sz="4" w:space="0" w:color="000000"/>
            </w:tcBorders>
          </w:tcPr>
          <w:p w:rsidR="008E4415" w:rsidRPr="00B67C2E" w:rsidRDefault="008E4415" w:rsidP="008E4415">
            <w:pPr>
              <w:snapToGrid w:val="0"/>
              <w:jc w:val="both"/>
              <w:rPr>
                <w:rFonts w:eastAsia="Arial Unicode MS"/>
                <w:sz w:val="24"/>
                <w:szCs w:val="24"/>
              </w:rPr>
            </w:pPr>
            <w:r w:rsidRPr="00B67C2E">
              <w:rPr>
                <w:rFonts w:eastAsia="Arial Unicode MS"/>
                <w:sz w:val="24"/>
                <w:szCs w:val="24"/>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8E4415" w:rsidP="00C65490">
            <w:pPr>
              <w:snapToGrid w:val="0"/>
              <w:jc w:val="center"/>
              <w:rPr>
                <w:rFonts w:eastAsia="Arial Unicode MS"/>
                <w:sz w:val="24"/>
                <w:szCs w:val="24"/>
              </w:rPr>
            </w:pPr>
            <w:r w:rsidRPr="00B67C2E">
              <w:rPr>
                <w:rFonts w:eastAsia="Arial Unicode MS"/>
                <w:sz w:val="24"/>
                <w:szCs w:val="24"/>
              </w:rPr>
              <w:t>1</w:t>
            </w:r>
            <w:r w:rsidR="00C65490">
              <w:rPr>
                <w:rFonts w:eastAsia="Arial Unicode MS"/>
                <w:sz w:val="24"/>
                <w:szCs w:val="24"/>
              </w:rPr>
              <w:t>2</w:t>
            </w:r>
            <w:r w:rsidRPr="00B67C2E">
              <w:rPr>
                <w:rFonts w:eastAsia="Arial Unicode MS"/>
                <w:sz w:val="24"/>
                <w:szCs w:val="24"/>
              </w:rPr>
              <w:t xml:space="preserve">. </w:t>
            </w:r>
          </w:p>
        </w:tc>
      </w:tr>
      <w:tr w:rsidR="008E4415" w:rsidRPr="00B67C2E" w:rsidTr="006A75CB">
        <w:trPr>
          <w:trHeight w:val="413"/>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snapToGrid w:val="0"/>
              <w:jc w:val="center"/>
              <w:rPr>
                <w:rFonts w:eastAsia="Arial Unicode MS"/>
                <w:sz w:val="24"/>
                <w:szCs w:val="24"/>
              </w:rPr>
            </w:pPr>
            <w:r w:rsidRPr="00B67C2E">
              <w:rPr>
                <w:rFonts w:eastAsia="Arial Unicode MS"/>
                <w:sz w:val="24"/>
                <w:szCs w:val="24"/>
              </w:rPr>
              <w:t>VII</w:t>
            </w:r>
          </w:p>
        </w:tc>
        <w:tc>
          <w:tcPr>
            <w:tcW w:w="6119" w:type="dxa"/>
            <w:tcBorders>
              <w:top w:val="single" w:sz="4" w:space="0" w:color="000000"/>
              <w:left w:val="single" w:sz="4" w:space="0" w:color="000000"/>
              <w:bottom w:val="single" w:sz="4" w:space="0" w:color="000000"/>
            </w:tcBorders>
          </w:tcPr>
          <w:p w:rsidR="008E4415" w:rsidRPr="00B67C2E" w:rsidRDefault="008E4415" w:rsidP="008E4415">
            <w:pPr>
              <w:snapToGrid w:val="0"/>
              <w:jc w:val="both"/>
              <w:rPr>
                <w:rFonts w:eastAsia="Arial Unicode MS"/>
                <w:sz w:val="24"/>
                <w:szCs w:val="24"/>
              </w:rPr>
            </w:pPr>
            <w:r w:rsidRPr="00B67C2E">
              <w:rPr>
                <w:rFonts w:eastAsia="Arial Unicode MS"/>
                <w:sz w:val="24"/>
                <w:szCs w:val="24"/>
              </w:rPr>
              <w:t>Модели уговора</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C65490" w:rsidP="008E4415">
            <w:pPr>
              <w:snapToGrid w:val="0"/>
              <w:jc w:val="center"/>
              <w:rPr>
                <w:rFonts w:eastAsia="Arial Unicode MS"/>
                <w:sz w:val="24"/>
                <w:szCs w:val="24"/>
              </w:rPr>
            </w:pPr>
            <w:r>
              <w:rPr>
                <w:rFonts w:eastAsia="Arial Unicode MS"/>
                <w:sz w:val="24"/>
                <w:szCs w:val="24"/>
              </w:rPr>
              <w:t>22</w:t>
            </w:r>
            <w:r w:rsidR="008E4415" w:rsidRPr="00B67C2E">
              <w:rPr>
                <w:rFonts w:eastAsia="Arial Unicode MS"/>
                <w:sz w:val="24"/>
                <w:szCs w:val="24"/>
              </w:rPr>
              <w:t>.</w:t>
            </w:r>
          </w:p>
        </w:tc>
      </w:tr>
      <w:tr w:rsidR="008E4415" w:rsidRPr="00B67C2E" w:rsidTr="006A75CB">
        <w:trPr>
          <w:trHeight w:val="413"/>
          <w:jc w:val="center"/>
        </w:trPr>
        <w:tc>
          <w:tcPr>
            <w:tcW w:w="1563" w:type="dxa"/>
            <w:tcBorders>
              <w:top w:val="single" w:sz="4" w:space="0" w:color="000000"/>
              <w:left w:val="single" w:sz="4" w:space="0" w:color="000000"/>
              <w:bottom w:val="single" w:sz="4" w:space="0" w:color="000000"/>
            </w:tcBorders>
          </w:tcPr>
          <w:p w:rsidR="008E4415" w:rsidRPr="00B67C2E" w:rsidRDefault="008E4415" w:rsidP="008E4415">
            <w:pPr>
              <w:snapToGrid w:val="0"/>
              <w:jc w:val="center"/>
              <w:rPr>
                <w:rFonts w:eastAsia="Arial Unicode MS"/>
                <w:sz w:val="24"/>
                <w:szCs w:val="24"/>
              </w:rPr>
            </w:pPr>
            <w:r w:rsidRPr="00B67C2E">
              <w:rPr>
                <w:rFonts w:eastAsia="Arial Unicode MS"/>
                <w:sz w:val="24"/>
                <w:szCs w:val="24"/>
              </w:rPr>
              <w:t>VIII</w:t>
            </w:r>
          </w:p>
        </w:tc>
        <w:tc>
          <w:tcPr>
            <w:tcW w:w="6119" w:type="dxa"/>
            <w:tcBorders>
              <w:top w:val="single" w:sz="4" w:space="0" w:color="000000"/>
              <w:left w:val="single" w:sz="4" w:space="0" w:color="000000"/>
              <w:bottom w:val="single" w:sz="4" w:space="0" w:color="000000"/>
            </w:tcBorders>
          </w:tcPr>
          <w:p w:rsidR="008E4415" w:rsidRPr="00B67C2E" w:rsidRDefault="008E4415" w:rsidP="008E4415">
            <w:pPr>
              <w:snapToGrid w:val="0"/>
              <w:jc w:val="both"/>
              <w:rPr>
                <w:rFonts w:eastAsia="Arial Unicode MS"/>
                <w:sz w:val="24"/>
                <w:szCs w:val="24"/>
              </w:rPr>
            </w:pPr>
            <w:r w:rsidRPr="00B67C2E">
              <w:rPr>
                <w:rFonts w:eastAsia="Arial Unicode MS"/>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8E4415" w:rsidRPr="00B67C2E" w:rsidRDefault="00C65490" w:rsidP="008E4415">
            <w:pPr>
              <w:snapToGrid w:val="0"/>
              <w:jc w:val="center"/>
              <w:rPr>
                <w:rFonts w:eastAsia="Arial Unicode MS"/>
                <w:sz w:val="24"/>
                <w:szCs w:val="24"/>
              </w:rPr>
            </w:pPr>
            <w:r>
              <w:rPr>
                <w:rFonts w:eastAsia="Arial Unicode MS"/>
                <w:sz w:val="24"/>
                <w:szCs w:val="24"/>
              </w:rPr>
              <w:t>3</w:t>
            </w:r>
            <w:r w:rsidR="008E4415" w:rsidRPr="00B67C2E">
              <w:rPr>
                <w:rFonts w:eastAsia="Arial Unicode MS"/>
                <w:sz w:val="24"/>
                <w:szCs w:val="24"/>
              </w:rPr>
              <w:t>2.</w:t>
            </w:r>
          </w:p>
        </w:tc>
      </w:tr>
    </w:tbl>
    <w:p w:rsidR="008E4415" w:rsidRPr="00B67C2E" w:rsidRDefault="008E4415" w:rsidP="008E4415">
      <w:pPr>
        <w:autoSpaceDE w:val="0"/>
        <w:autoSpaceDN w:val="0"/>
        <w:adjustRightInd w:val="0"/>
        <w:rPr>
          <w:rFonts w:eastAsia="Arial Unicode MS"/>
          <w:color w:val="000000"/>
          <w:sz w:val="23"/>
          <w:szCs w:val="23"/>
          <w:lang w:val="sr-Cyrl-CS"/>
        </w:rPr>
      </w:pPr>
    </w:p>
    <w:p w:rsidR="008E4415" w:rsidRPr="00B67C2E" w:rsidRDefault="008E4415" w:rsidP="008E4415">
      <w:pPr>
        <w:autoSpaceDE w:val="0"/>
        <w:autoSpaceDN w:val="0"/>
        <w:adjustRightInd w:val="0"/>
        <w:rPr>
          <w:rFonts w:eastAsia="Arial Unicode MS"/>
          <w:color w:val="000000"/>
          <w:sz w:val="23"/>
          <w:szCs w:val="23"/>
          <w:lang w:val="sr-Cyrl-CS"/>
        </w:rPr>
      </w:pPr>
    </w:p>
    <w:p w:rsidR="008E4415" w:rsidRPr="00B67C2E" w:rsidRDefault="008E4415" w:rsidP="008E4415">
      <w:pPr>
        <w:autoSpaceDE w:val="0"/>
        <w:autoSpaceDN w:val="0"/>
        <w:adjustRightInd w:val="0"/>
        <w:rPr>
          <w:rFonts w:eastAsia="Arial Unicode MS"/>
          <w:color w:val="000000" w:themeColor="text1"/>
          <w:sz w:val="23"/>
          <w:szCs w:val="23"/>
        </w:rPr>
      </w:pPr>
    </w:p>
    <w:p w:rsidR="008E4415" w:rsidRPr="00B67C2E" w:rsidRDefault="008E4415" w:rsidP="008E4415">
      <w:pPr>
        <w:autoSpaceDE w:val="0"/>
        <w:autoSpaceDN w:val="0"/>
        <w:adjustRightInd w:val="0"/>
        <w:rPr>
          <w:rFonts w:eastAsia="Arial Unicode MS"/>
          <w:color w:val="000000" w:themeColor="text1"/>
          <w:sz w:val="24"/>
          <w:szCs w:val="24"/>
        </w:rPr>
      </w:pPr>
      <w:r w:rsidRPr="00B67C2E">
        <w:rPr>
          <w:rFonts w:eastAsia="Arial Unicode MS"/>
          <w:color w:val="000000" w:themeColor="text1"/>
          <w:sz w:val="24"/>
          <w:szCs w:val="24"/>
        </w:rPr>
        <w:t xml:space="preserve">Конкурсна документација има </w:t>
      </w:r>
      <w:r w:rsidRPr="00674B95">
        <w:rPr>
          <w:rFonts w:eastAsia="Arial Unicode MS"/>
          <w:color w:val="000000" w:themeColor="text1"/>
          <w:sz w:val="24"/>
          <w:szCs w:val="24"/>
        </w:rPr>
        <w:t xml:space="preserve">укупно </w:t>
      </w:r>
      <w:r w:rsidR="003A5013">
        <w:rPr>
          <w:rFonts w:eastAsia="Arial Unicode MS"/>
          <w:color w:val="000000" w:themeColor="text1"/>
          <w:sz w:val="24"/>
          <w:szCs w:val="24"/>
        </w:rPr>
        <w:t>32</w:t>
      </w:r>
      <w:r w:rsidR="00674B95" w:rsidRPr="00674B95">
        <w:rPr>
          <w:rFonts w:eastAsia="Arial Unicode MS"/>
          <w:color w:val="000000" w:themeColor="text1"/>
          <w:sz w:val="24"/>
          <w:szCs w:val="24"/>
        </w:rPr>
        <w:t xml:space="preserve"> </w:t>
      </w:r>
      <w:r w:rsidR="003A5013">
        <w:rPr>
          <w:rFonts w:eastAsia="Arial Unicode MS"/>
          <w:color w:val="000000" w:themeColor="text1"/>
          <w:sz w:val="24"/>
          <w:szCs w:val="24"/>
        </w:rPr>
        <w:t>стране</w:t>
      </w:r>
    </w:p>
    <w:p w:rsidR="008E4415" w:rsidRPr="00B67C2E" w:rsidRDefault="008E4415" w:rsidP="008E4415">
      <w:pPr>
        <w:suppressAutoHyphens/>
        <w:spacing w:line="100" w:lineRule="atLeast"/>
        <w:jc w:val="both"/>
        <w:rPr>
          <w:rFonts w:eastAsia="TimesNewRomanPSMT"/>
          <w:color w:val="000000"/>
          <w:kern w:val="1"/>
          <w:sz w:val="24"/>
          <w:szCs w:val="24"/>
          <w:lang w:eastAsia="ar-SA"/>
        </w:rPr>
      </w:pPr>
    </w:p>
    <w:p w:rsidR="009C03B8" w:rsidRPr="00B67C2E" w:rsidRDefault="009C03B8"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137A0" w:rsidRPr="00B67C2E" w:rsidRDefault="008137A0" w:rsidP="008137A0">
      <w:pPr>
        <w:suppressAutoHyphens/>
        <w:spacing w:line="100" w:lineRule="atLeast"/>
        <w:jc w:val="both"/>
        <w:rPr>
          <w:rFonts w:eastAsia="TimesNewRomanPSMT"/>
          <w:color w:val="000000"/>
          <w:kern w:val="1"/>
          <w:sz w:val="24"/>
          <w:szCs w:val="24"/>
          <w:lang w:eastAsia="ar-SA"/>
        </w:rPr>
      </w:pPr>
    </w:p>
    <w:p w:rsidR="008137A0" w:rsidRPr="00B67C2E" w:rsidRDefault="008137A0" w:rsidP="008137A0">
      <w:pPr>
        <w:shd w:val="clear" w:color="auto" w:fill="C6D9F1" w:themeFill="text2" w:themeFillTint="33"/>
        <w:autoSpaceDE w:val="0"/>
        <w:autoSpaceDN w:val="0"/>
        <w:adjustRightInd w:val="0"/>
        <w:jc w:val="center"/>
        <w:rPr>
          <w:color w:val="000000"/>
          <w:sz w:val="28"/>
          <w:szCs w:val="28"/>
        </w:rPr>
      </w:pPr>
      <w:r w:rsidRPr="00B67C2E">
        <w:rPr>
          <w:b/>
          <w:bCs/>
          <w:iCs/>
          <w:color w:val="000000"/>
          <w:sz w:val="28"/>
          <w:szCs w:val="28"/>
        </w:rPr>
        <w:t>I  ОПШТИ ПОДАЦИ О ЈАВНОЈ НАБАВЦИ</w:t>
      </w:r>
    </w:p>
    <w:p w:rsidR="008137A0" w:rsidRPr="00B67C2E" w:rsidRDefault="008137A0" w:rsidP="008137A0">
      <w:pPr>
        <w:autoSpaceDE w:val="0"/>
        <w:autoSpaceDN w:val="0"/>
        <w:adjustRightInd w:val="0"/>
        <w:rPr>
          <w:b/>
          <w:bCs/>
          <w:color w:val="000000"/>
          <w:sz w:val="23"/>
          <w:szCs w:val="23"/>
          <w:lang w:val="sr-Cyrl-CS"/>
        </w:rPr>
      </w:pPr>
    </w:p>
    <w:p w:rsidR="008137A0" w:rsidRPr="00B67C2E" w:rsidRDefault="008137A0" w:rsidP="008137A0">
      <w:pPr>
        <w:suppressAutoHyphens/>
        <w:spacing w:line="100" w:lineRule="atLeast"/>
        <w:jc w:val="both"/>
        <w:rPr>
          <w:rFonts w:eastAsia="Arial Unicode MS"/>
          <w:b/>
          <w:bCs/>
          <w:i/>
          <w:iCs/>
          <w:color w:val="000000"/>
          <w:kern w:val="1"/>
          <w:sz w:val="28"/>
          <w:szCs w:val="28"/>
          <w:lang w:eastAsia="ar-SA"/>
        </w:rPr>
      </w:pPr>
    </w:p>
    <w:p w:rsidR="008137A0" w:rsidRPr="00B67C2E" w:rsidRDefault="008137A0" w:rsidP="008137A0">
      <w:pPr>
        <w:jc w:val="both"/>
        <w:rPr>
          <w:rFonts w:eastAsia="Arial Unicode MS"/>
          <w:sz w:val="24"/>
          <w:szCs w:val="24"/>
        </w:rPr>
      </w:pPr>
    </w:p>
    <w:p w:rsidR="008137A0" w:rsidRPr="00B67C2E" w:rsidRDefault="008137A0" w:rsidP="008137A0">
      <w:pPr>
        <w:suppressAutoHyphens/>
        <w:spacing w:line="100" w:lineRule="atLeast"/>
        <w:jc w:val="both"/>
        <w:rPr>
          <w:rFonts w:eastAsia="Arial Unicode MS"/>
          <w:color w:val="000000"/>
          <w:kern w:val="1"/>
          <w:sz w:val="24"/>
          <w:szCs w:val="24"/>
          <w:lang w:eastAsia="ar-SA"/>
        </w:rPr>
      </w:pPr>
      <w:r w:rsidRPr="00B67C2E">
        <w:rPr>
          <w:rFonts w:eastAsia="Arial Unicode MS"/>
          <w:b/>
          <w:bCs/>
          <w:color w:val="000000"/>
          <w:kern w:val="1"/>
          <w:sz w:val="24"/>
          <w:szCs w:val="24"/>
          <w:lang w:eastAsia="ar-SA"/>
        </w:rPr>
        <w:t>1.Подаци о наручиоцу</w:t>
      </w:r>
    </w:p>
    <w:p w:rsidR="008137A0" w:rsidRPr="00B67C2E" w:rsidRDefault="008137A0" w:rsidP="008137A0">
      <w:pPr>
        <w:suppressAutoHyphens/>
        <w:spacing w:line="100" w:lineRule="atLeast"/>
        <w:jc w:val="both"/>
        <w:rPr>
          <w:rFonts w:eastAsia="Arial Unicode MS"/>
          <w:color w:val="000000"/>
          <w:kern w:val="1"/>
          <w:sz w:val="24"/>
          <w:szCs w:val="24"/>
          <w:lang w:val="sr-Cyrl-CS" w:eastAsia="ar-SA"/>
        </w:rPr>
      </w:pPr>
      <w:r w:rsidRPr="00B67C2E">
        <w:rPr>
          <w:rFonts w:eastAsia="Arial Unicode MS"/>
          <w:color w:val="000000"/>
          <w:kern w:val="1"/>
          <w:sz w:val="24"/>
          <w:szCs w:val="24"/>
          <w:lang w:eastAsia="ar-SA"/>
        </w:rPr>
        <w:t>Наручилац:</w:t>
      </w:r>
      <w:r w:rsidR="003A5013">
        <w:rPr>
          <w:rFonts w:eastAsia="Arial Unicode MS"/>
          <w:color w:val="000000"/>
          <w:kern w:val="1"/>
          <w:sz w:val="24"/>
          <w:szCs w:val="24"/>
          <w:lang w:val="sr-Cyrl-RS" w:eastAsia="ar-SA"/>
        </w:rPr>
        <w:t xml:space="preserve"> </w:t>
      </w:r>
      <w:r w:rsidRPr="00B67C2E">
        <w:rPr>
          <w:sz w:val="24"/>
          <w:szCs w:val="24"/>
          <w:lang w:val="sr-Cyrl-CS"/>
        </w:rPr>
        <w:t xml:space="preserve">Основна школа „Вук Караџић“  </w:t>
      </w:r>
    </w:p>
    <w:p w:rsidR="008137A0" w:rsidRPr="00B67C2E" w:rsidRDefault="008137A0" w:rsidP="008137A0">
      <w:pPr>
        <w:suppressAutoHyphens/>
        <w:spacing w:line="100" w:lineRule="atLeast"/>
        <w:jc w:val="both"/>
        <w:rPr>
          <w:rFonts w:eastAsia="Arial Unicode MS"/>
          <w:color w:val="000000"/>
          <w:kern w:val="1"/>
          <w:sz w:val="24"/>
          <w:szCs w:val="24"/>
          <w:lang w:val="sr-Cyrl-CS" w:eastAsia="ar-SA"/>
        </w:rPr>
      </w:pPr>
      <w:r w:rsidRPr="00B67C2E">
        <w:rPr>
          <w:rFonts w:eastAsia="Arial Unicode MS"/>
          <w:color w:val="000000"/>
          <w:kern w:val="1"/>
          <w:sz w:val="24"/>
          <w:szCs w:val="24"/>
          <w:lang w:val="sr-Cyrl-CS" w:eastAsia="ar-SA"/>
        </w:rPr>
        <w:t>12221 Мајиловац</w:t>
      </w:r>
    </w:p>
    <w:p w:rsidR="008137A0" w:rsidRPr="00B67C2E" w:rsidRDefault="008137A0" w:rsidP="008137A0">
      <w:pPr>
        <w:suppressAutoHyphens/>
        <w:spacing w:line="100" w:lineRule="atLeast"/>
        <w:jc w:val="both"/>
        <w:rPr>
          <w:rFonts w:eastAsia="Arial Unicode MS"/>
          <w:color w:val="000000"/>
          <w:kern w:val="1"/>
          <w:sz w:val="24"/>
          <w:szCs w:val="24"/>
          <w:lang w:eastAsia="ar-SA"/>
        </w:rPr>
      </w:pPr>
      <w:r w:rsidRPr="00126AC7">
        <w:rPr>
          <w:rFonts w:eastAsia="Arial Unicode MS"/>
          <w:color w:val="000000"/>
          <w:kern w:val="1"/>
          <w:sz w:val="24"/>
          <w:szCs w:val="24"/>
          <w:lang w:val="sr-Cyrl-CS" w:eastAsia="ar-SA"/>
        </w:rPr>
        <w:t>Интернет страница:</w:t>
      </w:r>
      <w:r w:rsidR="00126AC7" w:rsidRPr="006C5078">
        <w:rPr>
          <w:sz w:val="24"/>
          <w:szCs w:val="24"/>
          <w:lang w:val="sr-Cyrl-CS"/>
        </w:rPr>
        <w:t>http://osmajilovac.co.rs/</w:t>
      </w:r>
    </w:p>
    <w:p w:rsidR="008137A0" w:rsidRPr="00B67C2E" w:rsidRDefault="008137A0" w:rsidP="008137A0">
      <w:pPr>
        <w:suppressAutoHyphens/>
        <w:spacing w:line="100" w:lineRule="atLeast"/>
        <w:jc w:val="both"/>
        <w:rPr>
          <w:rFonts w:eastAsia="Arial Unicode MS"/>
          <w:color w:val="000000"/>
          <w:kern w:val="1"/>
          <w:sz w:val="24"/>
          <w:szCs w:val="24"/>
          <w:lang w:eastAsia="ar-SA"/>
        </w:rPr>
      </w:pPr>
    </w:p>
    <w:p w:rsidR="008137A0" w:rsidRPr="00B67C2E" w:rsidRDefault="008137A0" w:rsidP="008137A0">
      <w:pPr>
        <w:suppressAutoHyphens/>
        <w:spacing w:line="100" w:lineRule="atLeast"/>
        <w:jc w:val="both"/>
        <w:rPr>
          <w:rFonts w:eastAsia="Arial Unicode MS"/>
          <w:color w:val="000000"/>
          <w:kern w:val="1"/>
          <w:sz w:val="24"/>
          <w:szCs w:val="24"/>
          <w:lang w:eastAsia="ar-SA"/>
        </w:rPr>
      </w:pPr>
    </w:p>
    <w:p w:rsidR="008137A0" w:rsidRPr="00B67C2E" w:rsidRDefault="008137A0" w:rsidP="008137A0">
      <w:pPr>
        <w:suppressAutoHyphens/>
        <w:spacing w:line="100" w:lineRule="atLeast"/>
        <w:jc w:val="both"/>
        <w:rPr>
          <w:rFonts w:eastAsia="Arial Unicode MS"/>
          <w:color w:val="000000"/>
          <w:kern w:val="1"/>
          <w:sz w:val="24"/>
          <w:szCs w:val="24"/>
          <w:lang w:eastAsia="ar-SA"/>
        </w:rPr>
      </w:pPr>
      <w:r w:rsidRPr="00B67C2E">
        <w:rPr>
          <w:rFonts w:eastAsia="Arial Unicode MS"/>
          <w:b/>
          <w:bCs/>
          <w:color w:val="000000"/>
          <w:kern w:val="1"/>
          <w:sz w:val="24"/>
          <w:szCs w:val="24"/>
          <w:lang w:eastAsia="ar-SA"/>
        </w:rPr>
        <w:t>2. Врста поступка јавне набавке</w:t>
      </w:r>
    </w:p>
    <w:p w:rsidR="008137A0" w:rsidRPr="00B67C2E" w:rsidRDefault="008137A0" w:rsidP="008137A0">
      <w:pPr>
        <w:suppressAutoHyphens/>
        <w:spacing w:line="100" w:lineRule="atLeast"/>
        <w:jc w:val="both"/>
        <w:rPr>
          <w:rFonts w:eastAsia="Arial Unicode MS"/>
          <w:color w:val="000000"/>
          <w:kern w:val="1"/>
          <w:sz w:val="24"/>
          <w:szCs w:val="24"/>
          <w:lang w:eastAsia="ar-SA"/>
        </w:rPr>
      </w:pPr>
      <w:r w:rsidRPr="00B67C2E">
        <w:rPr>
          <w:rFonts w:eastAsia="Arial Unicode MS"/>
          <w:color w:val="000000"/>
          <w:kern w:val="1"/>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8137A0" w:rsidRPr="00B67C2E" w:rsidRDefault="008137A0" w:rsidP="008137A0">
      <w:pPr>
        <w:suppressAutoHyphens/>
        <w:spacing w:line="100" w:lineRule="atLeast"/>
        <w:jc w:val="both"/>
        <w:rPr>
          <w:rFonts w:eastAsia="Arial Unicode MS"/>
          <w:color w:val="000000"/>
          <w:kern w:val="1"/>
          <w:sz w:val="24"/>
          <w:szCs w:val="24"/>
          <w:lang w:eastAsia="ar-SA"/>
        </w:rPr>
      </w:pPr>
    </w:p>
    <w:p w:rsidR="008137A0" w:rsidRPr="00B67C2E" w:rsidRDefault="008137A0" w:rsidP="008137A0">
      <w:pPr>
        <w:suppressAutoHyphens/>
        <w:spacing w:line="100" w:lineRule="atLeast"/>
        <w:jc w:val="both"/>
        <w:rPr>
          <w:rFonts w:eastAsia="Arial Unicode MS"/>
          <w:color w:val="000000"/>
          <w:kern w:val="1"/>
          <w:sz w:val="24"/>
          <w:szCs w:val="24"/>
          <w:lang w:eastAsia="ar-SA"/>
        </w:rPr>
      </w:pPr>
    </w:p>
    <w:p w:rsidR="008137A0" w:rsidRPr="00B67C2E" w:rsidRDefault="008137A0" w:rsidP="008137A0">
      <w:pPr>
        <w:suppressAutoHyphens/>
        <w:spacing w:line="100" w:lineRule="atLeast"/>
        <w:jc w:val="both"/>
        <w:rPr>
          <w:rFonts w:eastAsia="Arial Unicode MS"/>
          <w:b/>
          <w:bCs/>
          <w:color w:val="000000"/>
          <w:kern w:val="1"/>
          <w:sz w:val="24"/>
          <w:szCs w:val="24"/>
          <w:lang w:val="sr-Cyrl-CS" w:eastAsia="ar-SA"/>
        </w:rPr>
      </w:pPr>
      <w:r w:rsidRPr="00B67C2E">
        <w:rPr>
          <w:rFonts w:eastAsia="Arial Unicode MS"/>
          <w:b/>
          <w:bCs/>
          <w:color w:val="000000"/>
          <w:kern w:val="1"/>
          <w:sz w:val="24"/>
          <w:szCs w:val="24"/>
          <w:lang w:val="sr-Cyrl-CS" w:eastAsia="ar-SA"/>
        </w:rPr>
        <w:t>3.Партије</w:t>
      </w:r>
    </w:p>
    <w:p w:rsidR="008137A0" w:rsidRPr="00B67C2E" w:rsidRDefault="008137A0" w:rsidP="008137A0">
      <w:pPr>
        <w:suppressAutoHyphens/>
        <w:spacing w:line="100" w:lineRule="atLeast"/>
        <w:jc w:val="both"/>
        <w:rPr>
          <w:rFonts w:eastAsia="Arial Unicode MS"/>
          <w:iCs/>
          <w:color w:val="000000"/>
          <w:kern w:val="1"/>
          <w:sz w:val="24"/>
          <w:szCs w:val="24"/>
          <w:lang w:eastAsia="ar-SA"/>
        </w:rPr>
      </w:pPr>
    </w:p>
    <w:p w:rsidR="008137A0" w:rsidRPr="00B67C2E" w:rsidRDefault="008137A0" w:rsidP="008137A0">
      <w:pPr>
        <w:autoSpaceDE w:val="0"/>
        <w:autoSpaceDN w:val="0"/>
        <w:adjustRightInd w:val="0"/>
        <w:jc w:val="both"/>
        <w:rPr>
          <w:rFonts w:eastAsia="TimesNewRomanPSMT"/>
          <w:b/>
          <w:color w:val="000000"/>
          <w:sz w:val="22"/>
          <w:szCs w:val="22"/>
          <w:lang w:val="sr-Cyrl-CS"/>
        </w:rPr>
      </w:pPr>
      <w:r w:rsidRPr="00B67C2E">
        <w:rPr>
          <w:rFonts w:eastAsia="TimesNewRomanPSMT"/>
          <w:b/>
          <w:color w:val="000000"/>
          <w:sz w:val="22"/>
          <w:szCs w:val="22"/>
          <w:lang w:val="sr-Cyrl-CS"/>
        </w:rPr>
        <w:t xml:space="preserve">Партија 1: </w:t>
      </w:r>
      <w:r w:rsidRPr="00B67C2E">
        <w:rPr>
          <w:rFonts w:eastAsia="TimesNewRomanPSMT"/>
          <w:b/>
          <w:color w:val="000000"/>
          <w:sz w:val="24"/>
          <w:szCs w:val="24"/>
          <w:lang w:val="sr-Cyrl-CS"/>
        </w:rPr>
        <w:t>дрво за огрев</w:t>
      </w:r>
    </w:p>
    <w:p w:rsidR="008137A0" w:rsidRPr="00B67C2E" w:rsidRDefault="008137A0" w:rsidP="008137A0">
      <w:pPr>
        <w:autoSpaceDE w:val="0"/>
        <w:autoSpaceDN w:val="0"/>
        <w:adjustRightInd w:val="0"/>
        <w:jc w:val="both"/>
        <w:rPr>
          <w:rFonts w:eastAsia="TimesNewRomanPSMT"/>
          <w:b/>
          <w:color w:val="000000"/>
          <w:sz w:val="24"/>
          <w:szCs w:val="24"/>
          <w:lang w:val="sr-Cyrl-CS"/>
        </w:rPr>
      </w:pPr>
      <w:r w:rsidRPr="00B67C2E">
        <w:rPr>
          <w:rFonts w:eastAsia="TimesNewRomanPSMT"/>
          <w:b/>
          <w:color w:val="000000"/>
          <w:sz w:val="22"/>
          <w:szCs w:val="22"/>
          <w:lang w:val="sr-Cyrl-CS"/>
        </w:rPr>
        <w:t xml:space="preserve">ОРН: </w:t>
      </w:r>
      <w:r w:rsidRPr="00B67C2E">
        <w:rPr>
          <w:rFonts w:eastAsia="TimesNewRomanPSMT"/>
          <w:b/>
          <w:color w:val="000000"/>
          <w:sz w:val="24"/>
          <w:szCs w:val="24"/>
          <w:lang w:val="sr-Cyrl-CS"/>
        </w:rPr>
        <w:t>03413000  - дрво за огрев</w:t>
      </w:r>
    </w:p>
    <w:p w:rsidR="008137A0" w:rsidRPr="00B67C2E" w:rsidRDefault="008137A0" w:rsidP="008137A0">
      <w:pPr>
        <w:jc w:val="both"/>
        <w:rPr>
          <w:rFonts w:eastAsia="Arial Unicode MS"/>
          <w:b/>
          <w:bCs/>
          <w:color w:val="000000"/>
          <w:kern w:val="1"/>
          <w:sz w:val="24"/>
          <w:szCs w:val="24"/>
          <w:lang w:eastAsia="ar-SA"/>
        </w:rPr>
      </w:pPr>
    </w:p>
    <w:p w:rsidR="008137A0" w:rsidRPr="00B67C2E" w:rsidRDefault="008137A0" w:rsidP="008137A0">
      <w:pPr>
        <w:jc w:val="both"/>
        <w:rPr>
          <w:rFonts w:eastAsia="Arial Unicode MS"/>
          <w:b/>
          <w:bCs/>
          <w:iCs/>
          <w:color w:val="000000"/>
          <w:kern w:val="1"/>
          <w:sz w:val="24"/>
          <w:szCs w:val="24"/>
          <w:lang w:val="sr-Cyrl-CS" w:eastAsia="ar-SA"/>
        </w:rPr>
      </w:pPr>
      <w:r w:rsidRPr="00B67C2E">
        <w:rPr>
          <w:rFonts w:eastAsia="Arial Unicode MS"/>
          <w:b/>
          <w:bCs/>
          <w:color w:val="000000"/>
          <w:kern w:val="1"/>
          <w:sz w:val="24"/>
          <w:szCs w:val="24"/>
          <w:lang w:eastAsia="ar-SA"/>
        </w:rPr>
        <w:t xml:space="preserve">4. </w:t>
      </w:r>
      <w:r w:rsidRPr="00B67C2E">
        <w:rPr>
          <w:rFonts w:eastAsia="Arial Unicode MS"/>
          <w:b/>
          <w:bCs/>
          <w:color w:val="000000"/>
          <w:kern w:val="1"/>
          <w:sz w:val="24"/>
          <w:szCs w:val="24"/>
          <w:lang w:val="sr-Cyrl-CS" w:eastAsia="ar-SA"/>
        </w:rPr>
        <w:t>Р</w:t>
      </w:r>
      <w:r w:rsidRPr="00B67C2E">
        <w:rPr>
          <w:rFonts w:eastAsia="Arial Unicode MS"/>
          <w:b/>
          <w:bCs/>
          <w:iCs/>
          <w:color w:val="000000"/>
          <w:kern w:val="1"/>
          <w:sz w:val="24"/>
          <w:szCs w:val="24"/>
          <w:lang w:eastAsia="ar-SA"/>
        </w:rPr>
        <w:t>езервисана јавна набавка</w:t>
      </w:r>
    </w:p>
    <w:p w:rsidR="008137A0" w:rsidRPr="00B67C2E" w:rsidRDefault="008137A0" w:rsidP="008137A0">
      <w:pPr>
        <w:suppressAutoHyphens/>
        <w:spacing w:line="100" w:lineRule="atLeast"/>
        <w:jc w:val="both"/>
        <w:rPr>
          <w:rFonts w:eastAsia="Arial Unicode MS"/>
          <w:i/>
          <w:iCs/>
          <w:color w:val="000000"/>
          <w:kern w:val="1"/>
          <w:sz w:val="24"/>
          <w:szCs w:val="24"/>
          <w:lang w:val="sr-Cyrl-CS" w:eastAsia="ar-SA"/>
        </w:rPr>
      </w:pPr>
      <w:r w:rsidRPr="00B67C2E">
        <w:rPr>
          <w:rFonts w:eastAsia="Arial Unicode MS"/>
          <w:bCs/>
          <w:iCs/>
          <w:color w:val="000000"/>
          <w:kern w:val="1"/>
          <w:sz w:val="24"/>
          <w:szCs w:val="24"/>
          <w:lang w:val="sr-Cyrl-CS" w:eastAsia="ar-SA"/>
        </w:rPr>
        <w:t>Не</w:t>
      </w:r>
    </w:p>
    <w:p w:rsidR="008137A0" w:rsidRPr="00B67C2E" w:rsidRDefault="008137A0" w:rsidP="008137A0">
      <w:pPr>
        <w:suppressAutoHyphens/>
        <w:spacing w:line="100" w:lineRule="atLeast"/>
        <w:jc w:val="both"/>
        <w:rPr>
          <w:rFonts w:eastAsia="Arial Unicode MS"/>
          <w:color w:val="000000"/>
          <w:kern w:val="1"/>
          <w:sz w:val="24"/>
          <w:szCs w:val="24"/>
          <w:lang w:eastAsia="ar-SA"/>
        </w:rPr>
      </w:pPr>
    </w:p>
    <w:p w:rsidR="008137A0" w:rsidRPr="00B67C2E" w:rsidRDefault="008137A0" w:rsidP="008137A0">
      <w:pPr>
        <w:suppressAutoHyphens/>
        <w:spacing w:line="100" w:lineRule="atLeast"/>
        <w:jc w:val="both"/>
        <w:rPr>
          <w:rFonts w:eastAsia="Arial Unicode MS"/>
          <w:color w:val="000000"/>
          <w:kern w:val="1"/>
          <w:sz w:val="24"/>
          <w:szCs w:val="24"/>
          <w:lang w:eastAsia="ar-SA"/>
        </w:rPr>
      </w:pPr>
      <w:r w:rsidRPr="00B67C2E">
        <w:rPr>
          <w:rFonts w:eastAsia="Arial Unicode MS"/>
          <w:b/>
          <w:bCs/>
          <w:color w:val="000000"/>
          <w:kern w:val="1"/>
          <w:sz w:val="24"/>
          <w:szCs w:val="24"/>
          <w:lang w:eastAsia="ar-SA"/>
        </w:rPr>
        <w:t xml:space="preserve">5. Контакт (лице или служба) </w:t>
      </w:r>
    </w:p>
    <w:p w:rsidR="008137A0" w:rsidRPr="00B67C2E" w:rsidRDefault="008137A0" w:rsidP="008137A0">
      <w:pPr>
        <w:suppressAutoHyphens/>
        <w:spacing w:line="100" w:lineRule="atLeast"/>
        <w:jc w:val="both"/>
        <w:rPr>
          <w:rFonts w:eastAsia="Arial Unicode MS"/>
          <w:color w:val="000000"/>
          <w:kern w:val="1"/>
          <w:sz w:val="24"/>
          <w:szCs w:val="24"/>
          <w:lang w:eastAsia="ar-SA"/>
        </w:rPr>
      </w:pPr>
      <w:r w:rsidRPr="00126AC7">
        <w:rPr>
          <w:rFonts w:eastAsia="Arial Unicode MS"/>
          <w:color w:val="000000"/>
          <w:kern w:val="1"/>
          <w:sz w:val="24"/>
          <w:szCs w:val="24"/>
          <w:lang w:eastAsia="ar-SA"/>
        </w:rPr>
        <w:t>Лице за контакт:</w:t>
      </w:r>
      <w:r w:rsidR="00126AC7" w:rsidRPr="00126AC7">
        <w:rPr>
          <w:sz w:val="24"/>
          <w:szCs w:val="24"/>
        </w:rPr>
        <w:t xml:space="preserve"> Бранкица Макуљевић</w:t>
      </w:r>
      <w:r w:rsidRPr="00126AC7">
        <w:rPr>
          <w:rFonts w:eastAsia="Arial Unicode MS"/>
          <w:color w:val="000000"/>
          <w:kern w:val="1"/>
          <w:sz w:val="24"/>
          <w:szCs w:val="24"/>
          <w:lang w:val="sr-Cyrl-CS" w:eastAsia="ar-SA"/>
        </w:rPr>
        <w:t xml:space="preserve">, </w:t>
      </w:r>
      <w:r w:rsidRPr="00674B95">
        <w:rPr>
          <w:rFonts w:eastAsia="Arial Unicode MS"/>
          <w:color w:val="000000"/>
          <w:kern w:val="1"/>
          <w:sz w:val="24"/>
          <w:szCs w:val="24"/>
          <w:lang w:val="sr-Cyrl-CS" w:eastAsia="ar-SA"/>
        </w:rPr>
        <w:t xml:space="preserve">Е - mail адреса </w:t>
      </w:r>
      <w:hyperlink r:id="rId8" w:history="1">
        <w:r w:rsidR="00674B95" w:rsidRPr="009040B5">
          <w:rPr>
            <w:rStyle w:val="Hyperlink"/>
            <w:rFonts w:eastAsia="Arial Unicode MS"/>
            <w:kern w:val="1"/>
            <w:sz w:val="24"/>
            <w:szCs w:val="24"/>
            <w:lang w:eastAsia="ar-SA"/>
          </w:rPr>
          <w:t>osmajilovac@gmail.com</w:t>
        </w:r>
      </w:hyperlink>
    </w:p>
    <w:p w:rsidR="008137A0" w:rsidRPr="00B67C2E" w:rsidRDefault="008137A0" w:rsidP="008137A0">
      <w:pPr>
        <w:suppressAutoHyphens/>
        <w:spacing w:line="100" w:lineRule="atLeast"/>
        <w:jc w:val="both"/>
        <w:rPr>
          <w:rFonts w:eastAsia="Arial Unicode MS"/>
          <w:bCs/>
          <w:color w:val="000000"/>
          <w:kern w:val="1"/>
          <w:sz w:val="24"/>
          <w:szCs w:val="24"/>
          <w:lang w:eastAsia="ar-SA"/>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8E4415" w:rsidRPr="00B67C2E" w:rsidRDefault="008E4415" w:rsidP="00C468E8">
      <w:pPr>
        <w:jc w:val="center"/>
        <w:rPr>
          <w:b/>
          <w:sz w:val="22"/>
          <w:szCs w:val="22"/>
          <w:lang w:val="sr-Cyrl-CS"/>
        </w:rPr>
      </w:pPr>
    </w:p>
    <w:p w:rsidR="009C03B8" w:rsidRPr="00B67C2E" w:rsidRDefault="009C03B8"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CF270C" w:rsidRPr="00B67C2E" w:rsidRDefault="00CF270C" w:rsidP="00C468E8">
      <w:pPr>
        <w:jc w:val="center"/>
        <w:rPr>
          <w:b/>
          <w:sz w:val="22"/>
          <w:szCs w:val="22"/>
          <w:lang w:val="sr-Cyrl-CS"/>
        </w:rPr>
      </w:pPr>
    </w:p>
    <w:p w:rsidR="00B74E72" w:rsidRDefault="00B74E72" w:rsidP="00C468E8">
      <w:pPr>
        <w:jc w:val="center"/>
        <w:rPr>
          <w:b/>
          <w:sz w:val="22"/>
          <w:szCs w:val="22"/>
          <w:lang w:val="sr-Cyrl-CS"/>
        </w:rPr>
      </w:pPr>
    </w:p>
    <w:p w:rsidR="00B74E72" w:rsidRDefault="00B74E72" w:rsidP="00C468E8">
      <w:pPr>
        <w:jc w:val="center"/>
        <w:rPr>
          <w:b/>
          <w:sz w:val="22"/>
          <w:szCs w:val="22"/>
          <w:lang w:val="sr-Cyrl-CS"/>
        </w:rPr>
      </w:pPr>
    </w:p>
    <w:p w:rsidR="00B74E72" w:rsidRDefault="00B74E72" w:rsidP="00C468E8">
      <w:pPr>
        <w:jc w:val="center"/>
        <w:rPr>
          <w:b/>
          <w:sz w:val="22"/>
          <w:szCs w:val="22"/>
          <w:lang w:val="sr-Cyrl-CS"/>
        </w:rPr>
      </w:pPr>
    </w:p>
    <w:p w:rsidR="00B74E72" w:rsidRDefault="00B74E72" w:rsidP="00C468E8">
      <w:pPr>
        <w:jc w:val="center"/>
        <w:rPr>
          <w:b/>
          <w:sz w:val="22"/>
          <w:szCs w:val="22"/>
          <w:lang w:val="sr-Cyrl-CS"/>
        </w:rPr>
      </w:pPr>
    </w:p>
    <w:p w:rsidR="00B74E72" w:rsidRDefault="00B74E72" w:rsidP="00C468E8">
      <w:pPr>
        <w:jc w:val="center"/>
        <w:rPr>
          <w:b/>
          <w:sz w:val="22"/>
          <w:szCs w:val="22"/>
          <w:lang w:val="sr-Cyrl-CS"/>
        </w:rPr>
      </w:pPr>
    </w:p>
    <w:p w:rsidR="00B74E72" w:rsidRPr="00B67C2E" w:rsidRDefault="00B74E72" w:rsidP="00C468E8">
      <w:pPr>
        <w:jc w:val="center"/>
        <w:rPr>
          <w:b/>
          <w:sz w:val="22"/>
          <w:szCs w:val="22"/>
          <w:lang w:val="sr-Cyrl-CS"/>
        </w:rPr>
      </w:pPr>
    </w:p>
    <w:p w:rsidR="00CF270C" w:rsidRPr="00B67C2E" w:rsidRDefault="00CF270C" w:rsidP="00C468E8">
      <w:pPr>
        <w:jc w:val="center"/>
        <w:rPr>
          <w:b/>
          <w:sz w:val="22"/>
          <w:szCs w:val="22"/>
          <w:lang w:val="sr-Cyrl-CS"/>
        </w:rPr>
      </w:pPr>
    </w:p>
    <w:p w:rsidR="006A75CB" w:rsidRPr="00B67C2E" w:rsidRDefault="006A75CB" w:rsidP="006A75CB">
      <w:pPr>
        <w:shd w:val="clear" w:color="auto" w:fill="C6D9F1"/>
        <w:suppressAutoHyphens/>
        <w:spacing w:line="100" w:lineRule="atLeast"/>
        <w:jc w:val="center"/>
        <w:rPr>
          <w:rFonts w:eastAsia="Arial Unicode MS"/>
          <w:b/>
          <w:bCs/>
          <w:iCs/>
          <w:color w:val="000000"/>
          <w:kern w:val="1"/>
          <w:sz w:val="24"/>
          <w:szCs w:val="24"/>
          <w:lang w:val="ru-RU" w:eastAsia="ar-SA"/>
        </w:rPr>
      </w:pPr>
      <w:r w:rsidRPr="00B67C2E">
        <w:rPr>
          <w:rFonts w:eastAsia="Arial Unicode MS"/>
          <w:b/>
          <w:bCs/>
          <w:iCs/>
          <w:color w:val="000000"/>
          <w:kern w:val="1"/>
          <w:sz w:val="28"/>
          <w:szCs w:val="28"/>
          <w:lang w:eastAsia="ar-SA"/>
        </w:rPr>
        <w:lastRenderedPageBreak/>
        <w:t xml:space="preserve">II  </w:t>
      </w:r>
      <w:r w:rsidRPr="00B67C2E">
        <w:rPr>
          <w:rFonts w:eastAsia="Arial Unicode MS"/>
          <w:b/>
          <w:bCs/>
          <w:iCs/>
          <w:color w:val="000000"/>
          <w:kern w:val="1"/>
          <w:sz w:val="24"/>
          <w:szCs w:val="24"/>
          <w:lang w:eastAsia="ar-SA"/>
        </w:rPr>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CF270C" w:rsidRPr="00B67C2E" w:rsidRDefault="00CF270C" w:rsidP="00C468E8">
      <w:pPr>
        <w:jc w:val="center"/>
        <w:rPr>
          <w:b/>
          <w:sz w:val="22"/>
          <w:szCs w:val="22"/>
          <w:lang w:val="sr-Cyrl-CS"/>
        </w:rPr>
      </w:pPr>
    </w:p>
    <w:p w:rsidR="006A75CB" w:rsidRDefault="009C59A5" w:rsidP="004A01E0">
      <w:pPr>
        <w:jc w:val="both"/>
        <w:rPr>
          <w:b/>
          <w:color w:val="000000"/>
          <w:spacing w:val="-3"/>
          <w:sz w:val="24"/>
          <w:szCs w:val="24"/>
          <w:u w:val="single"/>
          <w:lang w:val="sr-Cyrl-CS"/>
        </w:rPr>
      </w:pPr>
      <w:r w:rsidRPr="00B67C2E">
        <w:rPr>
          <w:b/>
          <w:color w:val="000000"/>
          <w:spacing w:val="-3"/>
          <w:sz w:val="24"/>
          <w:szCs w:val="24"/>
          <w:u w:val="single"/>
          <w:lang w:val="sr-Cyrl-CS"/>
        </w:rPr>
        <w:t xml:space="preserve">ПАРТИЈА </w:t>
      </w:r>
      <w:r w:rsidR="004A01E0" w:rsidRPr="00B67C2E">
        <w:rPr>
          <w:b/>
          <w:color w:val="000000"/>
          <w:spacing w:val="-3"/>
          <w:sz w:val="24"/>
          <w:szCs w:val="24"/>
          <w:u w:val="single"/>
          <w:lang w:val="sr-Cyrl-CS"/>
        </w:rPr>
        <w:t>1</w:t>
      </w:r>
      <w:r w:rsidR="004A01E0" w:rsidRPr="00B67C2E">
        <w:rPr>
          <w:color w:val="000000"/>
          <w:spacing w:val="-3"/>
          <w:sz w:val="24"/>
          <w:szCs w:val="24"/>
          <w:u w:val="single"/>
          <w:lang w:val="sr-Cyrl-CS"/>
        </w:rPr>
        <w:t xml:space="preserve">: </w:t>
      </w:r>
      <w:r w:rsidR="006A75CB" w:rsidRPr="00B67C2E">
        <w:rPr>
          <w:b/>
          <w:color w:val="000000"/>
          <w:spacing w:val="-3"/>
          <w:sz w:val="24"/>
          <w:szCs w:val="24"/>
          <w:u w:val="single"/>
          <w:lang w:val="sr-Cyrl-CS"/>
        </w:rPr>
        <w:t>дрва</w:t>
      </w:r>
    </w:p>
    <w:p w:rsidR="00126AC7" w:rsidRPr="00B67C2E" w:rsidRDefault="00126AC7" w:rsidP="004A01E0">
      <w:pPr>
        <w:jc w:val="both"/>
        <w:rPr>
          <w:color w:val="000000"/>
          <w:spacing w:val="-3"/>
          <w:sz w:val="24"/>
          <w:szCs w:val="24"/>
          <w:u w:val="single"/>
          <w:lang w:val="sr-Cyrl-CS"/>
        </w:rPr>
      </w:pPr>
    </w:p>
    <w:p w:rsidR="004A01E0" w:rsidRPr="00B67C2E" w:rsidRDefault="004A01E0" w:rsidP="004A01E0">
      <w:pPr>
        <w:jc w:val="both"/>
        <w:rPr>
          <w:sz w:val="22"/>
          <w:szCs w:val="22"/>
          <w:highlight w:val="yellow"/>
          <w:lang w:val="sr-Cyrl-CS"/>
        </w:rPr>
      </w:pPr>
      <w:r w:rsidRPr="00B67C2E">
        <w:rPr>
          <w:b/>
          <w:color w:val="000000"/>
          <w:spacing w:val="-3"/>
          <w:sz w:val="22"/>
          <w:szCs w:val="22"/>
          <w:lang w:val="sr-Cyrl-CS"/>
        </w:rPr>
        <w:t xml:space="preserve">Огревно дрво тврдих лишћара </w:t>
      </w:r>
      <w:r w:rsidR="00B74E72">
        <w:rPr>
          <w:b/>
          <w:color w:val="000000" w:themeColor="text1"/>
          <w:spacing w:val="-3"/>
          <w:sz w:val="22"/>
          <w:szCs w:val="22"/>
          <w:lang w:val="sr-Cyrl-CS"/>
        </w:rPr>
        <w:t>100</w:t>
      </w:r>
      <w:r w:rsidRPr="00B67C2E">
        <w:rPr>
          <w:b/>
          <w:color w:val="000000" w:themeColor="text1"/>
          <w:spacing w:val="-3"/>
          <w:sz w:val="22"/>
          <w:szCs w:val="22"/>
          <w:lang w:val="sr-Cyrl-CS"/>
        </w:rPr>
        <w:t xml:space="preserve"> прм</w:t>
      </w:r>
    </w:p>
    <w:p w:rsidR="004A01E0" w:rsidRPr="00B67C2E" w:rsidRDefault="004A01E0" w:rsidP="004A01E0">
      <w:pPr>
        <w:jc w:val="both"/>
        <w:rPr>
          <w:color w:val="000000"/>
          <w:spacing w:val="-3"/>
          <w:sz w:val="22"/>
          <w:szCs w:val="22"/>
          <w:highlight w:val="yellow"/>
          <w:lang w:val="sr-Cyrl-CS"/>
        </w:rPr>
      </w:pPr>
    </w:p>
    <w:p w:rsidR="004A01E0" w:rsidRPr="00126AC7" w:rsidRDefault="004A01E0" w:rsidP="004A01E0">
      <w:pPr>
        <w:jc w:val="both"/>
        <w:rPr>
          <w:sz w:val="22"/>
          <w:szCs w:val="22"/>
          <w:lang w:val="sr-Cyrl-CS"/>
        </w:rPr>
      </w:pPr>
      <w:r w:rsidRPr="00126AC7">
        <w:rPr>
          <w:color w:val="000000"/>
          <w:spacing w:val="-3"/>
          <w:sz w:val="22"/>
          <w:szCs w:val="22"/>
          <w:lang w:val="sr-Cyrl-CS"/>
        </w:rPr>
        <w:t>Дрво за огрев тврдих лишћара (буква, храст, цер и мешано ( мешавина букве или храста или  цера))</w:t>
      </w:r>
    </w:p>
    <w:p w:rsidR="004A01E0" w:rsidRPr="00126AC7" w:rsidRDefault="004A01E0" w:rsidP="004A01E0">
      <w:pPr>
        <w:widowControl w:val="0"/>
        <w:autoSpaceDE w:val="0"/>
        <w:autoSpaceDN w:val="0"/>
        <w:adjustRightInd w:val="0"/>
        <w:spacing w:before="44" w:line="276" w:lineRule="exact"/>
        <w:rPr>
          <w:color w:val="000000"/>
          <w:spacing w:val="-3"/>
          <w:sz w:val="22"/>
          <w:szCs w:val="22"/>
          <w:lang w:val="sr-Cyrl-CS"/>
        </w:rPr>
      </w:pPr>
    </w:p>
    <w:p w:rsidR="004A01E0" w:rsidRPr="00126AC7" w:rsidRDefault="004A01E0" w:rsidP="004A01E0">
      <w:pPr>
        <w:widowControl w:val="0"/>
        <w:autoSpaceDE w:val="0"/>
        <w:autoSpaceDN w:val="0"/>
        <w:adjustRightInd w:val="0"/>
        <w:spacing w:before="44" w:line="276" w:lineRule="exact"/>
        <w:rPr>
          <w:color w:val="000000"/>
          <w:spacing w:val="-3"/>
          <w:sz w:val="22"/>
          <w:szCs w:val="22"/>
          <w:lang w:val="sr-Cyrl-CS"/>
        </w:rPr>
      </w:pPr>
      <w:r w:rsidRPr="00126AC7">
        <w:rPr>
          <w:color w:val="000000"/>
          <w:spacing w:val="-3"/>
          <w:sz w:val="22"/>
          <w:szCs w:val="22"/>
          <w:lang w:val="sr-Cyrl-CS"/>
        </w:rPr>
        <w:t>Облик дрвета: облице и цепанице дужине 1 метар</w:t>
      </w:r>
      <w:r w:rsidR="00390149" w:rsidRPr="00126AC7">
        <w:rPr>
          <w:color w:val="000000"/>
          <w:spacing w:val="-3"/>
          <w:sz w:val="22"/>
          <w:szCs w:val="22"/>
          <w:lang w:val="sr-Cyrl-CS"/>
        </w:rPr>
        <w:t xml:space="preserve"> +/- 5 цм. Облице пречника од </w:t>
      </w:r>
      <w:r w:rsidR="00390149" w:rsidRPr="00126AC7">
        <w:rPr>
          <w:color w:val="000000"/>
          <w:spacing w:val="-3"/>
          <w:sz w:val="22"/>
          <w:szCs w:val="22"/>
        </w:rPr>
        <w:t>15</w:t>
      </w:r>
      <w:r w:rsidR="00390149" w:rsidRPr="00126AC7">
        <w:rPr>
          <w:color w:val="000000"/>
          <w:spacing w:val="-3"/>
          <w:sz w:val="22"/>
          <w:szCs w:val="22"/>
          <w:lang w:val="sr-Cyrl-CS"/>
        </w:rPr>
        <w:t>-</w:t>
      </w:r>
      <w:r w:rsidR="00390149" w:rsidRPr="00126AC7">
        <w:rPr>
          <w:color w:val="000000"/>
          <w:spacing w:val="-3"/>
          <w:sz w:val="22"/>
          <w:szCs w:val="22"/>
        </w:rPr>
        <w:t>3</w:t>
      </w:r>
      <w:r w:rsidRPr="00126AC7">
        <w:rPr>
          <w:color w:val="000000"/>
          <w:spacing w:val="-3"/>
          <w:sz w:val="22"/>
          <w:szCs w:val="22"/>
          <w:lang w:val="sr-Cyrl-CS"/>
        </w:rPr>
        <w:t xml:space="preserve">0 </w:t>
      </w:r>
      <w:r w:rsidR="00390149" w:rsidRPr="00126AC7">
        <w:rPr>
          <w:color w:val="000000"/>
          <w:spacing w:val="-3"/>
          <w:sz w:val="22"/>
          <w:szCs w:val="22"/>
          <w:lang w:val="sr-Cyrl-CS"/>
        </w:rPr>
        <w:t xml:space="preserve">цм, а цепанице тетиве лука од </w:t>
      </w:r>
      <w:r w:rsidR="00390149" w:rsidRPr="00126AC7">
        <w:rPr>
          <w:color w:val="000000"/>
          <w:spacing w:val="-3"/>
          <w:sz w:val="22"/>
          <w:szCs w:val="22"/>
        </w:rPr>
        <w:t>15</w:t>
      </w:r>
      <w:r w:rsidR="00390149" w:rsidRPr="00126AC7">
        <w:rPr>
          <w:color w:val="000000"/>
          <w:spacing w:val="-3"/>
          <w:sz w:val="22"/>
          <w:szCs w:val="22"/>
          <w:lang w:val="sr-Cyrl-CS"/>
        </w:rPr>
        <w:t>-</w:t>
      </w:r>
      <w:r w:rsidR="00390149" w:rsidRPr="00126AC7">
        <w:rPr>
          <w:color w:val="000000"/>
          <w:spacing w:val="-3"/>
          <w:sz w:val="22"/>
          <w:szCs w:val="22"/>
        </w:rPr>
        <w:t>3</w:t>
      </w:r>
      <w:r w:rsidRPr="00126AC7">
        <w:rPr>
          <w:color w:val="000000"/>
          <w:spacing w:val="-3"/>
          <w:sz w:val="22"/>
          <w:szCs w:val="22"/>
          <w:lang w:val="sr-Cyrl-CS"/>
        </w:rPr>
        <w:t>0 цм.</w:t>
      </w:r>
    </w:p>
    <w:p w:rsidR="004A01E0" w:rsidRPr="00126AC7" w:rsidRDefault="004A01E0" w:rsidP="004A01E0">
      <w:pPr>
        <w:widowControl w:val="0"/>
        <w:autoSpaceDE w:val="0"/>
        <w:autoSpaceDN w:val="0"/>
        <w:adjustRightInd w:val="0"/>
        <w:spacing w:before="44" w:line="276" w:lineRule="exact"/>
        <w:rPr>
          <w:color w:val="FF0000"/>
          <w:spacing w:val="-3"/>
          <w:sz w:val="22"/>
          <w:szCs w:val="22"/>
          <w:lang w:val="sr-Cyrl-CS"/>
        </w:rPr>
      </w:pPr>
      <w:r w:rsidRPr="00126AC7">
        <w:rPr>
          <w:color w:val="000000"/>
          <w:spacing w:val="-3"/>
          <w:sz w:val="22"/>
          <w:szCs w:val="22"/>
          <w:lang w:val="sr-Cyrl-CS"/>
        </w:rPr>
        <w:t>Квалитет дрвета: Огревно дрво I (прве) класе, облице и це</w:t>
      </w:r>
      <w:r w:rsidR="00C468E8" w:rsidRPr="00126AC7">
        <w:rPr>
          <w:color w:val="000000"/>
          <w:spacing w:val="-3"/>
          <w:sz w:val="22"/>
          <w:szCs w:val="22"/>
          <w:lang w:val="sr-Cyrl-CS"/>
        </w:rPr>
        <w:t>панице по JUS-u</w:t>
      </w:r>
      <w:r w:rsidR="001074A1" w:rsidRPr="00126AC7">
        <w:rPr>
          <w:color w:val="000000"/>
          <w:spacing w:val="-3"/>
          <w:sz w:val="22"/>
          <w:szCs w:val="22"/>
          <w:lang w:val="sr-Cyrl-CS"/>
        </w:rPr>
        <w:t>.</w:t>
      </w:r>
    </w:p>
    <w:p w:rsidR="004A01E0" w:rsidRPr="00126AC7" w:rsidRDefault="004A01E0" w:rsidP="004A01E0">
      <w:pPr>
        <w:widowControl w:val="0"/>
        <w:autoSpaceDE w:val="0"/>
        <w:autoSpaceDN w:val="0"/>
        <w:adjustRightInd w:val="0"/>
        <w:spacing w:before="44" w:line="276" w:lineRule="exact"/>
        <w:rPr>
          <w:color w:val="000000"/>
          <w:spacing w:val="-3"/>
          <w:sz w:val="22"/>
          <w:szCs w:val="22"/>
          <w:lang w:val="sr-Cyrl-CS"/>
        </w:rPr>
      </w:pPr>
    </w:p>
    <w:p w:rsidR="004A01E0" w:rsidRPr="00126AC7" w:rsidRDefault="004A01E0" w:rsidP="004A01E0">
      <w:pPr>
        <w:widowControl w:val="0"/>
        <w:autoSpaceDE w:val="0"/>
        <w:autoSpaceDN w:val="0"/>
        <w:adjustRightInd w:val="0"/>
        <w:spacing w:before="44" w:line="276" w:lineRule="exact"/>
        <w:rPr>
          <w:color w:val="000000"/>
          <w:spacing w:val="-3"/>
          <w:sz w:val="22"/>
          <w:szCs w:val="22"/>
          <w:lang w:val="sr-Cyrl-CS"/>
        </w:rPr>
      </w:pPr>
      <w:r w:rsidRPr="00126AC7">
        <w:rPr>
          <w:color w:val="000000"/>
          <w:spacing w:val="-3"/>
          <w:sz w:val="22"/>
          <w:szCs w:val="22"/>
          <w:lang w:val="sr-Cyrl-CS"/>
        </w:rPr>
        <w:t>Мерне јединице: Огревно дрво се слаже и продаје у просторним метрима  (прм). Један просторни метар представља запремину сложеног дрвета у коцки димензије 1х 1х1 метар.</w:t>
      </w:r>
    </w:p>
    <w:p w:rsidR="004A01E0" w:rsidRPr="00126AC7" w:rsidRDefault="004A01E0" w:rsidP="004A01E0">
      <w:pPr>
        <w:widowControl w:val="0"/>
        <w:autoSpaceDE w:val="0"/>
        <w:autoSpaceDN w:val="0"/>
        <w:adjustRightInd w:val="0"/>
        <w:spacing w:before="44" w:line="276" w:lineRule="exact"/>
        <w:rPr>
          <w:color w:val="000000"/>
          <w:spacing w:val="-3"/>
          <w:sz w:val="22"/>
          <w:szCs w:val="22"/>
          <w:lang w:val="sr-Cyrl-CS"/>
        </w:rPr>
      </w:pPr>
    </w:p>
    <w:p w:rsidR="004A01E0" w:rsidRPr="00126AC7" w:rsidRDefault="004A01E0" w:rsidP="004A01E0">
      <w:pPr>
        <w:rPr>
          <w:sz w:val="22"/>
          <w:szCs w:val="22"/>
          <w:lang w:val="sr-Cyrl-CS"/>
        </w:rPr>
      </w:pPr>
      <w:r w:rsidRPr="00126AC7">
        <w:rPr>
          <w:sz w:val="22"/>
          <w:szCs w:val="22"/>
          <w:lang w:val="sr-Cyrl-CS"/>
        </w:rPr>
        <w:t>Понуђач је у обавези да приликом испоруке дрва , иста уметри  на ме</w:t>
      </w:r>
      <w:r w:rsidR="006A75CB" w:rsidRPr="00126AC7">
        <w:rPr>
          <w:sz w:val="22"/>
          <w:szCs w:val="22"/>
          <w:lang w:val="sr-Cyrl-CS"/>
        </w:rPr>
        <w:t xml:space="preserve">сту које за то одреди наручилац </w:t>
      </w:r>
      <w:r w:rsidRPr="00126AC7">
        <w:rPr>
          <w:sz w:val="22"/>
          <w:szCs w:val="22"/>
          <w:lang w:val="sr-Cyrl-CS"/>
        </w:rPr>
        <w:t>Основна школа „Вук Караџић“ Мајиловац</w:t>
      </w:r>
    </w:p>
    <w:p w:rsidR="004A01E0" w:rsidRPr="00126AC7" w:rsidRDefault="004A01E0" w:rsidP="004A01E0">
      <w:pPr>
        <w:rPr>
          <w:sz w:val="22"/>
          <w:szCs w:val="22"/>
          <w:lang w:val="sr-Cyrl-CS"/>
        </w:rPr>
      </w:pPr>
    </w:p>
    <w:p w:rsidR="004A01E0" w:rsidRPr="00126AC7" w:rsidRDefault="004A01E0" w:rsidP="004A01E0">
      <w:pPr>
        <w:rPr>
          <w:color w:val="000000"/>
          <w:spacing w:val="-3"/>
          <w:sz w:val="22"/>
          <w:szCs w:val="22"/>
          <w:lang w:val="sr-Cyrl-CS"/>
        </w:rPr>
      </w:pPr>
      <w:r w:rsidRPr="00126AC7">
        <w:rPr>
          <w:color w:val="000000"/>
          <w:spacing w:val="-3"/>
          <w:sz w:val="22"/>
          <w:szCs w:val="22"/>
          <w:lang w:val="sr-Cyrl-CS"/>
        </w:rPr>
        <w:t>Испорука дрва се обавља на следећим пунктовима:</w:t>
      </w:r>
    </w:p>
    <w:p w:rsidR="004A01E0" w:rsidRPr="00126AC7" w:rsidRDefault="004A01E0" w:rsidP="004A01E0">
      <w:pPr>
        <w:rPr>
          <w:color w:val="000000"/>
          <w:spacing w:val="-3"/>
          <w:sz w:val="22"/>
          <w:szCs w:val="22"/>
          <w:lang w:val="sr-Cyrl-C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3455"/>
        <w:gridCol w:w="2402"/>
      </w:tblGrid>
      <w:tr w:rsidR="004A01E0" w:rsidRPr="00126AC7" w:rsidTr="004A01E0">
        <w:tc>
          <w:tcPr>
            <w:tcW w:w="1286" w:type="dxa"/>
            <w:tcBorders>
              <w:top w:val="triple" w:sz="4" w:space="0" w:color="auto"/>
              <w:left w:val="triple" w:sz="4" w:space="0" w:color="auto"/>
              <w:bottom w:val="triple" w:sz="4" w:space="0" w:color="auto"/>
              <w:right w:val="single" w:sz="4" w:space="0" w:color="auto"/>
            </w:tcBorders>
            <w:hideMark/>
          </w:tcPr>
          <w:p w:rsidR="004A01E0" w:rsidRPr="00126AC7" w:rsidRDefault="004A01E0">
            <w:pPr>
              <w:jc w:val="center"/>
              <w:rPr>
                <w:b/>
              </w:rPr>
            </w:pPr>
            <w:r w:rsidRPr="00126AC7">
              <w:rPr>
                <w:b/>
              </w:rPr>
              <w:t>Ред. број</w:t>
            </w:r>
          </w:p>
        </w:tc>
        <w:tc>
          <w:tcPr>
            <w:tcW w:w="3455" w:type="dxa"/>
            <w:tcBorders>
              <w:top w:val="triple" w:sz="4" w:space="0" w:color="auto"/>
              <w:left w:val="single" w:sz="4" w:space="0" w:color="auto"/>
              <w:bottom w:val="triple" w:sz="4" w:space="0" w:color="auto"/>
              <w:right w:val="single" w:sz="4" w:space="0" w:color="auto"/>
            </w:tcBorders>
            <w:hideMark/>
          </w:tcPr>
          <w:p w:rsidR="004A01E0" w:rsidRPr="00126AC7" w:rsidRDefault="004A01E0">
            <w:pPr>
              <w:jc w:val="center"/>
              <w:rPr>
                <w:b/>
              </w:rPr>
            </w:pPr>
            <w:r w:rsidRPr="00126AC7">
              <w:rPr>
                <w:b/>
              </w:rPr>
              <w:t>Насеље</w:t>
            </w:r>
          </w:p>
        </w:tc>
        <w:tc>
          <w:tcPr>
            <w:tcW w:w="2402" w:type="dxa"/>
            <w:tcBorders>
              <w:top w:val="triple" w:sz="4" w:space="0" w:color="auto"/>
              <w:left w:val="single" w:sz="4" w:space="0" w:color="auto"/>
              <w:bottom w:val="triple" w:sz="4" w:space="0" w:color="auto"/>
              <w:right w:val="single" w:sz="4" w:space="0" w:color="auto"/>
            </w:tcBorders>
            <w:hideMark/>
          </w:tcPr>
          <w:p w:rsidR="004A01E0" w:rsidRPr="00126AC7" w:rsidRDefault="004A01E0">
            <w:pPr>
              <w:jc w:val="center"/>
              <w:rPr>
                <w:b/>
              </w:rPr>
            </w:pPr>
            <w:r w:rsidRPr="00126AC7">
              <w:rPr>
                <w:b/>
              </w:rPr>
              <w:t>Дрва-просторни метар</w:t>
            </w:r>
          </w:p>
        </w:tc>
      </w:tr>
      <w:tr w:rsidR="004A01E0" w:rsidRPr="00126AC7" w:rsidTr="004A01E0">
        <w:tc>
          <w:tcPr>
            <w:tcW w:w="1286" w:type="dxa"/>
            <w:tcBorders>
              <w:top w:val="triple" w:sz="4" w:space="0" w:color="auto"/>
              <w:left w:val="single" w:sz="4" w:space="0" w:color="auto"/>
              <w:bottom w:val="single" w:sz="4" w:space="0" w:color="auto"/>
              <w:right w:val="single" w:sz="4" w:space="0" w:color="auto"/>
            </w:tcBorders>
            <w:hideMark/>
          </w:tcPr>
          <w:p w:rsidR="004A01E0" w:rsidRPr="00126AC7" w:rsidRDefault="004A01E0">
            <w:pPr>
              <w:jc w:val="center"/>
              <w:rPr>
                <w:b/>
              </w:rPr>
            </w:pPr>
            <w:r w:rsidRPr="00126AC7">
              <w:rPr>
                <w:b/>
              </w:rPr>
              <w:t>1.</w:t>
            </w:r>
          </w:p>
        </w:tc>
        <w:tc>
          <w:tcPr>
            <w:tcW w:w="3455" w:type="dxa"/>
            <w:tcBorders>
              <w:top w:val="triple" w:sz="4" w:space="0" w:color="auto"/>
              <w:left w:val="single" w:sz="4" w:space="0" w:color="auto"/>
              <w:bottom w:val="single" w:sz="4" w:space="0" w:color="auto"/>
              <w:right w:val="single" w:sz="4" w:space="0" w:color="auto"/>
            </w:tcBorders>
            <w:hideMark/>
          </w:tcPr>
          <w:p w:rsidR="004A01E0" w:rsidRPr="00126AC7" w:rsidRDefault="004A01E0">
            <w:pPr>
              <w:rPr>
                <w:b/>
              </w:rPr>
            </w:pPr>
            <w:r w:rsidRPr="00126AC7">
              <w:rPr>
                <w:b/>
              </w:rPr>
              <w:t>Мајиловац</w:t>
            </w:r>
          </w:p>
        </w:tc>
        <w:tc>
          <w:tcPr>
            <w:tcW w:w="2402" w:type="dxa"/>
            <w:tcBorders>
              <w:top w:val="triple" w:sz="4" w:space="0" w:color="auto"/>
              <w:left w:val="single" w:sz="4" w:space="0" w:color="auto"/>
              <w:bottom w:val="single" w:sz="4" w:space="0" w:color="auto"/>
              <w:right w:val="single" w:sz="4" w:space="0" w:color="auto"/>
            </w:tcBorders>
            <w:hideMark/>
          </w:tcPr>
          <w:p w:rsidR="004A01E0" w:rsidRPr="00126AC7" w:rsidRDefault="00B74E72">
            <w:pPr>
              <w:jc w:val="center"/>
              <w:rPr>
                <w:b/>
              </w:rPr>
            </w:pPr>
            <w:r>
              <w:rPr>
                <w:b/>
              </w:rPr>
              <w:t>76</w:t>
            </w:r>
          </w:p>
        </w:tc>
      </w:tr>
      <w:tr w:rsidR="004A01E0" w:rsidRPr="00126AC7" w:rsidTr="004A01E0">
        <w:tc>
          <w:tcPr>
            <w:tcW w:w="1286" w:type="dxa"/>
            <w:tcBorders>
              <w:top w:val="single" w:sz="4" w:space="0" w:color="auto"/>
              <w:left w:val="single" w:sz="4" w:space="0" w:color="auto"/>
              <w:bottom w:val="single" w:sz="4" w:space="0" w:color="auto"/>
              <w:right w:val="single" w:sz="4" w:space="0" w:color="auto"/>
            </w:tcBorders>
            <w:hideMark/>
          </w:tcPr>
          <w:p w:rsidR="004A01E0" w:rsidRPr="00126AC7" w:rsidRDefault="004A01E0">
            <w:pPr>
              <w:jc w:val="center"/>
              <w:rPr>
                <w:b/>
              </w:rPr>
            </w:pPr>
            <w:r w:rsidRPr="00126AC7">
              <w:rPr>
                <w:b/>
              </w:rPr>
              <w:t>2.</w:t>
            </w:r>
          </w:p>
        </w:tc>
        <w:tc>
          <w:tcPr>
            <w:tcW w:w="3455" w:type="dxa"/>
            <w:tcBorders>
              <w:top w:val="single" w:sz="4" w:space="0" w:color="auto"/>
              <w:left w:val="single" w:sz="4" w:space="0" w:color="auto"/>
              <w:bottom w:val="single" w:sz="4" w:space="0" w:color="auto"/>
              <w:right w:val="single" w:sz="4" w:space="0" w:color="auto"/>
            </w:tcBorders>
            <w:hideMark/>
          </w:tcPr>
          <w:p w:rsidR="004A01E0" w:rsidRPr="00126AC7" w:rsidRDefault="004A01E0">
            <w:pPr>
              <w:rPr>
                <w:b/>
              </w:rPr>
            </w:pPr>
            <w:r w:rsidRPr="00126AC7">
              <w:rPr>
                <w:b/>
              </w:rPr>
              <w:t>Ђураково</w:t>
            </w:r>
          </w:p>
        </w:tc>
        <w:tc>
          <w:tcPr>
            <w:tcW w:w="2402" w:type="dxa"/>
            <w:tcBorders>
              <w:top w:val="single" w:sz="4" w:space="0" w:color="auto"/>
              <w:left w:val="single" w:sz="4" w:space="0" w:color="auto"/>
              <w:bottom w:val="single" w:sz="4" w:space="0" w:color="auto"/>
              <w:right w:val="single" w:sz="4" w:space="0" w:color="auto"/>
            </w:tcBorders>
            <w:hideMark/>
          </w:tcPr>
          <w:p w:rsidR="004A01E0" w:rsidRPr="00126AC7" w:rsidRDefault="00B74E72">
            <w:pPr>
              <w:jc w:val="center"/>
              <w:rPr>
                <w:b/>
              </w:rPr>
            </w:pPr>
            <w:r>
              <w:rPr>
                <w:b/>
              </w:rPr>
              <w:t>10</w:t>
            </w:r>
          </w:p>
        </w:tc>
      </w:tr>
      <w:tr w:rsidR="004A01E0" w:rsidRPr="00126AC7" w:rsidTr="004A01E0">
        <w:tc>
          <w:tcPr>
            <w:tcW w:w="1286" w:type="dxa"/>
            <w:tcBorders>
              <w:top w:val="single" w:sz="4" w:space="0" w:color="auto"/>
              <w:left w:val="single" w:sz="4" w:space="0" w:color="auto"/>
              <w:bottom w:val="single" w:sz="4" w:space="0" w:color="auto"/>
              <w:right w:val="single" w:sz="4" w:space="0" w:color="auto"/>
            </w:tcBorders>
            <w:hideMark/>
          </w:tcPr>
          <w:p w:rsidR="004A01E0" w:rsidRPr="00126AC7" w:rsidRDefault="004A01E0">
            <w:pPr>
              <w:jc w:val="center"/>
              <w:rPr>
                <w:b/>
              </w:rPr>
            </w:pPr>
            <w:r w:rsidRPr="00126AC7">
              <w:rPr>
                <w:b/>
              </w:rPr>
              <w:t>3.</w:t>
            </w:r>
          </w:p>
        </w:tc>
        <w:tc>
          <w:tcPr>
            <w:tcW w:w="3455" w:type="dxa"/>
            <w:tcBorders>
              <w:top w:val="single" w:sz="4" w:space="0" w:color="auto"/>
              <w:left w:val="single" w:sz="4" w:space="0" w:color="auto"/>
              <w:bottom w:val="single" w:sz="4" w:space="0" w:color="auto"/>
              <w:right w:val="single" w:sz="4" w:space="0" w:color="auto"/>
            </w:tcBorders>
            <w:hideMark/>
          </w:tcPr>
          <w:p w:rsidR="004A01E0" w:rsidRPr="00126AC7" w:rsidRDefault="004A01E0">
            <w:pPr>
              <w:rPr>
                <w:b/>
              </w:rPr>
            </w:pPr>
            <w:r w:rsidRPr="00126AC7">
              <w:rPr>
                <w:b/>
              </w:rPr>
              <w:t>Сираково</w:t>
            </w:r>
          </w:p>
        </w:tc>
        <w:tc>
          <w:tcPr>
            <w:tcW w:w="2402" w:type="dxa"/>
            <w:tcBorders>
              <w:top w:val="single" w:sz="4" w:space="0" w:color="auto"/>
              <w:left w:val="single" w:sz="4" w:space="0" w:color="auto"/>
              <w:bottom w:val="single" w:sz="4" w:space="0" w:color="auto"/>
              <w:right w:val="single" w:sz="4" w:space="0" w:color="auto"/>
            </w:tcBorders>
            <w:hideMark/>
          </w:tcPr>
          <w:p w:rsidR="004A01E0" w:rsidRPr="00126AC7" w:rsidRDefault="00E557B4">
            <w:pPr>
              <w:jc w:val="center"/>
              <w:rPr>
                <w:b/>
              </w:rPr>
            </w:pPr>
            <w:r>
              <w:rPr>
                <w:b/>
              </w:rPr>
              <w:t>7</w:t>
            </w:r>
          </w:p>
        </w:tc>
      </w:tr>
      <w:tr w:rsidR="004A01E0" w:rsidRPr="00126AC7" w:rsidTr="004A01E0">
        <w:tc>
          <w:tcPr>
            <w:tcW w:w="1286" w:type="dxa"/>
            <w:tcBorders>
              <w:top w:val="single" w:sz="4" w:space="0" w:color="auto"/>
              <w:left w:val="single" w:sz="4" w:space="0" w:color="auto"/>
              <w:bottom w:val="triple" w:sz="4" w:space="0" w:color="auto"/>
              <w:right w:val="single" w:sz="4" w:space="0" w:color="auto"/>
            </w:tcBorders>
            <w:hideMark/>
          </w:tcPr>
          <w:p w:rsidR="004A01E0" w:rsidRPr="00126AC7" w:rsidRDefault="004A01E0">
            <w:pPr>
              <w:jc w:val="center"/>
              <w:rPr>
                <w:b/>
              </w:rPr>
            </w:pPr>
            <w:r w:rsidRPr="00126AC7">
              <w:rPr>
                <w:b/>
              </w:rPr>
              <w:t>4.</w:t>
            </w:r>
          </w:p>
        </w:tc>
        <w:tc>
          <w:tcPr>
            <w:tcW w:w="3455" w:type="dxa"/>
            <w:tcBorders>
              <w:top w:val="single" w:sz="4" w:space="0" w:color="auto"/>
              <w:left w:val="single" w:sz="4" w:space="0" w:color="auto"/>
              <w:bottom w:val="triple" w:sz="4" w:space="0" w:color="auto"/>
              <w:right w:val="single" w:sz="4" w:space="0" w:color="auto"/>
            </w:tcBorders>
            <w:hideMark/>
          </w:tcPr>
          <w:p w:rsidR="004A01E0" w:rsidRPr="00126AC7" w:rsidRDefault="004A01E0">
            <w:pPr>
              <w:rPr>
                <w:b/>
              </w:rPr>
            </w:pPr>
            <w:r w:rsidRPr="00126AC7">
              <w:rPr>
                <w:b/>
              </w:rPr>
              <w:t>Курјаче</w:t>
            </w:r>
          </w:p>
        </w:tc>
        <w:tc>
          <w:tcPr>
            <w:tcW w:w="2402" w:type="dxa"/>
            <w:tcBorders>
              <w:top w:val="single" w:sz="4" w:space="0" w:color="auto"/>
              <w:left w:val="single" w:sz="4" w:space="0" w:color="auto"/>
              <w:bottom w:val="triple" w:sz="4" w:space="0" w:color="auto"/>
              <w:right w:val="single" w:sz="4" w:space="0" w:color="auto"/>
            </w:tcBorders>
            <w:hideMark/>
          </w:tcPr>
          <w:p w:rsidR="004A01E0" w:rsidRPr="00126AC7" w:rsidRDefault="00B74E72">
            <w:pPr>
              <w:jc w:val="center"/>
              <w:rPr>
                <w:b/>
              </w:rPr>
            </w:pPr>
            <w:r>
              <w:rPr>
                <w:b/>
              </w:rPr>
              <w:t>7</w:t>
            </w:r>
          </w:p>
        </w:tc>
      </w:tr>
      <w:tr w:rsidR="004A01E0" w:rsidRPr="00B67C2E" w:rsidTr="004A01E0">
        <w:tc>
          <w:tcPr>
            <w:tcW w:w="1286" w:type="dxa"/>
            <w:tcBorders>
              <w:top w:val="triple" w:sz="4" w:space="0" w:color="auto"/>
              <w:left w:val="triple" w:sz="4" w:space="0" w:color="auto"/>
              <w:bottom w:val="triple" w:sz="4" w:space="0" w:color="auto"/>
              <w:right w:val="single" w:sz="4" w:space="0" w:color="auto"/>
            </w:tcBorders>
          </w:tcPr>
          <w:p w:rsidR="004A01E0" w:rsidRPr="00126AC7" w:rsidRDefault="004A01E0">
            <w:pPr>
              <w:jc w:val="center"/>
              <w:rPr>
                <w:b/>
              </w:rPr>
            </w:pPr>
          </w:p>
        </w:tc>
        <w:tc>
          <w:tcPr>
            <w:tcW w:w="3455" w:type="dxa"/>
            <w:tcBorders>
              <w:top w:val="triple" w:sz="4" w:space="0" w:color="auto"/>
              <w:left w:val="single" w:sz="4" w:space="0" w:color="auto"/>
              <w:bottom w:val="triple" w:sz="4" w:space="0" w:color="auto"/>
              <w:right w:val="single" w:sz="4" w:space="0" w:color="auto"/>
            </w:tcBorders>
            <w:hideMark/>
          </w:tcPr>
          <w:p w:rsidR="004A01E0" w:rsidRPr="00126AC7" w:rsidRDefault="004A01E0">
            <w:pPr>
              <w:rPr>
                <w:b/>
              </w:rPr>
            </w:pPr>
            <w:r w:rsidRPr="00126AC7">
              <w:rPr>
                <w:b/>
              </w:rPr>
              <w:t>У К У П Н О</w:t>
            </w:r>
          </w:p>
        </w:tc>
        <w:tc>
          <w:tcPr>
            <w:tcW w:w="2402" w:type="dxa"/>
            <w:tcBorders>
              <w:top w:val="triple" w:sz="4" w:space="0" w:color="auto"/>
              <w:left w:val="single" w:sz="4" w:space="0" w:color="auto"/>
              <w:bottom w:val="triple" w:sz="4" w:space="0" w:color="auto"/>
              <w:right w:val="single" w:sz="4" w:space="0" w:color="auto"/>
            </w:tcBorders>
            <w:hideMark/>
          </w:tcPr>
          <w:p w:rsidR="004A01E0" w:rsidRPr="00B67C2E" w:rsidRDefault="00B74E72">
            <w:pPr>
              <w:jc w:val="center"/>
              <w:rPr>
                <w:b/>
              </w:rPr>
            </w:pPr>
            <w:r>
              <w:rPr>
                <w:b/>
              </w:rPr>
              <w:t>100</w:t>
            </w:r>
          </w:p>
        </w:tc>
      </w:tr>
    </w:tbl>
    <w:p w:rsidR="009C59A5" w:rsidRPr="00B67C2E" w:rsidRDefault="009C59A5" w:rsidP="004A01E0">
      <w:pPr>
        <w:rPr>
          <w:color w:val="000000"/>
          <w:spacing w:val="-3"/>
          <w:sz w:val="22"/>
          <w:szCs w:val="22"/>
          <w:lang w:val="sr-Cyrl-CS"/>
        </w:rPr>
      </w:pPr>
    </w:p>
    <w:p w:rsidR="009C59A5" w:rsidRPr="00B67C2E" w:rsidRDefault="009C59A5" w:rsidP="004A01E0">
      <w:pPr>
        <w:widowControl w:val="0"/>
        <w:autoSpaceDE w:val="0"/>
        <w:autoSpaceDN w:val="0"/>
        <w:adjustRightInd w:val="0"/>
        <w:spacing w:before="44" w:line="276" w:lineRule="exact"/>
        <w:rPr>
          <w:b/>
          <w:color w:val="000000"/>
          <w:spacing w:val="-3"/>
          <w:lang w:val="sr-Cyrl-CS"/>
        </w:rPr>
      </w:pPr>
    </w:p>
    <w:p w:rsidR="00521C87" w:rsidRPr="00B67C2E" w:rsidRDefault="00521C87" w:rsidP="00521C87">
      <w:pPr>
        <w:pStyle w:val="NoSpacing"/>
        <w:ind w:firstLine="720"/>
        <w:jc w:val="both"/>
        <w:rPr>
          <w:sz w:val="24"/>
          <w:szCs w:val="24"/>
          <w:lang w:val="sr-Cyrl-CS" w:eastAsia="zh-SG"/>
        </w:rPr>
      </w:pPr>
      <w:r w:rsidRPr="00B67C2E">
        <w:rPr>
          <w:sz w:val="24"/>
          <w:szCs w:val="24"/>
          <w:lang w:eastAsia="zh-SG"/>
        </w:rPr>
        <w:t>У</w:t>
      </w:r>
      <w:r w:rsidR="00E557B4">
        <w:rPr>
          <w:sz w:val="24"/>
          <w:szCs w:val="24"/>
          <w:lang w:eastAsia="zh-SG"/>
        </w:rPr>
        <w:t xml:space="preserve"> </w:t>
      </w:r>
      <w:r w:rsidRPr="00B67C2E">
        <w:rPr>
          <w:sz w:val="24"/>
          <w:szCs w:val="24"/>
          <w:lang w:eastAsia="zh-SG"/>
        </w:rPr>
        <w:t xml:space="preserve">случају приговора на </w:t>
      </w:r>
      <w:r w:rsidRPr="00B67C2E">
        <w:rPr>
          <w:sz w:val="24"/>
          <w:szCs w:val="24"/>
          <w:lang w:val="sr-Cyrl-CS" w:eastAsia="zh-SG"/>
        </w:rPr>
        <w:t xml:space="preserve">врсту и </w:t>
      </w:r>
      <w:r w:rsidRPr="00B67C2E">
        <w:rPr>
          <w:sz w:val="24"/>
          <w:szCs w:val="24"/>
          <w:lang w:eastAsia="zh-SG"/>
        </w:rPr>
        <w:t xml:space="preserve">квалитет </w:t>
      </w:r>
      <w:r w:rsidRPr="00B67C2E">
        <w:rPr>
          <w:sz w:val="24"/>
          <w:szCs w:val="24"/>
          <w:lang w:val="sr-Cyrl-CS" w:eastAsia="zh-SG"/>
        </w:rPr>
        <w:t>огрева</w:t>
      </w:r>
      <w:r w:rsidRPr="00B67C2E">
        <w:rPr>
          <w:sz w:val="24"/>
          <w:szCs w:val="24"/>
          <w:lang w:eastAsia="zh-SG"/>
        </w:rPr>
        <w:t>,</w:t>
      </w:r>
      <w:r w:rsidR="00126AC7">
        <w:rPr>
          <w:sz w:val="24"/>
          <w:szCs w:val="24"/>
          <w:lang w:eastAsia="zh-SG"/>
        </w:rPr>
        <w:t xml:space="preserve"> </w:t>
      </w:r>
      <w:r w:rsidRPr="00B67C2E">
        <w:rPr>
          <w:sz w:val="24"/>
          <w:szCs w:val="24"/>
          <w:lang w:eastAsia="zh-SG"/>
        </w:rPr>
        <w:t xml:space="preserve">Наручилац одмах </w:t>
      </w:r>
      <w:r w:rsidRPr="00B67C2E">
        <w:rPr>
          <w:sz w:val="24"/>
          <w:szCs w:val="24"/>
          <w:lang w:val="sr-Cyrl-CS" w:eastAsia="zh-SG"/>
        </w:rPr>
        <w:t xml:space="preserve">по сазнању за недостатке, </w:t>
      </w:r>
      <w:r w:rsidRPr="00B67C2E">
        <w:rPr>
          <w:sz w:val="24"/>
          <w:szCs w:val="24"/>
          <w:lang w:eastAsia="zh-SG"/>
        </w:rPr>
        <w:t xml:space="preserve">обавештава </w:t>
      </w:r>
      <w:r w:rsidRPr="00B67C2E">
        <w:rPr>
          <w:sz w:val="24"/>
          <w:szCs w:val="24"/>
          <w:lang w:val="sr-Cyrl-CS" w:eastAsia="zh-SG"/>
        </w:rPr>
        <w:t>Добављача</w:t>
      </w:r>
      <w:r w:rsidRPr="00B67C2E">
        <w:rPr>
          <w:sz w:val="24"/>
          <w:szCs w:val="24"/>
          <w:lang w:eastAsia="zh-SG"/>
        </w:rPr>
        <w:t xml:space="preserve"> који упућује стручно лице ради</w:t>
      </w:r>
      <w:r w:rsidRPr="00B67C2E">
        <w:rPr>
          <w:sz w:val="24"/>
          <w:szCs w:val="24"/>
          <w:lang w:val="sr-Cyrl-CS" w:eastAsia="zh-SG"/>
        </w:rPr>
        <w:t xml:space="preserve"> утврђивања чињеничног стања и о томе сачињавају записник.</w:t>
      </w:r>
    </w:p>
    <w:p w:rsidR="00521C87" w:rsidRPr="00B67C2E" w:rsidRDefault="00521C87" w:rsidP="00521C87">
      <w:pPr>
        <w:pStyle w:val="NoSpacing"/>
        <w:ind w:firstLine="720"/>
        <w:jc w:val="both"/>
        <w:rPr>
          <w:sz w:val="24"/>
          <w:szCs w:val="24"/>
          <w:lang w:val="sr-Cyrl-CS" w:eastAsia="zh-SG"/>
        </w:rPr>
      </w:pPr>
      <w:r w:rsidRPr="00B67C2E">
        <w:rPr>
          <w:sz w:val="24"/>
          <w:szCs w:val="24"/>
          <w:lang w:val="sr-Cyrl-CS" w:eastAsia="zh-SG"/>
        </w:rPr>
        <w:t xml:space="preserve">Уколико Наручилац оцени да испоручено добро није </w:t>
      </w:r>
      <w:r w:rsidRPr="00B67C2E">
        <w:rPr>
          <w:color w:val="000000"/>
          <w:spacing w:val="-3"/>
          <w:sz w:val="22"/>
          <w:szCs w:val="22"/>
          <w:lang w:val="sr-Cyrl-CS"/>
        </w:rPr>
        <w:t>буква, храст, цер и мешано</w:t>
      </w:r>
      <w:r w:rsidRPr="00B67C2E">
        <w:rPr>
          <w:color w:val="000000"/>
          <w:spacing w:val="-3"/>
          <w:sz w:val="22"/>
          <w:szCs w:val="22"/>
        </w:rPr>
        <w:t>,</w:t>
      </w:r>
      <w:r w:rsidRPr="00B67C2E">
        <w:rPr>
          <w:sz w:val="24"/>
          <w:szCs w:val="24"/>
          <w:lang w:val="sr-Cyrl-CS" w:eastAsia="zh-SG"/>
        </w:rPr>
        <w:t xml:space="preserve"> није стандардног квалитета или садржи било какав недостатак,  Добављач је дужан да  замени испоручено добро у року од 3 дана, од дана сачињавања записника.      </w:t>
      </w:r>
    </w:p>
    <w:p w:rsidR="00521C87" w:rsidRPr="00B67C2E" w:rsidRDefault="00521C87" w:rsidP="00521C87">
      <w:pPr>
        <w:ind w:firstLine="720"/>
        <w:jc w:val="both"/>
        <w:rPr>
          <w:sz w:val="24"/>
          <w:szCs w:val="24"/>
        </w:rPr>
      </w:pPr>
      <w:r w:rsidRPr="00B67C2E">
        <w:rPr>
          <w:sz w:val="24"/>
          <w:szCs w:val="24"/>
        </w:rPr>
        <w:t>Пријем и контрола добара врши се у присуству представника понуђача и представника наручиоца и том приликом се саставља записник о примопредаји који мора бити потписан од стране представника обе стране.</w:t>
      </w:r>
    </w:p>
    <w:p w:rsidR="00521C87" w:rsidRPr="00B67C2E" w:rsidRDefault="00521C87" w:rsidP="00521C87">
      <w:pPr>
        <w:ind w:firstLine="720"/>
        <w:jc w:val="both"/>
        <w:rPr>
          <w:sz w:val="24"/>
          <w:szCs w:val="24"/>
          <w:lang w:val="sr-Cyrl-CS"/>
        </w:rPr>
      </w:pPr>
      <w:r w:rsidRPr="00B67C2E">
        <w:rPr>
          <w:sz w:val="24"/>
          <w:szCs w:val="24"/>
        </w:rPr>
        <w:t>Наручилац није дужан да прими наведена добра уколико се приликом пријема утврди очигледна несагласност испоручених добара са техничким спецификацијама или уколико испоручена добра очигледно одступају од уговореног квалитета (испоручено огревно дрво није прве класе и сл.).</w:t>
      </w:r>
    </w:p>
    <w:p w:rsidR="00521C87" w:rsidRPr="00B67C2E" w:rsidRDefault="00521C87" w:rsidP="00521C87">
      <w:pPr>
        <w:jc w:val="both"/>
        <w:rPr>
          <w:sz w:val="24"/>
          <w:szCs w:val="24"/>
          <w:lang w:val="sr-Cyrl-CS"/>
        </w:rPr>
      </w:pPr>
    </w:p>
    <w:p w:rsidR="00521C87" w:rsidRPr="00B67C2E" w:rsidRDefault="00521C87" w:rsidP="00521C87">
      <w:pPr>
        <w:jc w:val="both"/>
        <w:rPr>
          <w:sz w:val="24"/>
          <w:szCs w:val="24"/>
        </w:rPr>
      </w:pPr>
      <w:r w:rsidRPr="00B67C2E">
        <w:rPr>
          <w:sz w:val="24"/>
          <w:szCs w:val="24"/>
          <w:lang w:val="sr-Cyrl-CS"/>
        </w:rPr>
        <w:t xml:space="preserve">Процењена вредност јавне </w:t>
      </w:r>
      <w:r w:rsidRPr="00CC5D37">
        <w:rPr>
          <w:sz w:val="24"/>
          <w:szCs w:val="24"/>
          <w:lang w:val="sr-Cyrl-CS"/>
        </w:rPr>
        <w:t xml:space="preserve">набавке: </w:t>
      </w:r>
      <w:r w:rsidR="00126AC7" w:rsidRPr="00CC5D37">
        <w:rPr>
          <w:sz w:val="24"/>
          <w:szCs w:val="24"/>
        </w:rPr>
        <w:t xml:space="preserve">506.666,00 </w:t>
      </w:r>
      <w:r w:rsidRPr="00CC5D37">
        <w:rPr>
          <w:sz w:val="24"/>
          <w:szCs w:val="24"/>
          <w:lang w:val="sr-Cyrl-CS"/>
        </w:rPr>
        <w:t>динара</w:t>
      </w:r>
      <w:r w:rsidR="00126AC7" w:rsidRPr="00CC5D37">
        <w:rPr>
          <w:sz w:val="24"/>
          <w:szCs w:val="24"/>
          <w:lang w:val="sr-Cyrl-CS"/>
        </w:rPr>
        <w:t xml:space="preserve"> </w:t>
      </w:r>
      <w:r w:rsidRPr="00CC5D37">
        <w:rPr>
          <w:sz w:val="24"/>
          <w:szCs w:val="24"/>
        </w:rPr>
        <w:t xml:space="preserve">без ПДВ-а </w:t>
      </w:r>
    </w:p>
    <w:p w:rsidR="009C59A5" w:rsidRPr="00B67C2E" w:rsidRDefault="009C59A5" w:rsidP="004A01E0">
      <w:pPr>
        <w:widowControl w:val="0"/>
        <w:autoSpaceDE w:val="0"/>
        <w:autoSpaceDN w:val="0"/>
        <w:adjustRightInd w:val="0"/>
        <w:spacing w:before="44" w:line="276" w:lineRule="exact"/>
        <w:rPr>
          <w:b/>
          <w:color w:val="000000"/>
          <w:spacing w:val="-3"/>
          <w:lang w:val="sr-Cyrl-CS"/>
        </w:rPr>
      </w:pPr>
    </w:p>
    <w:p w:rsidR="00521C87" w:rsidRPr="00B67C2E" w:rsidRDefault="00521C87" w:rsidP="004A01E0">
      <w:pPr>
        <w:widowControl w:val="0"/>
        <w:autoSpaceDE w:val="0"/>
        <w:autoSpaceDN w:val="0"/>
        <w:adjustRightInd w:val="0"/>
        <w:spacing w:before="44" w:line="276" w:lineRule="exact"/>
        <w:rPr>
          <w:b/>
          <w:color w:val="000000"/>
          <w:spacing w:val="-3"/>
          <w:sz w:val="24"/>
          <w:szCs w:val="24"/>
          <w:u w:val="single"/>
          <w:lang w:val="sr-Cyrl-CS"/>
        </w:rPr>
      </w:pPr>
    </w:p>
    <w:p w:rsidR="00F90D94" w:rsidRPr="00B67C2E" w:rsidRDefault="00F90D94" w:rsidP="00F90D94">
      <w:pPr>
        <w:jc w:val="both"/>
        <w:rPr>
          <w:sz w:val="24"/>
          <w:szCs w:val="24"/>
          <w:lang w:val="sr-Cyrl-CS"/>
        </w:rPr>
      </w:pPr>
    </w:p>
    <w:p w:rsidR="00F90D94" w:rsidRPr="00B67C2E" w:rsidRDefault="00F90D94" w:rsidP="00F90D94">
      <w:pPr>
        <w:shd w:val="clear" w:color="auto" w:fill="C6D9F1"/>
        <w:jc w:val="center"/>
        <w:rPr>
          <w:b/>
          <w:bCs/>
          <w:i/>
          <w:iCs/>
        </w:rPr>
      </w:pPr>
      <w:r w:rsidRPr="00B67C2E">
        <w:rPr>
          <w:b/>
          <w:bCs/>
          <w:i/>
          <w:iCs/>
          <w:sz w:val="28"/>
          <w:szCs w:val="28"/>
        </w:rPr>
        <w:lastRenderedPageBreak/>
        <w:t>III  ТЕХНИЧКА ДОКУМЕНТАЦИЈА И ПЛАНОВИ</w:t>
      </w:r>
    </w:p>
    <w:p w:rsidR="00F90D94" w:rsidRPr="00B67C2E" w:rsidRDefault="00F90D94" w:rsidP="00F90D94">
      <w:pPr>
        <w:jc w:val="center"/>
        <w:rPr>
          <w:b/>
          <w:bCs/>
          <w:i/>
          <w:iCs/>
          <w:sz w:val="28"/>
          <w:szCs w:val="28"/>
          <w:lang w:val="sr-Cyrl-CS"/>
        </w:rPr>
      </w:pPr>
    </w:p>
    <w:p w:rsidR="004A01E0" w:rsidRPr="00B67C2E" w:rsidRDefault="00F90D94" w:rsidP="00F90D94">
      <w:pPr>
        <w:jc w:val="center"/>
        <w:rPr>
          <w:b/>
          <w:sz w:val="24"/>
          <w:szCs w:val="24"/>
          <w:u w:val="single"/>
          <w:lang w:val="sr-Cyrl-CS"/>
        </w:rPr>
      </w:pPr>
      <w:r w:rsidRPr="00B67C2E">
        <w:rPr>
          <w:bCs/>
          <w:iCs/>
          <w:sz w:val="24"/>
          <w:szCs w:val="24"/>
          <w:lang w:val="sr-Cyrl-CS"/>
        </w:rPr>
        <w:t>Конкурсна документација не садржи техничку документацију</w:t>
      </w:r>
    </w:p>
    <w:p w:rsidR="004A66E7" w:rsidRPr="00B67C2E" w:rsidRDefault="004A66E7" w:rsidP="004A66E7">
      <w:pPr>
        <w:rPr>
          <w:b/>
          <w:sz w:val="24"/>
          <w:szCs w:val="24"/>
          <w:u w:val="single"/>
          <w:lang w:val="sr-Cyrl-CS"/>
        </w:rPr>
      </w:pPr>
    </w:p>
    <w:p w:rsidR="004A01E0" w:rsidRPr="00B67C2E" w:rsidRDefault="004A01E0" w:rsidP="004A01E0">
      <w:pPr>
        <w:rPr>
          <w:sz w:val="24"/>
          <w:szCs w:val="24"/>
          <w:lang w:val="sr-Cyrl-CS"/>
        </w:rPr>
      </w:pPr>
    </w:p>
    <w:p w:rsidR="004A01E0" w:rsidRPr="00B67C2E" w:rsidRDefault="004A01E0" w:rsidP="004A01E0">
      <w:pPr>
        <w:rPr>
          <w:sz w:val="24"/>
          <w:szCs w:val="24"/>
          <w:lang w:val="sr-Cyrl-CS"/>
        </w:rPr>
      </w:pPr>
    </w:p>
    <w:p w:rsidR="00820A8C" w:rsidRPr="00820A8C" w:rsidRDefault="00820A8C" w:rsidP="00820A8C">
      <w:pPr>
        <w:shd w:val="clear" w:color="auto" w:fill="C6D9F1"/>
        <w:jc w:val="center"/>
        <w:rPr>
          <w:b/>
          <w:bCs/>
          <w:i/>
          <w:iCs/>
          <w:sz w:val="24"/>
          <w:szCs w:val="24"/>
        </w:rPr>
      </w:pPr>
      <w:r w:rsidRPr="00820A8C">
        <w:rPr>
          <w:b/>
          <w:bCs/>
          <w:i/>
          <w:iCs/>
          <w:sz w:val="24"/>
          <w:szCs w:val="24"/>
        </w:rPr>
        <w:t>IV  УСЛОВИ ЗА УЧЕШЋЕ У ПОСТУПКУ ЈАВНЕ НАБАВКЕ ИЗ ЧЛ. 75. И 76. ЗЈН И УПУТСТВО КАКО СЕ ДОКАЗУЈЕ ИСПУЊЕНОСТ ТИХ УСЛОВА</w:t>
      </w:r>
    </w:p>
    <w:p w:rsidR="00820A8C" w:rsidRPr="00820A8C" w:rsidRDefault="00820A8C" w:rsidP="00820A8C">
      <w:pPr>
        <w:jc w:val="center"/>
        <w:rPr>
          <w:rFonts w:eastAsia="TimesNewRomanPSMT"/>
          <w:bCs/>
          <w:sz w:val="24"/>
          <w:szCs w:val="24"/>
        </w:rPr>
      </w:pPr>
    </w:p>
    <w:p w:rsidR="00820A8C" w:rsidRPr="00820A8C" w:rsidRDefault="00820A8C" w:rsidP="00820A8C">
      <w:pPr>
        <w:jc w:val="center"/>
        <w:rPr>
          <w:rFonts w:eastAsia="TimesNewRomanPSMT"/>
          <w:bCs/>
          <w:sz w:val="24"/>
          <w:szCs w:val="24"/>
          <w:lang w:val="sr-Cyrl-CS"/>
        </w:rPr>
      </w:pPr>
      <w:r w:rsidRPr="00820A8C">
        <w:rPr>
          <w:rFonts w:eastAsia="TimesNewRomanPSMT"/>
          <w:bCs/>
          <w:sz w:val="24"/>
          <w:szCs w:val="24"/>
          <w:lang w:val="sr-Cyrl-CS"/>
        </w:rPr>
        <w:t>ОБАВЕЗНИ УСЛОВИ</w:t>
      </w:r>
    </w:p>
    <w:p w:rsidR="00820A8C" w:rsidRPr="00820A8C" w:rsidRDefault="00820A8C" w:rsidP="00820A8C">
      <w:pPr>
        <w:jc w:val="center"/>
        <w:rPr>
          <w:b/>
          <w:bCs/>
          <w:i/>
          <w:iCs/>
          <w:sz w:val="24"/>
          <w:szCs w:val="24"/>
        </w:rPr>
      </w:pPr>
    </w:p>
    <w:p w:rsidR="00820A8C" w:rsidRPr="00820A8C" w:rsidRDefault="00820A8C" w:rsidP="00820A8C">
      <w:pPr>
        <w:tabs>
          <w:tab w:val="left" w:pos="680"/>
        </w:tabs>
        <w:contextualSpacing/>
        <w:jc w:val="both"/>
        <w:rPr>
          <w:sz w:val="24"/>
          <w:szCs w:val="24"/>
        </w:rPr>
      </w:pPr>
      <w:r w:rsidRPr="00820A8C">
        <w:rPr>
          <w:iCs/>
          <w:sz w:val="24"/>
          <w:szCs w:val="24"/>
        </w:rPr>
        <w:t xml:space="preserve">Право на учешће у поступку предметне јавне набавке има понуђач који испуњава </w:t>
      </w:r>
      <w:r w:rsidRPr="00820A8C">
        <w:rPr>
          <w:b/>
          <w:iCs/>
          <w:sz w:val="24"/>
          <w:szCs w:val="24"/>
        </w:rPr>
        <w:t>обавезне услове</w:t>
      </w:r>
      <w:r w:rsidRPr="00820A8C">
        <w:rPr>
          <w:iCs/>
          <w:sz w:val="24"/>
          <w:szCs w:val="24"/>
        </w:rPr>
        <w:t xml:space="preserve"> за учешће, дефинисане чланом 75. ЗЈН, </w:t>
      </w:r>
      <w:r w:rsidRPr="00820A8C">
        <w:rPr>
          <w:iCs/>
          <w:sz w:val="24"/>
          <w:szCs w:val="24"/>
          <w:lang w:val="sr-Cyrl-CS"/>
        </w:rPr>
        <w:t>а и</w:t>
      </w:r>
      <w:r w:rsidRPr="00820A8C">
        <w:rPr>
          <w:sz w:val="24"/>
          <w:szCs w:val="24"/>
        </w:rPr>
        <w:t xml:space="preserve">спуњеност </w:t>
      </w:r>
      <w:r w:rsidRPr="00820A8C">
        <w:rPr>
          <w:b/>
          <w:sz w:val="24"/>
          <w:szCs w:val="24"/>
        </w:rPr>
        <w:t xml:space="preserve">обавезних </w:t>
      </w:r>
      <w:r w:rsidRPr="00820A8C">
        <w:rPr>
          <w:b/>
          <w:sz w:val="24"/>
          <w:szCs w:val="24"/>
          <w:lang w:val="sr-Cyrl-CS"/>
        </w:rPr>
        <w:t xml:space="preserve">услова </w:t>
      </w:r>
      <w:r w:rsidRPr="00820A8C">
        <w:rPr>
          <w:sz w:val="24"/>
          <w:szCs w:val="24"/>
        </w:rPr>
        <w:t xml:space="preserve">за учешће у поступку предметне јавне набавке, </w:t>
      </w:r>
      <w:r w:rsidRPr="00820A8C">
        <w:rPr>
          <w:sz w:val="24"/>
          <w:szCs w:val="24"/>
          <w:lang w:val="sr-Cyrl-CS"/>
        </w:rPr>
        <w:t xml:space="preserve">понуђач доказује на начин дефинисан у следећој табели, </w:t>
      </w:r>
      <w:r w:rsidRPr="00820A8C">
        <w:rPr>
          <w:b/>
          <w:sz w:val="24"/>
          <w:szCs w:val="24"/>
          <w:lang w:val="sr-Cyrl-CS"/>
        </w:rPr>
        <w:t>и то:</w:t>
      </w:r>
    </w:p>
    <w:p w:rsidR="00820A8C" w:rsidRPr="00820A8C" w:rsidRDefault="00820A8C" w:rsidP="00820A8C">
      <w:pPr>
        <w:tabs>
          <w:tab w:val="left" w:pos="680"/>
        </w:tabs>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123"/>
        <w:gridCol w:w="4526"/>
      </w:tblGrid>
      <w:tr w:rsidR="00820A8C" w:rsidRPr="00820A8C" w:rsidTr="0098511F">
        <w:trPr>
          <w:trHeight w:val="548"/>
          <w:jc w:val="center"/>
        </w:trPr>
        <w:tc>
          <w:tcPr>
            <w:tcW w:w="593" w:type="dxa"/>
            <w:shd w:val="clear" w:color="auto" w:fill="C6D9F1"/>
          </w:tcPr>
          <w:p w:rsidR="00820A8C" w:rsidRPr="00820A8C" w:rsidRDefault="00820A8C" w:rsidP="00820A8C">
            <w:pPr>
              <w:contextualSpacing/>
              <w:rPr>
                <w:sz w:val="24"/>
                <w:szCs w:val="24"/>
                <w:lang w:val="sr-Cyrl-CS"/>
              </w:rPr>
            </w:pPr>
          </w:p>
          <w:p w:rsidR="00820A8C" w:rsidRPr="00820A8C" w:rsidRDefault="00820A8C" w:rsidP="00820A8C">
            <w:pPr>
              <w:contextualSpacing/>
              <w:rPr>
                <w:sz w:val="24"/>
                <w:szCs w:val="24"/>
                <w:lang w:val="sr-Cyrl-CS"/>
              </w:rPr>
            </w:pPr>
            <w:r w:rsidRPr="00820A8C">
              <w:rPr>
                <w:sz w:val="24"/>
                <w:szCs w:val="24"/>
                <w:lang w:val="sr-Cyrl-CS"/>
              </w:rPr>
              <w:t>Р.бр</w:t>
            </w:r>
          </w:p>
        </w:tc>
        <w:tc>
          <w:tcPr>
            <w:tcW w:w="4123" w:type="dxa"/>
            <w:shd w:val="clear" w:color="auto" w:fill="C6D9F1"/>
          </w:tcPr>
          <w:p w:rsidR="00820A8C" w:rsidRPr="00820A8C" w:rsidRDefault="00820A8C" w:rsidP="00820A8C">
            <w:pPr>
              <w:jc w:val="center"/>
              <w:rPr>
                <w:sz w:val="24"/>
                <w:szCs w:val="24"/>
                <w:lang w:val="sr-Cyrl-CS"/>
              </w:rPr>
            </w:pPr>
            <w:r w:rsidRPr="00820A8C">
              <w:rPr>
                <w:sz w:val="24"/>
                <w:szCs w:val="24"/>
                <w:lang w:val="sr-Cyrl-CS"/>
              </w:rPr>
              <w:t>ОБАВЕЗНИ УСЛОВИ</w:t>
            </w:r>
          </w:p>
        </w:tc>
        <w:tc>
          <w:tcPr>
            <w:tcW w:w="4526" w:type="dxa"/>
            <w:shd w:val="clear" w:color="auto" w:fill="C6D9F1"/>
          </w:tcPr>
          <w:p w:rsidR="00820A8C" w:rsidRPr="00820A8C" w:rsidRDefault="00820A8C" w:rsidP="00820A8C">
            <w:pPr>
              <w:jc w:val="center"/>
              <w:rPr>
                <w:sz w:val="24"/>
                <w:szCs w:val="24"/>
                <w:lang w:val="sr-Cyrl-CS"/>
              </w:rPr>
            </w:pPr>
            <w:r w:rsidRPr="00820A8C">
              <w:rPr>
                <w:sz w:val="24"/>
                <w:szCs w:val="24"/>
              </w:rPr>
              <w:t xml:space="preserve">НАЧИН </w:t>
            </w:r>
            <w:r w:rsidRPr="00820A8C">
              <w:rPr>
                <w:sz w:val="24"/>
                <w:szCs w:val="24"/>
                <w:lang w:val="sr-Cyrl-CS"/>
              </w:rPr>
              <w:t>ДОКАЗИВАЊА</w:t>
            </w:r>
          </w:p>
        </w:tc>
      </w:tr>
      <w:tr w:rsidR="00820A8C" w:rsidRPr="00820A8C" w:rsidTr="0098511F">
        <w:trPr>
          <w:jc w:val="center"/>
        </w:trPr>
        <w:tc>
          <w:tcPr>
            <w:tcW w:w="593" w:type="dxa"/>
            <w:shd w:val="clear" w:color="auto" w:fill="auto"/>
          </w:tcPr>
          <w:p w:rsidR="00820A8C" w:rsidRPr="00820A8C" w:rsidRDefault="00820A8C" w:rsidP="00820A8C">
            <w:pPr>
              <w:jc w:val="center"/>
              <w:rPr>
                <w:sz w:val="24"/>
                <w:szCs w:val="24"/>
                <w:lang w:val="sr-Cyrl-CS"/>
              </w:rPr>
            </w:pPr>
          </w:p>
          <w:p w:rsidR="00820A8C" w:rsidRPr="00820A8C" w:rsidRDefault="00820A8C" w:rsidP="00820A8C">
            <w:pPr>
              <w:jc w:val="center"/>
              <w:rPr>
                <w:sz w:val="24"/>
                <w:szCs w:val="24"/>
                <w:lang w:val="sr-Cyrl-CS"/>
              </w:rPr>
            </w:pPr>
          </w:p>
          <w:p w:rsidR="00820A8C" w:rsidRPr="00820A8C" w:rsidRDefault="00820A8C" w:rsidP="00820A8C">
            <w:pPr>
              <w:jc w:val="center"/>
              <w:rPr>
                <w:sz w:val="24"/>
                <w:szCs w:val="24"/>
                <w:lang w:val="sr-Cyrl-CS"/>
              </w:rPr>
            </w:pPr>
            <w:r w:rsidRPr="00820A8C">
              <w:rPr>
                <w:sz w:val="24"/>
                <w:szCs w:val="24"/>
                <w:lang w:val="sr-Cyrl-CS"/>
              </w:rPr>
              <w:t>1.</w:t>
            </w:r>
          </w:p>
        </w:tc>
        <w:tc>
          <w:tcPr>
            <w:tcW w:w="4123" w:type="dxa"/>
            <w:shd w:val="clear" w:color="auto" w:fill="auto"/>
          </w:tcPr>
          <w:p w:rsidR="00820A8C" w:rsidRPr="00820A8C" w:rsidRDefault="00820A8C" w:rsidP="00820A8C">
            <w:pPr>
              <w:jc w:val="both"/>
              <w:rPr>
                <w:iCs/>
                <w:sz w:val="24"/>
                <w:szCs w:val="24"/>
              </w:rPr>
            </w:pPr>
          </w:p>
          <w:p w:rsidR="00820A8C" w:rsidRPr="00820A8C" w:rsidRDefault="00820A8C" w:rsidP="00820A8C">
            <w:pPr>
              <w:jc w:val="both"/>
              <w:rPr>
                <w:color w:val="FF0000"/>
                <w:sz w:val="24"/>
                <w:szCs w:val="24"/>
                <w:lang w:val="sr-Cyrl-CS"/>
              </w:rPr>
            </w:pPr>
            <w:r w:rsidRPr="00820A8C">
              <w:rPr>
                <w:iCs/>
                <w:sz w:val="24"/>
                <w:szCs w:val="24"/>
              </w:rPr>
              <w:t>Да је регистрован код надлежног органа, односно уписан у одговарајући регистар</w:t>
            </w:r>
            <w:r w:rsidRPr="00820A8C">
              <w:rPr>
                <w:i/>
                <w:iCs/>
                <w:sz w:val="24"/>
                <w:szCs w:val="24"/>
                <w:lang w:val="sr-Cyrl-CS"/>
              </w:rPr>
              <w:t>(чл. 75. ст. 1. тач. 1) ЗЈН);</w:t>
            </w:r>
          </w:p>
        </w:tc>
        <w:tc>
          <w:tcPr>
            <w:tcW w:w="4526" w:type="dxa"/>
            <w:vMerge w:val="restart"/>
            <w:shd w:val="clear" w:color="auto" w:fill="auto"/>
            <w:vAlign w:val="center"/>
          </w:tcPr>
          <w:p w:rsidR="00820A8C" w:rsidRPr="00820A8C" w:rsidRDefault="00820A8C" w:rsidP="00820A8C">
            <w:pPr>
              <w:jc w:val="center"/>
              <w:rPr>
                <w:iCs/>
                <w:sz w:val="24"/>
                <w:szCs w:val="24"/>
                <w:lang w:val="sr-Cyrl-CS"/>
              </w:rPr>
            </w:pPr>
          </w:p>
          <w:p w:rsidR="00820A8C" w:rsidRPr="00820A8C" w:rsidRDefault="00820A8C" w:rsidP="00820A8C">
            <w:pPr>
              <w:contextualSpacing/>
              <w:jc w:val="center"/>
              <w:rPr>
                <w:sz w:val="24"/>
                <w:szCs w:val="24"/>
              </w:rPr>
            </w:pPr>
            <w:r w:rsidRPr="00820A8C">
              <w:rPr>
                <w:b/>
                <w:sz w:val="24"/>
                <w:szCs w:val="24"/>
              </w:rPr>
              <w:t>ИЗЈАВА</w:t>
            </w:r>
            <w:r w:rsidRPr="00820A8C">
              <w:rPr>
                <w:sz w:val="24"/>
                <w:szCs w:val="24"/>
                <w:lang w:val="sr-Cyrl-CS"/>
              </w:rPr>
              <w:t>(</w:t>
            </w:r>
            <w:r w:rsidRPr="00820A8C">
              <w:rPr>
                <w:i/>
                <w:sz w:val="24"/>
                <w:szCs w:val="24"/>
                <w:lang w:val="sr-Cyrl-CS"/>
              </w:rPr>
              <w:t>Образац 5.</w:t>
            </w:r>
            <w:r w:rsidRPr="00820A8C">
              <w:rPr>
                <w:i/>
                <w:sz w:val="24"/>
                <w:szCs w:val="24"/>
                <w:lang w:val="ru-RU"/>
              </w:rPr>
              <w:t xml:space="preserve"> у </w:t>
            </w:r>
            <w:r w:rsidRPr="00820A8C">
              <w:rPr>
                <w:i/>
                <w:sz w:val="24"/>
                <w:szCs w:val="24"/>
              </w:rPr>
              <w:t>поглављуVI</w:t>
            </w:r>
            <w:r w:rsidRPr="00820A8C">
              <w:rPr>
                <w:i/>
                <w:sz w:val="24"/>
                <w:szCs w:val="24"/>
                <w:lang w:val="ru-RU"/>
              </w:rPr>
              <w:t xml:space="preserve"> ове конкурсне документације</w:t>
            </w:r>
            <w:r w:rsidRPr="00820A8C">
              <w:rPr>
                <w:sz w:val="24"/>
                <w:szCs w:val="24"/>
                <w:lang w:val="sr-Cyrl-CS"/>
              </w:rPr>
              <w:t xml:space="preserve">), </w:t>
            </w:r>
            <w:r w:rsidRPr="00820A8C">
              <w:rPr>
                <w:sz w:val="24"/>
                <w:szCs w:val="24"/>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820A8C" w:rsidRPr="00820A8C" w:rsidRDefault="00820A8C" w:rsidP="00820A8C">
            <w:pPr>
              <w:contextualSpacing/>
              <w:jc w:val="center"/>
              <w:rPr>
                <w:sz w:val="24"/>
                <w:szCs w:val="24"/>
              </w:rPr>
            </w:pPr>
          </w:p>
          <w:p w:rsidR="00820A8C" w:rsidRPr="00820A8C" w:rsidRDefault="00820A8C" w:rsidP="00820A8C">
            <w:pPr>
              <w:contextualSpacing/>
              <w:jc w:val="center"/>
              <w:rPr>
                <w:color w:val="FF0000"/>
                <w:sz w:val="24"/>
                <w:szCs w:val="24"/>
              </w:rPr>
            </w:pPr>
          </w:p>
        </w:tc>
      </w:tr>
      <w:tr w:rsidR="00820A8C" w:rsidRPr="00820A8C" w:rsidTr="0098511F">
        <w:trPr>
          <w:jc w:val="center"/>
        </w:trPr>
        <w:tc>
          <w:tcPr>
            <w:tcW w:w="593" w:type="dxa"/>
            <w:shd w:val="clear" w:color="auto" w:fill="auto"/>
            <w:vAlign w:val="center"/>
          </w:tcPr>
          <w:p w:rsidR="00820A8C" w:rsidRPr="00820A8C" w:rsidRDefault="00820A8C" w:rsidP="00820A8C">
            <w:pPr>
              <w:jc w:val="center"/>
              <w:rPr>
                <w:sz w:val="24"/>
                <w:szCs w:val="24"/>
                <w:lang w:val="sr-Cyrl-CS"/>
              </w:rPr>
            </w:pPr>
            <w:r w:rsidRPr="00820A8C">
              <w:rPr>
                <w:sz w:val="24"/>
                <w:szCs w:val="24"/>
                <w:lang w:val="sr-Cyrl-CS"/>
              </w:rPr>
              <w:t>2.</w:t>
            </w:r>
          </w:p>
        </w:tc>
        <w:tc>
          <w:tcPr>
            <w:tcW w:w="4123" w:type="dxa"/>
            <w:shd w:val="clear" w:color="auto" w:fill="auto"/>
          </w:tcPr>
          <w:p w:rsidR="00820A8C" w:rsidRPr="00820A8C" w:rsidRDefault="00820A8C" w:rsidP="00820A8C">
            <w:pPr>
              <w:jc w:val="both"/>
              <w:rPr>
                <w:sz w:val="24"/>
                <w:szCs w:val="24"/>
              </w:rPr>
            </w:pPr>
          </w:p>
          <w:p w:rsidR="00820A8C" w:rsidRPr="00820A8C" w:rsidRDefault="00820A8C" w:rsidP="00820A8C">
            <w:pPr>
              <w:jc w:val="both"/>
              <w:rPr>
                <w:color w:val="FF0000"/>
                <w:sz w:val="24"/>
                <w:szCs w:val="24"/>
                <w:lang w:val="sr-Cyrl-CS"/>
              </w:rPr>
            </w:pPr>
            <w:r w:rsidRPr="00820A8C">
              <w:rPr>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20A8C">
              <w:rPr>
                <w:i/>
                <w:iCs/>
                <w:sz w:val="24"/>
                <w:szCs w:val="24"/>
                <w:lang w:val="sr-Cyrl-CS"/>
              </w:rPr>
              <w:t>(чл. 75. ст. 1. тач. 2) ЗЈН);</w:t>
            </w:r>
          </w:p>
        </w:tc>
        <w:tc>
          <w:tcPr>
            <w:tcW w:w="4526" w:type="dxa"/>
            <w:vMerge/>
            <w:shd w:val="clear" w:color="auto" w:fill="auto"/>
          </w:tcPr>
          <w:p w:rsidR="00820A8C" w:rsidRPr="00820A8C" w:rsidRDefault="00820A8C" w:rsidP="00820A8C">
            <w:pPr>
              <w:jc w:val="both"/>
              <w:rPr>
                <w:color w:val="FF0000"/>
                <w:sz w:val="24"/>
                <w:szCs w:val="24"/>
              </w:rPr>
            </w:pPr>
          </w:p>
        </w:tc>
      </w:tr>
      <w:tr w:rsidR="00820A8C" w:rsidRPr="00820A8C" w:rsidTr="0098511F">
        <w:trPr>
          <w:jc w:val="center"/>
        </w:trPr>
        <w:tc>
          <w:tcPr>
            <w:tcW w:w="593" w:type="dxa"/>
            <w:shd w:val="clear" w:color="auto" w:fill="auto"/>
            <w:vAlign w:val="center"/>
          </w:tcPr>
          <w:p w:rsidR="00820A8C" w:rsidRPr="00820A8C" w:rsidRDefault="00820A8C" w:rsidP="00820A8C">
            <w:pPr>
              <w:jc w:val="center"/>
              <w:rPr>
                <w:color w:val="FF0000"/>
                <w:sz w:val="24"/>
                <w:szCs w:val="24"/>
                <w:lang w:val="sr-Cyrl-CS"/>
              </w:rPr>
            </w:pPr>
            <w:r w:rsidRPr="00820A8C">
              <w:rPr>
                <w:sz w:val="24"/>
                <w:szCs w:val="24"/>
                <w:lang w:val="sr-Cyrl-CS"/>
              </w:rPr>
              <w:t>3.</w:t>
            </w:r>
          </w:p>
        </w:tc>
        <w:tc>
          <w:tcPr>
            <w:tcW w:w="4123" w:type="dxa"/>
            <w:shd w:val="clear" w:color="auto" w:fill="auto"/>
          </w:tcPr>
          <w:p w:rsidR="00820A8C" w:rsidRPr="00820A8C" w:rsidRDefault="00820A8C" w:rsidP="00820A8C">
            <w:pPr>
              <w:jc w:val="both"/>
              <w:rPr>
                <w:sz w:val="24"/>
                <w:szCs w:val="24"/>
              </w:rPr>
            </w:pPr>
          </w:p>
          <w:p w:rsidR="00820A8C" w:rsidRPr="00820A8C" w:rsidRDefault="00820A8C" w:rsidP="00820A8C">
            <w:pPr>
              <w:jc w:val="both"/>
              <w:rPr>
                <w:color w:val="FF0000"/>
                <w:sz w:val="24"/>
                <w:szCs w:val="24"/>
              </w:rPr>
            </w:pPr>
            <w:r w:rsidRPr="00820A8C">
              <w:rPr>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20A8C">
              <w:rPr>
                <w:i/>
                <w:iCs/>
                <w:sz w:val="24"/>
                <w:szCs w:val="24"/>
                <w:lang w:val="sr-Cyrl-CS"/>
              </w:rPr>
              <w:t>(чл. 75. ст. 1. тач. 4) ЗЈН);</w:t>
            </w:r>
          </w:p>
        </w:tc>
        <w:tc>
          <w:tcPr>
            <w:tcW w:w="4526" w:type="dxa"/>
            <w:vMerge/>
            <w:shd w:val="clear" w:color="auto" w:fill="auto"/>
          </w:tcPr>
          <w:p w:rsidR="00820A8C" w:rsidRPr="00820A8C" w:rsidRDefault="00820A8C" w:rsidP="00820A8C">
            <w:pPr>
              <w:jc w:val="both"/>
              <w:rPr>
                <w:color w:val="FF0000"/>
                <w:sz w:val="24"/>
                <w:szCs w:val="24"/>
              </w:rPr>
            </w:pPr>
          </w:p>
        </w:tc>
      </w:tr>
      <w:tr w:rsidR="00820A8C" w:rsidRPr="00820A8C" w:rsidTr="0098511F">
        <w:trPr>
          <w:jc w:val="center"/>
        </w:trPr>
        <w:tc>
          <w:tcPr>
            <w:tcW w:w="593" w:type="dxa"/>
            <w:shd w:val="clear" w:color="auto" w:fill="auto"/>
            <w:vAlign w:val="center"/>
          </w:tcPr>
          <w:p w:rsidR="00820A8C" w:rsidRPr="00820A8C" w:rsidRDefault="00820A8C" w:rsidP="00820A8C">
            <w:pPr>
              <w:jc w:val="center"/>
              <w:rPr>
                <w:sz w:val="24"/>
                <w:szCs w:val="24"/>
                <w:lang w:val="sr-Cyrl-CS"/>
              </w:rPr>
            </w:pPr>
            <w:r w:rsidRPr="00820A8C">
              <w:rPr>
                <w:sz w:val="24"/>
                <w:szCs w:val="24"/>
                <w:lang w:val="sr-Cyrl-CS"/>
              </w:rPr>
              <w:t>4.</w:t>
            </w:r>
          </w:p>
        </w:tc>
        <w:tc>
          <w:tcPr>
            <w:tcW w:w="4123" w:type="dxa"/>
            <w:shd w:val="clear" w:color="auto" w:fill="auto"/>
          </w:tcPr>
          <w:p w:rsidR="00820A8C" w:rsidRPr="00820A8C" w:rsidRDefault="00820A8C" w:rsidP="00820A8C">
            <w:pPr>
              <w:jc w:val="both"/>
              <w:rPr>
                <w:sz w:val="24"/>
                <w:szCs w:val="24"/>
              </w:rPr>
            </w:pPr>
            <w:r w:rsidRPr="00820A8C">
              <w:rPr>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820A8C">
              <w:rPr>
                <w:i/>
                <w:iCs/>
                <w:sz w:val="24"/>
                <w:szCs w:val="24"/>
                <w:lang w:val="sr-Cyrl-CS"/>
              </w:rPr>
              <w:t>чл. 75. ст. 2. ЗЈН).</w:t>
            </w:r>
          </w:p>
        </w:tc>
        <w:tc>
          <w:tcPr>
            <w:tcW w:w="4526" w:type="dxa"/>
            <w:vMerge/>
            <w:shd w:val="clear" w:color="auto" w:fill="auto"/>
          </w:tcPr>
          <w:p w:rsidR="00820A8C" w:rsidRPr="00820A8C" w:rsidRDefault="00820A8C" w:rsidP="00820A8C">
            <w:pPr>
              <w:jc w:val="both"/>
              <w:rPr>
                <w:color w:val="FF0000"/>
                <w:sz w:val="24"/>
                <w:szCs w:val="24"/>
              </w:rPr>
            </w:pPr>
          </w:p>
        </w:tc>
      </w:tr>
      <w:tr w:rsidR="00820A8C" w:rsidRPr="00820A8C" w:rsidTr="0098511F">
        <w:trPr>
          <w:jc w:val="center"/>
        </w:trPr>
        <w:tc>
          <w:tcPr>
            <w:tcW w:w="593" w:type="dxa"/>
            <w:shd w:val="clear" w:color="auto" w:fill="auto"/>
            <w:vAlign w:val="center"/>
          </w:tcPr>
          <w:p w:rsidR="00820A8C" w:rsidRPr="00820A8C" w:rsidRDefault="00820A8C" w:rsidP="00820A8C">
            <w:pPr>
              <w:jc w:val="center"/>
              <w:rPr>
                <w:sz w:val="24"/>
                <w:szCs w:val="24"/>
                <w:lang w:val="sr-Cyrl-CS"/>
              </w:rPr>
            </w:pPr>
            <w:r w:rsidRPr="00820A8C">
              <w:rPr>
                <w:sz w:val="24"/>
                <w:szCs w:val="24"/>
                <w:lang w:val="sr-Cyrl-CS"/>
              </w:rPr>
              <w:t>5.</w:t>
            </w:r>
          </w:p>
        </w:tc>
        <w:tc>
          <w:tcPr>
            <w:tcW w:w="4123" w:type="dxa"/>
            <w:shd w:val="clear" w:color="auto" w:fill="auto"/>
          </w:tcPr>
          <w:p w:rsidR="00820A8C" w:rsidRPr="00820A8C" w:rsidRDefault="00820A8C" w:rsidP="00820A8C">
            <w:pPr>
              <w:rPr>
                <w:sz w:val="24"/>
                <w:szCs w:val="24"/>
              </w:rPr>
            </w:pPr>
          </w:p>
          <w:p w:rsidR="00820A8C" w:rsidRPr="00820A8C" w:rsidRDefault="00820A8C" w:rsidP="00820A8C">
            <w:pPr>
              <w:contextualSpacing/>
              <w:jc w:val="both"/>
              <w:rPr>
                <w:i/>
                <w:iCs/>
                <w:sz w:val="24"/>
                <w:szCs w:val="24"/>
                <w:lang w:val="sr-Cyrl-CS"/>
              </w:rPr>
            </w:pPr>
            <w:r w:rsidRPr="00820A8C">
              <w:rPr>
                <w:sz w:val="24"/>
                <w:szCs w:val="24"/>
              </w:rPr>
              <w:lastRenderedPageBreak/>
              <w:t>Да има важећу дозволу надлежног органа за обављање делатности која је предмет јавне набавке</w:t>
            </w:r>
            <w:r w:rsidRPr="00820A8C">
              <w:rPr>
                <w:i/>
                <w:iCs/>
                <w:sz w:val="24"/>
                <w:szCs w:val="24"/>
                <w:lang w:val="sr-Cyrl-CS"/>
              </w:rPr>
              <w:t>(чл. 75. ст. 1. тач. 5) ЗЈН);</w:t>
            </w:r>
          </w:p>
          <w:p w:rsidR="00820A8C" w:rsidRPr="00820A8C" w:rsidRDefault="00820A8C" w:rsidP="00820A8C">
            <w:pPr>
              <w:contextualSpacing/>
              <w:jc w:val="both"/>
              <w:rPr>
                <w:i/>
                <w:sz w:val="24"/>
                <w:szCs w:val="24"/>
              </w:rPr>
            </w:pPr>
          </w:p>
          <w:p w:rsidR="00820A8C" w:rsidRPr="00820A8C" w:rsidRDefault="00820A8C" w:rsidP="00820A8C">
            <w:pPr>
              <w:jc w:val="both"/>
              <w:rPr>
                <w:sz w:val="24"/>
                <w:szCs w:val="24"/>
              </w:rPr>
            </w:pPr>
          </w:p>
        </w:tc>
        <w:tc>
          <w:tcPr>
            <w:tcW w:w="4526" w:type="dxa"/>
            <w:shd w:val="clear" w:color="auto" w:fill="auto"/>
          </w:tcPr>
          <w:p w:rsidR="00820A8C" w:rsidRPr="00820A8C" w:rsidRDefault="00820A8C" w:rsidP="00820A8C">
            <w:pPr>
              <w:contextualSpacing/>
              <w:jc w:val="both"/>
              <w:rPr>
                <w:sz w:val="24"/>
                <w:szCs w:val="24"/>
              </w:rPr>
            </w:pPr>
          </w:p>
          <w:p w:rsidR="00820A8C" w:rsidRPr="00820A8C" w:rsidRDefault="00820A8C" w:rsidP="00820A8C">
            <w:pPr>
              <w:autoSpaceDE w:val="0"/>
              <w:autoSpaceDN w:val="0"/>
              <w:adjustRightInd w:val="0"/>
              <w:jc w:val="both"/>
              <w:rPr>
                <w:color w:val="000000"/>
                <w:sz w:val="24"/>
                <w:szCs w:val="24"/>
                <w:lang w:val="sr-Cyrl-CS"/>
              </w:rPr>
            </w:pPr>
            <w:r w:rsidRPr="00820A8C">
              <w:rPr>
                <w:color w:val="000000"/>
                <w:sz w:val="24"/>
                <w:szCs w:val="24"/>
                <w:lang w:val="sr-Cyrl-CS"/>
              </w:rPr>
              <w:lastRenderedPageBreak/>
              <w:t>За предметну набавку није предвиђена дозвола посебним прописом.</w:t>
            </w:r>
          </w:p>
          <w:p w:rsidR="00820A8C" w:rsidRPr="00820A8C" w:rsidRDefault="00820A8C" w:rsidP="00820A8C">
            <w:pPr>
              <w:jc w:val="both"/>
              <w:rPr>
                <w:sz w:val="24"/>
                <w:szCs w:val="24"/>
              </w:rPr>
            </w:pPr>
          </w:p>
        </w:tc>
      </w:tr>
    </w:tbl>
    <w:p w:rsidR="00820A8C" w:rsidRPr="00820A8C" w:rsidRDefault="00820A8C" w:rsidP="00820A8C">
      <w:pPr>
        <w:tabs>
          <w:tab w:val="left" w:pos="680"/>
        </w:tabs>
        <w:contextualSpacing/>
        <w:jc w:val="center"/>
        <w:rPr>
          <w:rFonts w:eastAsia="TimesNewRomanPSMT"/>
          <w:bCs/>
          <w:sz w:val="32"/>
          <w:szCs w:val="32"/>
          <w:lang w:val="sr-Cyrl-CS"/>
        </w:rPr>
      </w:pPr>
    </w:p>
    <w:p w:rsidR="00820A8C" w:rsidRPr="00820A8C" w:rsidRDefault="00820A8C" w:rsidP="00820A8C">
      <w:pPr>
        <w:rPr>
          <w:bCs/>
          <w:iCs/>
          <w:sz w:val="24"/>
          <w:szCs w:val="24"/>
          <w:lang w:val="sr-Cyrl-CS"/>
        </w:rPr>
      </w:pPr>
    </w:p>
    <w:p w:rsidR="00820A8C" w:rsidRPr="00820A8C" w:rsidRDefault="00820A8C" w:rsidP="00820A8C">
      <w:pPr>
        <w:tabs>
          <w:tab w:val="left" w:pos="680"/>
        </w:tabs>
        <w:contextualSpacing/>
        <w:jc w:val="center"/>
        <w:rPr>
          <w:rFonts w:eastAsia="TimesNewRomanPSMT"/>
          <w:bCs/>
          <w:sz w:val="24"/>
          <w:szCs w:val="24"/>
          <w:lang w:val="sr-Cyrl-CS"/>
        </w:rPr>
      </w:pPr>
      <w:r w:rsidRPr="00820A8C">
        <w:rPr>
          <w:rFonts w:eastAsia="TimesNewRomanPSMT"/>
          <w:bCs/>
          <w:sz w:val="24"/>
          <w:szCs w:val="24"/>
          <w:lang w:val="sr-Cyrl-CS"/>
        </w:rPr>
        <w:t>ДОДАТНИ УСЛОВИ</w:t>
      </w:r>
    </w:p>
    <w:p w:rsidR="00820A8C" w:rsidRPr="00820A8C" w:rsidRDefault="00820A8C" w:rsidP="00820A8C">
      <w:pPr>
        <w:tabs>
          <w:tab w:val="left" w:pos="680"/>
        </w:tabs>
        <w:contextualSpacing/>
        <w:jc w:val="center"/>
        <w:rPr>
          <w:rFonts w:eastAsia="TimesNewRomanPSMT"/>
          <w:b/>
          <w:bCs/>
          <w:sz w:val="24"/>
          <w:szCs w:val="24"/>
          <w:lang w:val="sr-Cyrl-CS"/>
        </w:rPr>
      </w:pPr>
    </w:p>
    <w:p w:rsidR="00820A8C" w:rsidRPr="00820A8C" w:rsidRDefault="00820A8C" w:rsidP="00820A8C">
      <w:pPr>
        <w:tabs>
          <w:tab w:val="left" w:pos="680"/>
        </w:tabs>
        <w:contextualSpacing/>
        <w:jc w:val="both"/>
        <w:rPr>
          <w:rFonts w:eastAsia="TimesNewRomanPS-BoldMT"/>
          <w:b/>
          <w:bCs/>
          <w:sz w:val="24"/>
          <w:szCs w:val="24"/>
          <w:lang w:val="sr-Cyrl-CS"/>
        </w:rPr>
      </w:pPr>
      <w:r w:rsidRPr="00820A8C">
        <w:rPr>
          <w:bCs/>
          <w:iCs/>
          <w:sz w:val="24"/>
          <w:szCs w:val="24"/>
        </w:rPr>
        <w:t>Наручилац није дефинисао додатне услове овом конкурсном документацијом.</w:t>
      </w:r>
    </w:p>
    <w:p w:rsidR="00820A8C" w:rsidRPr="00820A8C" w:rsidRDefault="00820A8C" w:rsidP="00820A8C">
      <w:pPr>
        <w:tabs>
          <w:tab w:val="left" w:pos="680"/>
        </w:tabs>
        <w:contextualSpacing/>
        <w:jc w:val="both"/>
        <w:rPr>
          <w:rFonts w:eastAsia="TimesNewRomanPS-BoldMT"/>
          <w:bCs/>
          <w:sz w:val="24"/>
          <w:szCs w:val="24"/>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820A8C" w:rsidRPr="00820A8C" w:rsidTr="0098511F">
        <w:tc>
          <w:tcPr>
            <w:tcW w:w="736" w:type="dxa"/>
            <w:shd w:val="clear" w:color="auto" w:fill="C6D9F1"/>
          </w:tcPr>
          <w:p w:rsidR="00820A8C" w:rsidRPr="00820A8C" w:rsidRDefault="00820A8C" w:rsidP="00820A8C">
            <w:pPr>
              <w:jc w:val="center"/>
              <w:rPr>
                <w:sz w:val="24"/>
                <w:szCs w:val="24"/>
                <w:lang w:val="sr-Cyrl-CS"/>
              </w:rPr>
            </w:pPr>
            <w:r w:rsidRPr="00820A8C">
              <w:rPr>
                <w:sz w:val="24"/>
                <w:szCs w:val="24"/>
                <w:lang w:val="sr-Cyrl-CS"/>
              </w:rPr>
              <w:t>Р.бр.</w:t>
            </w:r>
          </w:p>
        </w:tc>
        <w:tc>
          <w:tcPr>
            <w:tcW w:w="4367" w:type="dxa"/>
            <w:shd w:val="clear" w:color="auto" w:fill="C6D9F1"/>
          </w:tcPr>
          <w:p w:rsidR="00820A8C" w:rsidRPr="00820A8C" w:rsidRDefault="00820A8C" w:rsidP="00820A8C">
            <w:pPr>
              <w:jc w:val="center"/>
              <w:rPr>
                <w:sz w:val="24"/>
                <w:szCs w:val="24"/>
                <w:lang w:val="sr-Cyrl-CS"/>
              </w:rPr>
            </w:pPr>
            <w:r w:rsidRPr="00820A8C">
              <w:rPr>
                <w:sz w:val="24"/>
                <w:szCs w:val="24"/>
                <w:lang w:val="sr-Cyrl-CS"/>
              </w:rPr>
              <w:t>ДОДАТНИ УСЛОВИ</w:t>
            </w:r>
          </w:p>
        </w:tc>
        <w:tc>
          <w:tcPr>
            <w:tcW w:w="4347" w:type="dxa"/>
            <w:shd w:val="clear" w:color="auto" w:fill="C6D9F1"/>
          </w:tcPr>
          <w:p w:rsidR="00820A8C" w:rsidRPr="00820A8C" w:rsidRDefault="00820A8C" w:rsidP="00820A8C">
            <w:pPr>
              <w:jc w:val="center"/>
              <w:rPr>
                <w:sz w:val="24"/>
                <w:szCs w:val="24"/>
                <w:lang w:val="sr-Cyrl-CS"/>
              </w:rPr>
            </w:pPr>
            <w:r w:rsidRPr="00820A8C">
              <w:rPr>
                <w:sz w:val="24"/>
                <w:szCs w:val="24"/>
                <w:lang w:val="sr-Cyrl-CS"/>
              </w:rPr>
              <w:t>НАЧИН ДОКАЗИВАЊА</w:t>
            </w:r>
          </w:p>
        </w:tc>
      </w:tr>
      <w:tr w:rsidR="00820A8C" w:rsidRPr="00820A8C" w:rsidTr="0098511F">
        <w:tc>
          <w:tcPr>
            <w:tcW w:w="736" w:type="dxa"/>
            <w:shd w:val="clear" w:color="auto" w:fill="C6D9F1"/>
          </w:tcPr>
          <w:p w:rsidR="00820A8C" w:rsidRPr="00820A8C" w:rsidRDefault="00820A8C" w:rsidP="00820A8C">
            <w:pPr>
              <w:jc w:val="center"/>
              <w:rPr>
                <w:sz w:val="24"/>
                <w:szCs w:val="24"/>
                <w:lang w:val="sr-Cyrl-CS"/>
              </w:rPr>
            </w:pPr>
            <w:r w:rsidRPr="00820A8C">
              <w:rPr>
                <w:sz w:val="24"/>
                <w:szCs w:val="24"/>
                <w:lang w:val="sr-Cyrl-CS"/>
              </w:rPr>
              <w:t>1.</w:t>
            </w:r>
          </w:p>
        </w:tc>
        <w:tc>
          <w:tcPr>
            <w:tcW w:w="4367" w:type="dxa"/>
            <w:shd w:val="clear" w:color="auto" w:fill="C6D9F1"/>
          </w:tcPr>
          <w:p w:rsidR="00820A8C" w:rsidRPr="00820A8C" w:rsidRDefault="00820A8C" w:rsidP="00820A8C">
            <w:pPr>
              <w:jc w:val="center"/>
              <w:rPr>
                <w:sz w:val="24"/>
                <w:szCs w:val="24"/>
                <w:lang w:val="sr-Cyrl-CS"/>
              </w:rPr>
            </w:pPr>
            <w:r w:rsidRPr="00820A8C">
              <w:rPr>
                <w:sz w:val="24"/>
                <w:szCs w:val="24"/>
                <w:lang w:val="sr-Cyrl-CS"/>
              </w:rPr>
              <w:t>ФИНАНСИЈСКИ КАПАЦИТЕТ</w:t>
            </w:r>
          </w:p>
        </w:tc>
        <w:tc>
          <w:tcPr>
            <w:tcW w:w="4347" w:type="dxa"/>
            <w:vMerge w:val="restart"/>
            <w:shd w:val="clear" w:color="auto" w:fill="FFFFFF"/>
            <w:vAlign w:val="center"/>
          </w:tcPr>
          <w:p w:rsidR="00820A8C" w:rsidRPr="00820A8C" w:rsidRDefault="00820A8C" w:rsidP="00820A8C">
            <w:pPr>
              <w:contextualSpacing/>
              <w:jc w:val="center"/>
              <w:rPr>
                <w:sz w:val="24"/>
                <w:szCs w:val="24"/>
              </w:rPr>
            </w:pPr>
          </w:p>
          <w:p w:rsidR="00820A8C" w:rsidRPr="00820A8C" w:rsidRDefault="00820A8C" w:rsidP="00820A8C">
            <w:pPr>
              <w:contextualSpacing/>
              <w:jc w:val="center"/>
              <w:rPr>
                <w:sz w:val="24"/>
                <w:szCs w:val="24"/>
              </w:rPr>
            </w:pPr>
            <w:r w:rsidRPr="00820A8C">
              <w:rPr>
                <w:b/>
                <w:sz w:val="24"/>
                <w:szCs w:val="24"/>
              </w:rPr>
              <w:t>/</w:t>
            </w:r>
          </w:p>
          <w:p w:rsidR="00820A8C" w:rsidRPr="00820A8C" w:rsidRDefault="00820A8C" w:rsidP="00820A8C">
            <w:pPr>
              <w:contextualSpacing/>
              <w:jc w:val="center"/>
              <w:rPr>
                <w:sz w:val="24"/>
                <w:szCs w:val="24"/>
                <w:lang w:val="sr-Cyrl-CS"/>
              </w:rPr>
            </w:pPr>
          </w:p>
        </w:tc>
      </w:tr>
      <w:tr w:rsidR="00820A8C" w:rsidRPr="00820A8C" w:rsidTr="0098511F">
        <w:trPr>
          <w:trHeight w:val="567"/>
        </w:trPr>
        <w:tc>
          <w:tcPr>
            <w:tcW w:w="736" w:type="dxa"/>
            <w:shd w:val="clear" w:color="auto" w:fill="auto"/>
          </w:tcPr>
          <w:p w:rsidR="00820A8C" w:rsidRPr="00820A8C" w:rsidRDefault="00820A8C" w:rsidP="00820A8C">
            <w:pPr>
              <w:rPr>
                <w:sz w:val="24"/>
                <w:szCs w:val="24"/>
              </w:rPr>
            </w:pPr>
          </w:p>
          <w:p w:rsidR="00820A8C" w:rsidRPr="00820A8C" w:rsidRDefault="00820A8C" w:rsidP="00820A8C">
            <w:pPr>
              <w:rPr>
                <w:sz w:val="24"/>
                <w:szCs w:val="24"/>
              </w:rPr>
            </w:pPr>
          </w:p>
          <w:p w:rsidR="00820A8C" w:rsidRPr="00820A8C" w:rsidRDefault="00820A8C" w:rsidP="00820A8C">
            <w:pPr>
              <w:rPr>
                <w:sz w:val="24"/>
                <w:szCs w:val="24"/>
              </w:rPr>
            </w:pPr>
          </w:p>
        </w:tc>
        <w:tc>
          <w:tcPr>
            <w:tcW w:w="4367" w:type="dxa"/>
            <w:tcBorders>
              <w:bottom w:val="single" w:sz="4" w:space="0" w:color="auto"/>
            </w:tcBorders>
            <w:shd w:val="clear" w:color="auto" w:fill="auto"/>
          </w:tcPr>
          <w:p w:rsidR="00820A8C" w:rsidRPr="00820A8C" w:rsidRDefault="00820A8C" w:rsidP="00820A8C">
            <w:pPr>
              <w:rPr>
                <w:sz w:val="24"/>
                <w:szCs w:val="24"/>
                <w:lang w:val="sr-Cyrl-CS"/>
              </w:rPr>
            </w:pPr>
          </w:p>
          <w:p w:rsidR="00820A8C" w:rsidRPr="00820A8C" w:rsidRDefault="00820A8C" w:rsidP="00820A8C">
            <w:pPr>
              <w:jc w:val="center"/>
              <w:rPr>
                <w:sz w:val="24"/>
                <w:szCs w:val="24"/>
                <w:lang w:val="sr-Cyrl-CS"/>
              </w:rPr>
            </w:pPr>
            <w:r w:rsidRPr="00820A8C">
              <w:rPr>
                <w:sz w:val="24"/>
                <w:szCs w:val="24"/>
                <w:lang w:val="sr-Cyrl-CS"/>
              </w:rPr>
              <w:t>/</w:t>
            </w:r>
          </w:p>
        </w:tc>
        <w:tc>
          <w:tcPr>
            <w:tcW w:w="4347" w:type="dxa"/>
            <w:vMerge/>
            <w:shd w:val="clear" w:color="auto" w:fill="FFFFFF"/>
          </w:tcPr>
          <w:p w:rsidR="00820A8C" w:rsidRPr="00820A8C" w:rsidRDefault="00820A8C" w:rsidP="00820A8C">
            <w:pPr>
              <w:autoSpaceDE w:val="0"/>
              <w:autoSpaceDN w:val="0"/>
              <w:adjustRightInd w:val="0"/>
              <w:jc w:val="both"/>
              <w:rPr>
                <w:sz w:val="24"/>
                <w:szCs w:val="24"/>
              </w:rPr>
            </w:pPr>
          </w:p>
        </w:tc>
      </w:tr>
      <w:tr w:rsidR="00820A8C" w:rsidRPr="00820A8C" w:rsidTr="0098511F">
        <w:tc>
          <w:tcPr>
            <w:tcW w:w="736" w:type="dxa"/>
            <w:shd w:val="clear" w:color="auto" w:fill="C6D9F1"/>
          </w:tcPr>
          <w:p w:rsidR="00820A8C" w:rsidRPr="00820A8C" w:rsidRDefault="00820A8C" w:rsidP="00820A8C">
            <w:pPr>
              <w:jc w:val="center"/>
              <w:rPr>
                <w:sz w:val="24"/>
                <w:szCs w:val="24"/>
                <w:lang w:val="sr-Cyrl-CS"/>
              </w:rPr>
            </w:pPr>
            <w:r w:rsidRPr="00820A8C">
              <w:rPr>
                <w:sz w:val="24"/>
                <w:szCs w:val="24"/>
                <w:lang w:val="sr-Cyrl-CS"/>
              </w:rPr>
              <w:t>2.</w:t>
            </w:r>
          </w:p>
        </w:tc>
        <w:tc>
          <w:tcPr>
            <w:tcW w:w="4367" w:type="dxa"/>
            <w:shd w:val="clear" w:color="auto" w:fill="C6D9F1"/>
          </w:tcPr>
          <w:p w:rsidR="00820A8C" w:rsidRPr="00820A8C" w:rsidRDefault="00820A8C" w:rsidP="00820A8C">
            <w:pPr>
              <w:jc w:val="center"/>
              <w:rPr>
                <w:sz w:val="24"/>
                <w:szCs w:val="24"/>
                <w:lang w:val="sr-Cyrl-CS"/>
              </w:rPr>
            </w:pPr>
            <w:r w:rsidRPr="00820A8C">
              <w:rPr>
                <w:sz w:val="24"/>
                <w:szCs w:val="24"/>
                <w:lang w:val="sr-Cyrl-CS"/>
              </w:rPr>
              <w:t>ПОСЛОВНИ КАПАЦИТЕТ</w:t>
            </w:r>
          </w:p>
        </w:tc>
        <w:tc>
          <w:tcPr>
            <w:tcW w:w="4347" w:type="dxa"/>
            <w:vMerge/>
            <w:shd w:val="clear" w:color="auto" w:fill="FFFFFF"/>
          </w:tcPr>
          <w:p w:rsidR="00820A8C" w:rsidRPr="00820A8C" w:rsidRDefault="00820A8C" w:rsidP="00820A8C">
            <w:pPr>
              <w:jc w:val="center"/>
              <w:rPr>
                <w:sz w:val="24"/>
                <w:szCs w:val="24"/>
                <w:lang w:val="sr-Cyrl-CS"/>
              </w:rPr>
            </w:pPr>
          </w:p>
        </w:tc>
      </w:tr>
      <w:tr w:rsidR="00820A8C" w:rsidRPr="00820A8C" w:rsidTr="0098511F">
        <w:trPr>
          <w:trHeight w:val="851"/>
        </w:trPr>
        <w:tc>
          <w:tcPr>
            <w:tcW w:w="736" w:type="dxa"/>
            <w:shd w:val="clear" w:color="auto" w:fill="auto"/>
          </w:tcPr>
          <w:p w:rsidR="00820A8C" w:rsidRPr="00820A8C" w:rsidRDefault="00820A8C" w:rsidP="00820A8C">
            <w:pPr>
              <w:rPr>
                <w:sz w:val="24"/>
                <w:szCs w:val="24"/>
              </w:rPr>
            </w:pPr>
          </w:p>
          <w:p w:rsidR="00820A8C" w:rsidRPr="00820A8C" w:rsidRDefault="00820A8C" w:rsidP="00820A8C">
            <w:pPr>
              <w:rPr>
                <w:sz w:val="24"/>
                <w:szCs w:val="24"/>
              </w:rPr>
            </w:pPr>
          </w:p>
          <w:p w:rsidR="00820A8C" w:rsidRPr="00820A8C" w:rsidRDefault="00820A8C" w:rsidP="00820A8C">
            <w:pPr>
              <w:rPr>
                <w:sz w:val="24"/>
                <w:szCs w:val="24"/>
              </w:rPr>
            </w:pPr>
          </w:p>
        </w:tc>
        <w:tc>
          <w:tcPr>
            <w:tcW w:w="4367" w:type="dxa"/>
            <w:shd w:val="clear" w:color="auto" w:fill="auto"/>
            <w:vAlign w:val="center"/>
          </w:tcPr>
          <w:p w:rsidR="00820A8C" w:rsidRPr="00820A8C" w:rsidRDefault="00820A8C" w:rsidP="00820A8C">
            <w:pPr>
              <w:snapToGrid w:val="0"/>
              <w:jc w:val="center"/>
              <w:rPr>
                <w:sz w:val="24"/>
                <w:szCs w:val="24"/>
                <w:lang w:val="sr-Cyrl-CS"/>
              </w:rPr>
            </w:pPr>
          </w:p>
          <w:p w:rsidR="00820A8C" w:rsidRPr="00820A8C" w:rsidRDefault="00820A8C" w:rsidP="00820A8C">
            <w:pPr>
              <w:ind w:left="7" w:hanging="7"/>
              <w:jc w:val="center"/>
              <w:rPr>
                <w:sz w:val="24"/>
                <w:szCs w:val="24"/>
                <w:lang w:val="sr-Cyrl-CS"/>
              </w:rPr>
            </w:pPr>
            <w:r w:rsidRPr="00820A8C">
              <w:rPr>
                <w:sz w:val="24"/>
                <w:szCs w:val="24"/>
                <w:lang w:val="sr-Cyrl-CS"/>
              </w:rPr>
              <w:t>/</w:t>
            </w:r>
          </w:p>
          <w:p w:rsidR="00820A8C" w:rsidRPr="00820A8C" w:rsidRDefault="00820A8C" w:rsidP="00820A8C">
            <w:pPr>
              <w:snapToGrid w:val="0"/>
              <w:jc w:val="center"/>
              <w:rPr>
                <w:i/>
                <w:iCs/>
                <w:sz w:val="24"/>
                <w:szCs w:val="24"/>
              </w:rPr>
            </w:pPr>
          </w:p>
        </w:tc>
        <w:tc>
          <w:tcPr>
            <w:tcW w:w="4347" w:type="dxa"/>
            <w:vMerge/>
            <w:shd w:val="clear" w:color="auto" w:fill="FFFFFF"/>
          </w:tcPr>
          <w:p w:rsidR="00820A8C" w:rsidRPr="00820A8C" w:rsidRDefault="00820A8C" w:rsidP="00820A8C">
            <w:pPr>
              <w:jc w:val="both"/>
              <w:rPr>
                <w:sz w:val="24"/>
                <w:szCs w:val="24"/>
                <w:lang w:val="sr-Cyrl-CS"/>
              </w:rPr>
            </w:pPr>
          </w:p>
        </w:tc>
      </w:tr>
      <w:tr w:rsidR="00820A8C" w:rsidRPr="00820A8C" w:rsidTr="0098511F">
        <w:tc>
          <w:tcPr>
            <w:tcW w:w="736" w:type="dxa"/>
            <w:shd w:val="clear" w:color="auto" w:fill="C6D9F1"/>
          </w:tcPr>
          <w:p w:rsidR="00820A8C" w:rsidRPr="00820A8C" w:rsidRDefault="00820A8C" w:rsidP="00820A8C">
            <w:pPr>
              <w:jc w:val="center"/>
              <w:rPr>
                <w:sz w:val="24"/>
                <w:szCs w:val="24"/>
                <w:lang w:val="sr-Cyrl-CS"/>
              </w:rPr>
            </w:pPr>
            <w:r w:rsidRPr="00820A8C">
              <w:rPr>
                <w:sz w:val="24"/>
                <w:szCs w:val="24"/>
                <w:lang w:val="sr-Cyrl-CS"/>
              </w:rPr>
              <w:t>3.</w:t>
            </w:r>
          </w:p>
        </w:tc>
        <w:tc>
          <w:tcPr>
            <w:tcW w:w="4367" w:type="dxa"/>
            <w:shd w:val="clear" w:color="auto" w:fill="C6D9F1"/>
          </w:tcPr>
          <w:p w:rsidR="00820A8C" w:rsidRPr="00820A8C" w:rsidRDefault="00820A8C" w:rsidP="00820A8C">
            <w:pPr>
              <w:jc w:val="center"/>
              <w:rPr>
                <w:sz w:val="24"/>
                <w:szCs w:val="24"/>
                <w:lang w:val="sr-Cyrl-CS"/>
              </w:rPr>
            </w:pPr>
            <w:r w:rsidRPr="00820A8C">
              <w:rPr>
                <w:sz w:val="24"/>
                <w:szCs w:val="24"/>
                <w:lang w:val="sr-Cyrl-CS"/>
              </w:rPr>
              <w:t>ТЕХНИЧКИ КАПАЦИТЕТ</w:t>
            </w:r>
          </w:p>
        </w:tc>
        <w:tc>
          <w:tcPr>
            <w:tcW w:w="4347" w:type="dxa"/>
            <w:vMerge/>
            <w:shd w:val="clear" w:color="auto" w:fill="FFFFFF"/>
          </w:tcPr>
          <w:p w:rsidR="00820A8C" w:rsidRPr="00820A8C" w:rsidRDefault="00820A8C" w:rsidP="00820A8C">
            <w:pPr>
              <w:jc w:val="center"/>
              <w:rPr>
                <w:sz w:val="24"/>
                <w:szCs w:val="24"/>
                <w:lang w:val="sr-Cyrl-CS"/>
              </w:rPr>
            </w:pPr>
          </w:p>
        </w:tc>
      </w:tr>
      <w:tr w:rsidR="00820A8C" w:rsidRPr="00820A8C" w:rsidTr="0098511F">
        <w:trPr>
          <w:trHeight w:val="1120"/>
        </w:trPr>
        <w:tc>
          <w:tcPr>
            <w:tcW w:w="736" w:type="dxa"/>
            <w:shd w:val="clear" w:color="auto" w:fill="auto"/>
            <w:vAlign w:val="bottom"/>
          </w:tcPr>
          <w:p w:rsidR="00820A8C" w:rsidRPr="00820A8C" w:rsidRDefault="00820A8C" w:rsidP="00820A8C">
            <w:pPr>
              <w:rPr>
                <w:sz w:val="24"/>
                <w:szCs w:val="24"/>
              </w:rPr>
            </w:pPr>
          </w:p>
        </w:tc>
        <w:tc>
          <w:tcPr>
            <w:tcW w:w="4367" w:type="dxa"/>
            <w:shd w:val="clear" w:color="auto" w:fill="auto"/>
            <w:vAlign w:val="center"/>
          </w:tcPr>
          <w:p w:rsidR="00820A8C" w:rsidRPr="00820A8C" w:rsidRDefault="00820A8C" w:rsidP="00820A8C">
            <w:pPr>
              <w:snapToGrid w:val="0"/>
              <w:jc w:val="center"/>
              <w:rPr>
                <w:sz w:val="24"/>
                <w:szCs w:val="24"/>
                <w:lang w:val="sr-Cyrl-CS"/>
              </w:rPr>
            </w:pPr>
          </w:p>
          <w:p w:rsidR="00820A8C" w:rsidRPr="00820A8C" w:rsidRDefault="00820A8C" w:rsidP="00820A8C">
            <w:pPr>
              <w:ind w:left="7" w:firstLine="713"/>
              <w:jc w:val="center"/>
              <w:rPr>
                <w:b/>
                <w:sz w:val="24"/>
                <w:szCs w:val="24"/>
                <w:lang w:val="sr-Cyrl-CS"/>
              </w:rPr>
            </w:pPr>
            <w:r w:rsidRPr="00820A8C">
              <w:rPr>
                <w:b/>
                <w:sz w:val="24"/>
                <w:szCs w:val="24"/>
                <w:lang w:val="sr-Cyrl-CS"/>
              </w:rPr>
              <w:t>/</w:t>
            </w:r>
          </w:p>
          <w:p w:rsidR="00820A8C" w:rsidRPr="00820A8C" w:rsidRDefault="00820A8C" w:rsidP="00820A8C">
            <w:pPr>
              <w:snapToGrid w:val="0"/>
              <w:jc w:val="center"/>
              <w:rPr>
                <w:sz w:val="24"/>
                <w:szCs w:val="24"/>
                <w:lang w:val="sr-Cyrl-CS"/>
              </w:rPr>
            </w:pPr>
          </w:p>
        </w:tc>
        <w:tc>
          <w:tcPr>
            <w:tcW w:w="4347" w:type="dxa"/>
            <w:vMerge/>
            <w:shd w:val="clear" w:color="auto" w:fill="FFFFFF"/>
          </w:tcPr>
          <w:p w:rsidR="00820A8C" w:rsidRPr="00820A8C" w:rsidRDefault="00820A8C" w:rsidP="00820A8C">
            <w:pPr>
              <w:jc w:val="both"/>
              <w:rPr>
                <w:sz w:val="24"/>
                <w:szCs w:val="24"/>
                <w:lang w:val="sr-Cyrl-CS"/>
              </w:rPr>
            </w:pPr>
          </w:p>
        </w:tc>
      </w:tr>
      <w:tr w:rsidR="00820A8C" w:rsidRPr="00820A8C" w:rsidTr="0098511F">
        <w:tc>
          <w:tcPr>
            <w:tcW w:w="736" w:type="dxa"/>
            <w:shd w:val="clear" w:color="auto" w:fill="C6D9F1"/>
          </w:tcPr>
          <w:p w:rsidR="00820A8C" w:rsidRPr="00820A8C" w:rsidRDefault="00820A8C" w:rsidP="00820A8C">
            <w:pPr>
              <w:jc w:val="center"/>
              <w:rPr>
                <w:sz w:val="24"/>
                <w:szCs w:val="24"/>
                <w:lang w:val="sr-Cyrl-CS"/>
              </w:rPr>
            </w:pPr>
            <w:r w:rsidRPr="00820A8C">
              <w:rPr>
                <w:sz w:val="24"/>
                <w:szCs w:val="24"/>
                <w:lang w:val="sr-Cyrl-CS"/>
              </w:rPr>
              <w:t>4.</w:t>
            </w:r>
          </w:p>
        </w:tc>
        <w:tc>
          <w:tcPr>
            <w:tcW w:w="4367" w:type="dxa"/>
            <w:shd w:val="clear" w:color="auto" w:fill="C6D9F1"/>
          </w:tcPr>
          <w:p w:rsidR="00820A8C" w:rsidRPr="00820A8C" w:rsidRDefault="00820A8C" w:rsidP="00820A8C">
            <w:pPr>
              <w:jc w:val="center"/>
              <w:rPr>
                <w:sz w:val="24"/>
                <w:szCs w:val="24"/>
                <w:lang w:val="sr-Cyrl-CS"/>
              </w:rPr>
            </w:pPr>
            <w:r w:rsidRPr="00820A8C">
              <w:rPr>
                <w:sz w:val="24"/>
                <w:szCs w:val="24"/>
                <w:lang w:val="sr-Cyrl-CS"/>
              </w:rPr>
              <w:t>КАДРОВСКИ КАПАЦИТЕТ</w:t>
            </w:r>
          </w:p>
        </w:tc>
        <w:tc>
          <w:tcPr>
            <w:tcW w:w="4347" w:type="dxa"/>
            <w:vMerge/>
            <w:shd w:val="clear" w:color="auto" w:fill="FFFFFF"/>
          </w:tcPr>
          <w:p w:rsidR="00820A8C" w:rsidRPr="00820A8C" w:rsidRDefault="00820A8C" w:rsidP="00820A8C">
            <w:pPr>
              <w:jc w:val="center"/>
              <w:rPr>
                <w:sz w:val="24"/>
                <w:szCs w:val="24"/>
                <w:lang w:val="sr-Cyrl-CS"/>
              </w:rPr>
            </w:pPr>
          </w:p>
        </w:tc>
      </w:tr>
      <w:tr w:rsidR="00820A8C" w:rsidRPr="00820A8C" w:rsidTr="0098511F">
        <w:trPr>
          <w:trHeight w:val="1212"/>
        </w:trPr>
        <w:tc>
          <w:tcPr>
            <w:tcW w:w="736" w:type="dxa"/>
            <w:shd w:val="clear" w:color="auto" w:fill="auto"/>
          </w:tcPr>
          <w:p w:rsidR="00820A8C" w:rsidRPr="00820A8C" w:rsidRDefault="00820A8C" w:rsidP="00820A8C">
            <w:pPr>
              <w:rPr>
                <w:sz w:val="24"/>
                <w:szCs w:val="24"/>
              </w:rPr>
            </w:pPr>
          </w:p>
          <w:p w:rsidR="00820A8C" w:rsidRPr="00820A8C" w:rsidRDefault="00820A8C" w:rsidP="00820A8C">
            <w:pPr>
              <w:rPr>
                <w:sz w:val="24"/>
                <w:szCs w:val="24"/>
              </w:rPr>
            </w:pPr>
          </w:p>
        </w:tc>
        <w:tc>
          <w:tcPr>
            <w:tcW w:w="4367" w:type="dxa"/>
            <w:shd w:val="clear" w:color="auto" w:fill="auto"/>
          </w:tcPr>
          <w:p w:rsidR="00820A8C" w:rsidRPr="00820A8C" w:rsidRDefault="00820A8C" w:rsidP="00820A8C">
            <w:pPr>
              <w:snapToGrid w:val="0"/>
              <w:rPr>
                <w:sz w:val="24"/>
                <w:szCs w:val="24"/>
                <w:lang w:val="sr-Cyrl-CS"/>
              </w:rPr>
            </w:pPr>
          </w:p>
          <w:p w:rsidR="00820A8C" w:rsidRPr="00820A8C" w:rsidRDefault="00820A8C" w:rsidP="00820A8C">
            <w:pPr>
              <w:snapToGrid w:val="0"/>
              <w:rPr>
                <w:sz w:val="24"/>
                <w:szCs w:val="24"/>
                <w:lang w:val="sr-Cyrl-CS"/>
              </w:rPr>
            </w:pPr>
          </w:p>
          <w:p w:rsidR="00820A8C" w:rsidRPr="00820A8C" w:rsidRDefault="00820A8C" w:rsidP="00820A8C">
            <w:pPr>
              <w:snapToGrid w:val="0"/>
              <w:jc w:val="center"/>
              <w:rPr>
                <w:sz w:val="24"/>
                <w:szCs w:val="24"/>
              </w:rPr>
            </w:pPr>
            <w:r w:rsidRPr="00820A8C">
              <w:rPr>
                <w:sz w:val="24"/>
                <w:szCs w:val="24"/>
                <w:lang w:val="sr-Cyrl-CS"/>
              </w:rPr>
              <w:t>/</w:t>
            </w:r>
          </w:p>
        </w:tc>
        <w:tc>
          <w:tcPr>
            <w:tcW w:w="4347" w:type="dxa"/>
            <w:vMerge/>
            <w:shd w:val="clear" w:color="auto" w:fill="FFFFFF"/>
          </w:tcPr>
          <w:p w:rsidR="00820A8C" w:rsidRPr="00820A8C" w:rsidRDefault="00820A8C" w:rsidP="00820A8C">
            <w:pPr>
              <w:jc w:val="both"/>
              <w:rPr>
                <w:sz w:val="24"/>
                <w:szCs w:val="24"/>
                <w:lang w:val="sr-Cyrl-CS"/>
              </w:rPr>
            </w:pPr>
          </w:p>
        </w:tc>
      </w:tr>
    </w:tbl>
    <w:p w:rsidR="00820A8C" w:rsidRPr="00820A8C" w:rsidRDefault="00820A8C" w:rsidP="00820A8C">
      <w:pPr>
        <w:rPr>
          <w:bCs/>
          <w:iCs/>
          <w:sz w:val="24"/>
          <w:szCs w:val="24"/>
          <w:lang w:val="sr-Cyrl-CS"/>
        </w:rPr>
      </w:pPr>
    </w:p>
    <w:p w:rsidR="00820A8C" w:rsidRPr="00820A8C" w:rsidRDefault="00820A8C" w:rsidP="00820A8C">
      <w:pPr>
        <w:rPr>
          <w:bCs/>
          <w:iCs/>
          <w:sz w:val="24"/>
          <w:szCs w:val="24"/>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8"/>
          <w:szCs w:val="28"/>
          <w:lang w:val="sr-Cyrl-CS"/>
        </w:rPr>
      </w:pPr>
    </w:p>
    <w:p w:rsidR="00820A8C" w:rsidRPr="00820A8C" w:rsidRDefault="00820A8C" w:rsidP="00B74E72">
      <w:pPr>
        <w:tabs>
          <w:tab w:val="left" w:pos="680"/>
        </w:tabs>
        <w:contextualSpacing/>
        <w:rPr>
          <w:rFonts w:eastAsia="TimesNewRomanPS-BoldMT"/>
          <w:b/>
          <w:bCs/>
          <w:sz w:val="28"/>
          <w:szCs w:val="28"/>
          <w:lang w:val="sr-Cyrl-CS"/>
        </w:rPr>
      </w:pPr>
    </w:p>
    <w:p w:rsidR="00820A8C" w:rsidRPr="00820A8C" w:rsidRDefault="00820A8C" w:rsidP="00820A8C">
      <w:pPr>
        <w:tabs>
          <w:tab w:val="left" w:pos="680"/>
        </w:tabs>
        <w:contextualSpacing/>
        <w:jc w:val="center"/>
        <w:rPr>
          <w:rFonts w:eastAsia="TimesNewRomanPS-BoldMT"/>
          <w:b/>
          <w:bCs/>
          <w:sz w:val="24"/>
          <w:szCs w:val="24"/>
          <w:lang w:val="sr-Cyrl-CS"/>
        </w:rPr>
      </w:pPr>
      <w:r w:rsidRPr="00820A8C">
        <w:rPr>
          <w:rFonts w:eastAsia="TimesNewRomanPS-BoldMT"/>
          <w:b/>
          <w:bCs/>
          <w:sz w:val="24"/>
          <w:szCs w:val="24"/>
          <w:lang w:val="sr-Cyrl-CS"/>
        </w:rPr>
        <w:lastRenderedPageBreak/>
        <w:t>УПУТСТВО КАКО СЕ ДОКАЗУЈЕ ИСПУЊЕНОСТ УСЛОВА</w:t>
      </w:r>
    </w:p>
    <w:p w:rsidR="00820A8C" w:rsidRPr="00820A8C" w:rsidRDefault="00820A8C" w:rsidP="00820A8C">
      <w:pPr>
        <w:tabs>
          <w:tab w:val="left" w:pos="680"/>
        </w:tabs>
        <w:contextualSpacing/>
        <w:jc w:val="center"/>
        <w:rPr>
          <w:rFonts w:eastAsia="TimesNewRomanPS-BoldMT"/>
          <w:b/>
          <w:bCs/>
          <w:sz w:val="24"/>
          <w:szCs w:val="24"/>
          <w:lang w:val="sr-Cyrl-CS"/>
        </w:rPr>
      </w:pPr>
    </w:p>
    <w:p w:rsidR="00820A8C" w:rsidRPr="00820A8C" w:rsidRDefault="00820A8C" w:rsidP="00820A8C">
      <w:pPr>
        <w:numPr>
          <w:ilvl w:val="0"/>
          <w:numId w:val="11"/>
        </w:numPr>
        <w:suppressAutoHyphens/>
        <w:spacing w:line="100" w:lineRule="atLeast"/>
        <w:jc w:val="both"/>
        <w:rPr>
          <w:sz w:val="24"/>
          <w:szCs w:val="24"/>
        </w:rPr>
      </w:pPr>
      <w:r w:rsidRPr="00820A8C">
        <w:rPr>
          <w:sz w:val="24"/>
          <w:szCs w:val="24"/>
        </w:rPr>
        <w:t xml:space="preserve">Испуњеност </w:t>
      </w:r>
      <w:r w:rsidRPr="00820A8C">
        <w:rPr>
          <w:b/>
          <w:sz w:val="24"/>
          <w:szCs w:val="24"/>
        </w:rPr>
        <w:t>обавезних услова</w:t>
      </w:r>
      <w:r w:rsidR="00B74E72">
        <w:rPr>
          <w:b/>
          <w:sz w:val="24"/>
          <w:szCs w:val="24"/>
        </w:rPr>
        <w:t xml:space="preserve"> </w:t>
      </w:r>
      <w:r w:rsidRPr="00820A8C">
        <w:rPr>
          <w:sz w:val="24"/>
          <w:szCs w:val="24"/>
        </w:rPr>
        <w:t xml:space="preserve">за учешће у поступку предметне јавне набавке наведних у табеларном приказу обавезних услова под редним бројем 1, 2, 3 и 4. </w:t>
      </w:r>
      <w:r w:rsidRPr="00820A8C">
        <w:rPr>
          <w:sz w:val="24"/>
          <w:szCs w:val="24"/>
          <w:lang w:val="sr-Cyrl-CS"/>
        </w:rPr>
        <w:t xml:space="preserve">у складу са чл. 77. ст. 4. ЗЈН, </w:t>
      </w:r>
      <w:r w:rsidRPr="00820A8C">
        <w:rPr>
          <w:sz w:val="24"/>
          <w:szCs w:val="24"/>
        </w:rPr>
        <w:t xml:space="preserve">понуђач доказује достављањем </w:t>
      </w:r>
      <w:r w:rsidRPr="00820A8C">
        <w:rPr>
          <w:b/>
          <w:sz w:val="24"/>
          <w:szCs w:val="24"/>
        </w:rPr>
        <w:t>ИЗЈАВЕ</w:t>
      </w:r>
      <w:r w:rsidRPr="00820A8C">
        <w:rPr>
          <w:sz w:val="24"/>
          <w:szCs w:val="24"/>
          <w:lang w:val="sr-Cyrl-CS"/>
        </w:rPr>
        <w:t>(</w:t>
      </w:r>
      <w:r w:rsidRPr="00820A8C">
        <w:rPr>
          <w:i/>
          <w:sz w:val="24"/>
          <w:szCs w:val="24"/>
          <w:lang w:val="sr-Cyrl-CS"/>
        </w:rPr>
        <w:t>Образац 5.</w:t>
      </w:r>
      <w:r w:rsidRPr="00820A8C">
        <w:rPr>
          <w:i/>
          <w:sz w:val="24"/>
          <w:szCs w:val="24"/>
          <w:lang w:val="ru-RU"/>
        </w:rPr>
        <w:t xml:space="preserve"> у </w:t>
      </w:r>
      <w:r w:rsidRPr="00820A8C">
        <w:rPr>
          <w:i/>
          <w:sz w:val="24"/>
          <w:szCs w:val="24"/>
        </w:rPr>
        <w:t>поглављуVI</w:t>
      </w:r>
      <w:r w:rsidRPr="00820A8C">
        <w:rPr>
          <w:i/>
          <w:sz w:val="24"/>
          <w:szCs w:val="24"/>
          <w:lang w:val="ru-RU"/>
        </w:rPr>
        <w:t xml:space="preserve"> ове конкурсне документације</w:t>
      </w:r>
      <w:r w:rsidRPr="00820A8C">
        <w:rPr>
          <w:sz w:val="24"/>
          <w:szCs w:val="24"/>
          <w:lang w:val="sr-Cyrl-CS"/>
        </w:rPr>
        <w:t>),</w:t>
      </w:r>
      <w:r w:rsidRPr="00820A8C">
        <w:rPr>
          <w:sz w:val="24"/>
          <w:szCs w:val="24"/>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ЗЈН, дефинисане овом конкурсном документацијом. </w:t>
      </w:r>
    </w:p>
    <w:p w:rsidR="00820A8C" w:rsidRPr="00820A8C" w:rsidRDefault="00820A8C" w:rsidP="00820A8C">
      <w:pPr>
        <w:tabs>
          <w:tab w:val="left" w:pos="680"/>
        </w:tabs>
        <w:contextualSpacing/>
        <w:jc w:val="both"/>
        <w:rPr>
          <w:i/>
          <w:sz w:val="24"/>
          <w:szCs w:val="24"/>
        </w:rPr>
      </w:pPr>
    </w:p>
    <w:p w:rsidR="00820A8C" w:rsidRPr="00820A8C" w:rsidRDefault="00820A8C" w:rsidP="00820A8C">
      <w:pPr>
        <w:numPr>
          <w:ilvl w:val="0"/>
          <w:numId w:val="8"/>
        </w:numPr>
        <w:suppressAutoHyphens/>
        <w:spacing w:line="100" w:lineRule="atLeast"/>
        <w:jc w:val="both"/>
        <w:rPr>
          <w:bCs/>
          <w:iCs/>
          <w:sz w:val="24"/>
          <w:szCs w:val="24"/>
          <w:lang w:val="sr-Cyrl-CS"/>
        </w:rPr>
      </w:pPr>
      <w:r w:rsidRPr="00820A8C">
        <w:rPr>
          <w:b/>
          <w:bCs/>
          <w:iCs/>
          <w:sz w:val="24"/>
          <w:szCs w:val="24"/>
        </w:rPr>
        <w:t>Уколико понуђач подноси понуду са подизвођачем</w:t>
      </w:r>
      <w:r w:rsidRPr="00820A8C">
        <w:rPr>
          <w:bCs/>
          <w:iCs/>
          <w:sz w:val="24"/>
          <w:szCs w:val="24"/>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820A8C">
        <w:rPr>
          <w:bCs/>
          <w:iCs/>
          <w:sz w:val="24"/>
          <w:szCs w:val="24"/>
          <w:lang w:val="sr-Cyrl-CS"/>
        </w:rPr>
        <w:t xml:space="preserve">за подизвођача достави </w:t>
      </w:r>
      <w:r w:rsidRPr="00820A8C">
        <w:rPr>
          <w:b/>
          <w:bCs/>
          <w:iCs/>
          <w:sz w:val="24"/>
          <w:szCs w:val="24"/>
        </w:rPr>
        <w:t>ИЗЈАВУ</w:t>
      </w:r>
      <w:r w:rsidRPr="00820A8C">
        <w:rPr>
          <w:bCs/>
          <w:iCs/>
          <w:sz w:val="24"/>
          <w:szCs w:val="24"/>
        </w:rPr>
        <w:t xml:space="preserve"> подизвођача </w:t>
      </w:r>
      <w:r w:rsidRPr="00820A8C">
        <w:rPr>
          <w:sz w:val="24"/>
          <w:szCs w:val="24"/>
          <w:lang w:val="sr-Cyrl-CS"/>
        </w:rPr>
        <w:t>(</w:t>
      </w:r>
      <w:r w:rsidRPr="00820A8C">
        <w:rPr>
          <w:i/>
          <w:sz w:val="24"/>
          <w:szCs w:val="24"/>
          <w:lang w:val="sr-Cyrl-CS"/>
        </w:rPr>
        <w:t>Образац 6</w:t>
      </w:r>
      <w:r w:rsidRPr="00820A8C">
        <w:rPr>
          <w:i/>
          <w:sz w:val="24"/>
          <w:szCs w:val="24"/>
        </w:rPr>
        <w:t>. у поглављуVI ове конкурсне документације)</w:t>
      </w:r>
      <w:r w:rsidRPr="00820A8C">
        <w:rPr>
          <w:sz w:val="24"/>
          <w:szCs w:val="24"/>
          <w:lang w:val="sr-Cyrl-CS"/>
        </w:rPr>
        <w:t>,</w:t>
      </w:r>
      <w:r w:rsidRPr="00820A8C">
        <w:rPr>
          <w:bCs/>
          <w:iCs/>
          <w:sz w:val="24"/>
          <w:szCs w:val="24"/>
        </w:rPr>
        <w:t xml:space="preserve">потписану од стране овлашћеног лица подизвођача и оверену печатом. </w:t>
      </w:r>
    </w:p>
    <w:p w:rsidR="00820A8C" w:rsidRPr="00820A8C" w:rsidRDefault="00820A8C" w:rsidP="00820A8C">
      <w:pPr>
        <w:ind w:left="720"/>
        <w:contextualSpacing/>
        <w:jc w:val="both"/>
        <w:rPr>
          <w:bCs/>
          <w:iCs/>
          <w:sz w:val="24"/>
          <w:szCs w:val="24"/>
          <w:lang w:val="sr-Cyrl-CS"/>
        </w:rPr>
      </w:pPr>
    </w:p>
    <w:p w:rsidR="00820A8C" w:rsidRPr="00820A8C" w:rsidRDefault="00820A8C" w:rsidP="00820A8C">
      <w:pPr>
        <w:numPr>
          <w:ilvl w:val="0"/>
          <w:numId w:val="8"/>
        </w:numPr>
        <w:suppressAutoHyphens/>
        <w:spacing w:line="100" w:lineRule="atLeast"/>
        <w:jc w:val="both"/>
        <w:rPr>
          <w:bCs/>
          <w:iCs/>
          <w:sz w:val="24"/>
          <w:szCs w:val="24"/>
          <w:lang w:val="sr-Cyrl-CS"/>
        </w:rPr>
      </w:pPr>
      <w:r w:rsidRPr="00820A8C">
        <w:rPr>
          <w:b/>
          <w:bCs/>
          <w:iCs/>
          <w:sz w:val="24"/>
          <w:szCs w:val="24"/>
        </w:rPr>
        <w:t>Уколико понуду подноси група понуђача</w:t>
      </w:r>
      <w:r w:rsidRPr="00820A8C">
        <w:rPr>
          <w:bCs/>
          <w:iCs/>
          <w:sz w:val="24"/>
          <w:szCs w:val="24"/>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820A8C">
        <w:rPr>
          <w:b/>
          <w:bCs/>
          <w:iCs/>
          <w:sz w:val="24"/>
          <w:szCs w:val="24"/>
        </w:rPr>
        <w:t>ИЗЈАВА</w:t>
      </w:r>
      <w:r w:rsidRPr="00820A8C">
        <w:rPr>
          <w:sz w:val="24"/>
          <w:szCs w:val="24"/>
          <w:lang w:val="sr-Cyrl-CS"/>
        </w:rPr>
        <w:t>(</w:t>
      </w:r>
      <w:r w:rsidRPr="00820A8C">
        <w:rPr>
          <w:i/>
          <w:sz w:val="24"/>
          <w:szCs w:val="24"/>
          <w:lang w:val="sr-Cyrl-CS"/>
        </w:rPr>
        <w:t>Образац 5.</w:t>
      </w:r>
      <w:r w:rsidRPr="00820A8C">
        <w:rPr>
          <w:i/>
          <w:sz w:val="24"/>
          <w:szCs w:val="24"/>
          <w:lang w:val="ru-RU"/>
        </w:rPr>
        <w:t xml:space="preserve"> у </w:t>
      </w:r>
      <w:r w:rsidRPr="00820A8C">
        <w:rPr>
          <w:i/>
          <w:sz w:val="24"/>
          <w:szCs w:val="24"/>
        </w:rPr>
        <w:t>поглављуVI</w:t>
      </w:r>
      <w:r w:rsidRPr="00820A8C">
        <w:rPr>
          <w:i/>
          <w:sz w:val="24"/>
          <w:szCs w:val="24"/>
          <w:lang w:val="ru-RU"/>
        </w:rPr>
        <w:t xml:space="preserve"> ове конкурсне документације</w:t>
      </w:r>
      <w:r w:rsidRPr="00820A8C">
        <w:rPr>
          <w:sz w:val="24"/>
          <w:szCs w:val="24"/>
          <w:lang w:val="sr-Cyrl-CS"/>
        </w:rPr>
        <w:t xml:space="preserve">), </w:t>
      </w:r>
      <w:r w:rsidRPr="00820A8C">
        <w:rPr>
          <w:bCs/>
          <w:iCs/>
          <w:sz w:val="24"/>
          <w:szCs w:val="24"/>
        </w:rPr>
        <w:t>мора бити потписана од стране овлашћеног лица сваког понуђача из групе понуђача и оверена печатом.</w:t>
      </w:r>
    </w:p>
    <w:p w:rsidR="00820A8C" w:rsidRPr="00820A8C" w:rsidRDefault="00820A8C" w:rsidP="00820A8C">
      <w:pPr>
        <w:ind w:left="720"/>
        <w:contextualSpacing/>
        <w:rPr>
          <w:rFonts w:eastAsia="TimesNewRomanPSMT"/>
          <w:bCs/>
          <w:sz w:val="24"/>
          <w:szCs w:val="24"/>
        </w:rPr>
      </w:pPr>
    </w:p>
    <w:p w:rsidR="00820A8C" w:rsidRPr="00820A8C" w:rsidRDefault="00820A8C" w:rsidP="00820A8C">
      <w:pPr>
        <w:numPr>
          <w:ilvl w:val="0"/>
          <w:numId w:val="8"/>
        </w:numPr>
        <w:suppressAutoHyphens/>
        <w:spacing w:line="100" w:lineRule="atLeast"/>
        <w:jc w:val="both"/>
        <w:rPr>
          <w:bCs/>
          <w:iCs/>
          <w:sz w:val="24"/>
          <w:szCs w:val="24"/>
          <w:lang w:val="sr-Cyrl-CS"/>
        </w:rPr>
      </w:pPr>
      <w:r w:rsidRPr="00820A8C">
        <w:rPr>
          <w:rFonts w:eastAsia="TimesNewRomanPSMT"/>
          <w:bCs/>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20A8C" w:rsidRPr="00820A8C" w:rsidRDefault="00820A8C" w:rsidP="00820A8C">
      <w:pPr>
        <w:ind w:left="720"/>
        <w:contextualSpacing/>
        <w:jc w:val="both"/>
        <w:rPr>
          <w:bCs/>
          <w:iCs/>
          <w:sz w:val="24"/>
          <w:szCs w:val="24"/>
          <w:lang w:val="sr-Cyrl-CS"/>
        </w:rPr>
      </w:pPr>
    </w:p>
    <w:p w:rsidR="00820A8C" w:rsidRPr="00820A8C" w:rsidRDefault="00820A8C" w:rsidP="00820A8C">
      <w:pPr>
        <w:numPr>
          <w:ilvl w:val="0"/>
          <w:numId w:val="9"/>
        </w:numPr>
        <w:suppressAutoHyphens/>
        <w:spacing w:line="100" w:lineRule="atLeast"/>
        <w:jc w:val="both"/>
        <w:rPr>
          <w:bCs/>
          <w:iCs/>
          <w:sz w:val="24"/>
          <w:szCs w:val="24"/>
          <w:lang w:val="sr-Cyrl-CS"/>
        </w:rPr>
      </w:pPr>
      <w:r w:rsidRPr="00820A8C">
        <w:rPr>
          <w:bCs/>
          <w:iCs/>
          <w:sz w:val="24"/>
          <w:szCs w:val="24"/>
        </w:rPr>
        <w:t>Наручилац може пре доношења одлуке о додели уговора да зат</w:t>
      </w:r>
      <w:r w:rsidRPr="00820A8C">
        <w:rPr>
          <w:bCs/>
          <w:iCs/>
          <w:sz w:val="24"/>
          <w:szCs w:val="24"/>
          <w:lang w:val="sr-Cyrl-CS"/>
        </w:rPr>
        <w:t xml:space="preserve">ражи </w:t>
      </w:r>
      <w:r w:rsidRPr="00820A8C">
        <w:rPr>
          <w:bCs/>
          <w:iCs/>
          <w:sz w:val="24"/>
          <w:szCs w:val="24"/>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820A8C">
        <w:rPr>
          <w:bCs/>
          <w:sz w:val="24"/>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820A8C">
        <w:rPr>
          <w:bCs/>
          <w:sz w:val="24"/>
          <w:szCs w:val="24"/>
        </w:rPr>
        <w:t>т</w:t>
      </w:r>
      <w:r w:rsidRPr="00820A8C">
        <w:rPr>
          <w:bCs/>
          <w:sz w:val="24"/>
          <w:szCs w:val="24"/>
          <w:lang w:val="sr-Cyrl-CS"/>
        </w:rPr>
        <w:t>љиву.</w:t>
      </w:r>
    </w:p>
    <w:p w:rsidR="00820A8C" w:rsidRPr="00820A8C" w:rsidRDefault="00820A8C" w:rsidP="00820A8C">
      <w:pPr>
        <w:ind w:left="720"/>
        <w:contextualSpacing/>
        <w:jc w:val="both"/>
        <w:rPr>
          <w:rFonts w:eastAsia="TimesNewRomanPSMT"/>
          <w:bCs/>
          <w:sz w:val="24"/>
          <w:szCs w:val="24"/>
        </w:rPr>
      </w:pPr>
      <w:r w:rsidRPr="00820A8C">
        <w:rPr>
          <w:rFonts w:eastAsia="TimesNewRomanPSMT"/>
          <w:bCs/>
          <w:sz w:val="24"/>
          <w:szCs w:val="24"/>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820A8C">
        <w:rPr>
          <w:bCs/>
          <w:iCs/>
          <w:sz w:val="24"/>
          <w:szCs w:val="24"/>
        </w:rPr>
        <w:t>(свих или појединих доказа о испуњености услова)</w:t>
      </w:r>
      <w:r w:rsidRPr="00820A8C">
        <w:rPr>
          <w:rFonts w:eastAsia="TimesNewRomanPSMT"/>
          <w:bCs/>
          <w:sz w:val="24"/>
          <w:szCs w:val="24"/>
        </w:rPr>
        <w:t>, понуђач ће бити дужан да достави:</w:t>
      </w:r>
    </w:p>
    <w:p w:rsidR="00820A8C" w:rsidRPr="00820A8C" w:rsidRDefault="00820A8C" w:rsidP="00820A8C">
      <w:pPr>
        <w:ind w:left="720"/>
        <w:contextualSpacing/>
        <w:jc w:val="both"/>
        <w:rPr>
          <w:rFonts w:eastAsia="TimesNewRomanPSMT"/>
          <w:bCs/>
          <w:sz w:val="24"/>
          <w:szCs w:val="24"/>
        </w:rPr>
      </w:pPr>
    </w:p>
    <w:p w:rsidR="00820A8C" w:rsidRPr="00820A8C" w:rsidRDefault="00820A8C" w:rsidP="00820A8C">
      <w:pPr>
        <w:numPr>
          <w:ilvl w:val="0"/>
          <w:numId w:val="10"/>
        </w:numPr>
        <w:suppressAutoHyphens/>
        <w:spacing w:line="100" w:lineRule="atLeast"/>
        <w:jc w:val="both"/>
        <w:rPr>
          <w:b/>
          <w:bCs/>
          <w:iCs/>
          <w:sz w:val="24"/>
          <w:szCs w:val="24"/>
          <w:lang w:val="sr-Cyrl-CS"/>
        </w:rPr>
      </w:pPr>
      <w:r w:rsidRPr="00820A8C">
        <w:rPr>
          <w:rFonts w:eastAsia="TimesNewRomanPSMT"/>
          <w:b/>
          <w:bCs/>
          <w:sz w:val="24"/>
          <w:szCs w:val="24"/>
        </w:rPr>
        <w:t>ОБАВЕЗНИ УСЛОВИ</w:t>
      </w:r>
    </w:p>
    <w:p w:rsidR="00820A8C" w:rsidRPr="00820A8C" w:rsidRDefault="00820A8C" w:rsidP="00820A8C">
      <w:pPr>
        <w:numPr>
          <w:ilvl w:val="0"/>
          <w:numId w:val="7"/>
        </w:numPr>
        <w:tabs>
          <w:tab w:val="left" w:pos="680"/>
        </w:tabs>
        <w:suppressAutoHyphens/>
        <w:spacing w:line="100" w:lineRule="atLeast"/>
        <w:ind w:left="1701"/>
        <w:jc w:val="both"/>
        <w:rPr>
          <w:rFonts w:eastAsia="TimesNewRomanPSMT"/>
          <w:bCs/>
          <w:sz w:val="24"/>
          <w:szCs w:val="24"/>
        </w:rPr>
      </w:pPr>
      <w:r w:rsidRPr="00820A8C">
        <w:rPr>
          <w:rFonts w:eastAsia="TimesNewRomanPSMT"/>
          <w:bCs/>
          <w:sz w:val="24"/>
          <w:szCs w:val="24"/>
        </w:rPr>
        <w:t xml:space="preserve">Чл. 75. ст. 1. тач. 1) ЗЈН, услов под редним бројем 1. наведен у табеларном приказу </w:t>
      </w:r>
      <w:r w:rsidRPr="00820A8C">
        <w:rPr>
          <w:rFonts w:eastAsia="TimesNewRomanPSMT"/>
          <w:b/>
          <w:bCs/>
          <w:sz w:val="24"/>
          <w:szCs w:val="24"/>
        </w:rPr>
        <w:t>обавезних услова</w:t>
      </w:r>
      <w:r w:rsidRPr="00820A8C">
        <w:rPr>
          <w:rFonts w:eastAsia="TimesNewRomanPSMT"/>
          <w:bCs/>
          <w:sz w:val="24"/>
          <w:szCs w:val="24"/>
        </w:rPr>
        <w:t xml:space="preserve"> –</w:t>
      </w:r>
      <w:r w:rsidRPr="00820A8C">
        <w:rPr>
          <w:rFonts w:eastAsia="TimesNewRomanPSMT"/>
          <w:b/>
          <w:bCs/>
          <w:sz w:val="24"/>
          <w:szCs w:val="24"/>
        </w:rPr>
        <w:t xml:space="preserve"> Доказ:</w:t>
      </w:r>
    </w:p>
    <w:p w:rsidR="00820A8C" w:rsidRPr="00820A8C" w:rsidRDefault="00820A8C" w:rsidP="00820A8C">
      <w:pPr>
        <w:tabs>
          <w:tab w:val="left" w:pos="680"/>
        </w:tabs>
        <w:ind w:left="1701"/>
        <w:contextualSpacing/>
        <w:jc w:val="both"/>
        <w:rPr>
          <w:sz w:val="24"/>
          <w:szCs w:val="24"/>
        </w:rPr>
      </w:pPr>
      <w:r w:rsidRPr="00820A8C">
        <w:rPr>
          <w:rFonts w:eastAsia="TimesNewRomanPSMT"/>
          <w:b/>
          <w:bCs/>
          <w:sz w:val="24"/>
          <w:szCs w:val="24"/>
          <w:u w:val="single"/>
        </w:rPr>
        <w:t>Правна лица</w:t>
      </w:r>
      <w:r w:rsidRPr="00820A8C">
        <w:rPr>
          <w:rFonts w:eastAsia="TimesNewRomanPSMT"/>
          <w:bCs/>
          <w:sz w:val="24"/>
          <w:szCs w:val="24"/>
          <w:u w:val="single"/>
        </w:rPr>
        <w:t xml:space="preserve">: </w:t>
      </w:r>
      <w:r w:rsidRPr="00820A8C">
        <w:rPr>
          <w:rFonts w:eastAsia="TimesNewRomanPSMT"/>
          <w:bCs/>
          <w:sz w:val="24"/>
          <w:szCs w:val="24"/>
        </w:rPr>
        <w:t>И</w:t>
      </w:r>
      <w:r w:rsidRPr="00820A8C">
        <w:rPr>
          <w:iCs/>
          <w:sz w:val="24"/>
          <w:szCs w:val="24"/>
          <w:lang w:val="sr-Cyrl-CS"/>
        </w:rPr>
        <w:t xml:space="preserve">звод </w:t>
      </w:r>
      <w:r w:rsidRPr="00820A8C">
        <w:rPr>
          <w:sz w:val="24"/>
          <w:szCs w:val="24"/>
        </w:rPr>
        <w:t xml:space="preserve">из регистра Агенције за привредне регистре, односно извод из регистра надлежног привредног суда; </w:t>
      </w:r>
    </w:p>
    <w:p w:rsidR="00820A8C" w:rsidRPr="00820A8C" w:rsidRDefault="00820A8C" w:rsidP="00820A8C">
      <w:pPr>
        <w:tabs>
          <w:tab w:val="left" w:pos="680"/>
        </w:tabs>
        <w:ind w:left="1701"/>
        <w:contextualSpacing/>
        <w:jc w:val="both"/>
        <w:rPr>
          <w:rFonts w:eastAsia="TimesNewRomanPSMT"/>
          <w:bCs/>
          <w:sz w:val="24"/>
          <w:szCs w:val="24"/>
        </w:rPr>
      </w:pPr>
      <w:r w:rsidRPr="00820A8C">
        <w:rPr>
          <w:b/>
          <w:sz w:val="24"/>
          <w:szCs w:val="24"/>
          <w:u w:val="single"/>
        </w:rPr>
        <w:t>Предузетници:</w:t>
      </w:r>
      <w:r w:rsidRPr="00820A8C">
        <w:rPr>
          <w:rFonts w:eastAsia="TimesNewRomanPSMT"/>
          <w:bCs/>
          <w:sz w:val="24"/>
          <w:szCs w:val="24"/>
        </w:rPr>
        <w:t xml:space="preserve"> И</w:t>
      </w:r>
      <w:r w:rsidRPr="00820A8C">
        <w:rPr>
          <w:iCs/>
          <w:sz w:val="24"/>
          <w:szCs w:val="24"/>
          <w:lang w:val="sr-Cyrl-CS"/>
        </w:rPr>
        <w:t xml:space="preserve">звод </w:t>
      </w:r>
      <w:r w:rsidRPr="00820A8C">
        <w:rPr>
          <w:sz w:val="24"/>
          <w:szCs w:val="24"/>
        </w:rPr>
        <w:t>из регистра Агенције за привредне регистре,, односно извод из одговарајућег регистра.</w:t>
      </w:r>
    </w:p>
    <w:p w:rsidR="00820A8C" w:rsidRPr="00820A8C" w:rsidRDefault="00820A8C" w:rsidP="00820A8C">
      <w:pPr>
        <w:numPr>
          <w:ilvl w:val="0"/>
          <w:numId w:val="7"/>
        </w:numPr>
        <w:tabs>
          <w:tab w:val="left" w:pos="680"/>
        </w:tabs>
        <w:suppressAutoHyphens/>
        <w:autoSpaceDE w:val="0"/>
        <w:autoSpaceDN w:val="0"/>
        <w:adjustRightInd w:val="0"/>
        <w:spacing w:line="100" w:lineRule="atLeast"/>
        <w:ind w:left="1701"/>
        <w:jc w:val="both"/>
        <w:rPr>
          <w:sz w:val="24"/>
          <w:szCs w:val="24"/>
        </w:rPr>
      </w:pPr>
      <w:r w:rsidRPr="00820A8C">
        <w:rPr>
          <w:rFonts w:eastAsia="TimesNewRomanPSMT"/>
          <w:bCs/>
          <w:sz w:val="24"/>
          <w:szCs w:val="24"/>
        </w:rPr>
        <w:t xml:space="preserve">Чл. 75. ст. 1. тач. 2) ЗЈН, услов под редним бројем 2. наведен у табеларном приказу </w:t>
      </w:r>
      <w:r w:rsidRPr="00820A8C">
        <w:rPr>
          <w:rFonts w:eastAsia="TimesNewRomanPSMT"/>
          <w:b/>
          <w:bCs/>
          <w:sz w:val="24"/>
          <w:szCs w:val="24"/>
        </w:rPr>
        <w:t xml:space="preserve">обавезних услова </w:t>
      </w:r>
      <w:r w:rsidRPr="00820A8C">
        <w:rPr>
          <w:rFonts w:eastAsia="TimesNewRomanPSMT"/>
          <w:bCs/>
          <w:sz w:val="24"/>
          <w:szCs w:val="24"/>
        </w:rPr>
        <w:t xml:space="preserve">– </w:t>
      </w:r>
      <w:r w:rsidRPr="00820A8C">
        <w:rPr>
          <w:rFonts w:eastAsia="TimesNewRomanPSMT"/>
          <w:b/>
          <w:bCs/>
          <w:sz w:val="24"/>
          <w:szCs w:val="24"/>
        </w:rPr>
        <w:t>Доказ:</w:t>
      </w:r>
    </w:p>
    <w:p w:rsidR="00820A8C" w:rsidRPr="00820A8C" w:rsidRDefault="00820A8C" w:rsidP="00820A8C">
      <w:pPr>
        <w:tabs>
          <w:tab w:val="left" w:pos="680"/>
        </w:tabs>
        <w:autoSpaceDE w:val="0"/>
        <w:autoSpaceDN w:val="0"/>
        <w:adjustRightInd w:val="0"/>
        <w:ind w:left="1701"/>
        <w:contextualSpacing/>
        <w:jc w:val="both"/>
        <w:rPr>
          <w:sz w:val="24"/>
          <w:szCs w:val="24"/>
        </w:rPr>
      </w:pPr>
      <w:r w:rsidRPr="00820A8C">
        <w:rPr>
          <w:b/>
          <w:sz w:val="24"/>
          <w:szCs w:val="24"/>
          <w:u w:val="single"/>
        </w:rPr>
        <w:t>П</w:t>
      </w:r>
      <w:r w:rsidRPr="00820A8C">
        <w:rPr>
          <w:b/>
          <w:sz w:val="24"/>
          <w:szCs w:val="24"/>
          <w:u w:val="single"/>
          <w:lang w:val="sr-Cyrl-CS"/>
        </w:rPr>
        <w:t>р</w:t>
      </w:r>
      <w:r w:rsidRPr="00820A8C">
        <w:rPr>
          <w:b/>
          <w:bCs/>
          <w:sz w:val="24"/>
          <w:szCs w:val="24"/>
          <w:u w:val="single"/>
        </w:rPr>
        <w:t>авна лица:</w:t>
      </w:r>
      <w:r w:rsidRPr="00820A8C">
        <w:rPr>
          <w:bCs/>
          <w:sz w:val="24"/>
          <w:szCs w:val="24"/>
        </w:rPr>
        <w:t xml:space="preserve"> 1) </w:t>
      </w:r>
      <w:r w:rsidRPr="00820A8C">
        <w:rPr>
          <w:sz w:val="24"/>
          <w:szCs w:val="24"/>
        </w:rPr>
        <w:t>Извод из казнене евиденције, односно уверењe</w:t>
      </w:r>
      <w:r w:rsidRPr="00820A8C">
        <w:rPr>
          <w:b/>
          <w:sz w:val="24"/>
          <w:szCs w:val="24"/>
        </w:rPr>
        <w:t xml:space="preserve"> основног суда </w:t>
      </w:r>
      <w:r w:rsidRPr="00820A8C">
        <w:rPr>
          <w:sz w:val="24"/>
          <w:szCs w:val="24"/>
        </w:rPr>
        <w:t>на чијем подручју се налази седиште домаћег правног лица</w:t>
      </w:r>
      <w:r w:rsidRPr="00820A8C">
        <w:rPr>
          <w:sz w:val="24"/>
          <w:szCs w:val="24"/>
          <w:lang w:val="ru-RU"/>
        </w:rPr>
        <w:t>,</w:t>
      </w:r>
      <w:r w:rsidRPr="00820A8C">
        <w:rPr>
          <w:sz w:val="24"/>
          <w:szCs w:val="24"/>
        </w:rPr>
        <w:t xml:space="preserve"> односно седиште представништва или огранка страног правног лица, којим се </w:t>
      </w:r>
      <w:r w:rsidRPr="00820A8C">
        <w:rPr>
          <w:sz w:val="24"/>
          <w:szCs w:val="24"/>
        </w:rPr>
        <w:lastRenderedPageBreak/>
        <w:t>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820A8C">
        <w:rPr>
          <w:sz w:val="24"/>
          <w:szCs w:val="24"/>
          <w:u w:val="single"/>
        </w:rPr>
        <w:t>Напомена</w:t>
      </w:r>
      <w:r w:rsidRPr="00820A8C">
        <w:rPr>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20A8C">
        <w:rPr>
          <w:b/>
          <w:sz w:val="24"/>
          <w:szCs w:val="24"/>
          <w:u w:val="single"/>
        </w:rPr>
        <w:t>И</w:t>
      </w:r>
      <w:r w:rsidRPr="00820A8C">
        <w:rPr>
          <w:b/>
          <w:sz w:val="24"/>
          <w:szCs w:val="24"/>
        </w:rPr>
        <w:t>УВЕРЕЊЕ ВИШЕГ СУДА</w:t>
      </w:r>
      <w:r w:rsidRPr="00820A8C">
        <w:rPr>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820A8C">
        <w:rPr>
          <w:b/>
          <w:sz w:val="24"/>
          <w:szCs w:val="24"/>
        </w:rPr>
        <w:t>Посебног одељења за организовани криминал Вишег суда у Београду</w:t>
      </w:r>
      <w:r w:rsidRPr="00820A8C">
        <w:rPr>
          <w:sz w:val="24"/>
          <w:szCs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820A8C">
        <w:rPr>
          <w:b/>
          <w:sz w:val="24"/>
          <w:szCs w:val="24"/>
        </w:rPr>
        <w:t xml:space="preserve"> надлежне полицијске управе МУП-а</w:t>
      </w:r>
      <w:r w:rsidRPr="00820A8C">
        <w:rPr>
          <w:sz w:val="24"/>
          <w:szCs w:val="24"/>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w:t>
      </w:r>
    </w:p>
    <w:p w:rsidR="00820A8C" w:rsidRPr="00820A8C" w:rsidRDefault="00820A8C" w:rsidP="00820A8C">
      <w:pPr>
        <w:tabs>
          <w:tab w:val="left" w:pos="680"/>
        </w:tabs>
        <w:autoSpaceDE w:val="0"/>
        <w:autoSpaceDN w:val="0"/>
        <w:adjustRightInd w:val="0"/>
        <w:ind w:left="1701"/>
        <w:contextualSpacing/>
        <w:jc w:val="both"/>
        <w:rPr>
          <w:sz w:val="24"/>
          <w:szCs w:val="24"/>
        </w:rPr>
      </w:pPr>
      <w:r w:rsidRPr="00820A8C">
        <w:rPr>
          <w:b/>
          <w:sz w:val="24"/>
          <w:szCs w:val="24"/>
          <w:u w:val="single"/>
        </w:rPr>
        <w:t>П</w:t>
      </w:r>
      <w:r w:rsidRPr="00820A8C">
        <w:rPr>
          <w:b/>
          <w:bCs/>
          <w:sz w:val="24"/>
          <w:szCs w:val="24"/>
          <w:u w:val="single"/>
        </w:rPr>
        <w:t>редузетници и физичка лица</w:t>
      </w:r>
      <w:r w:rsidRPr="00820A8C">
        <w:rPr>
          <w:sz w:val="24"/>
          <w:szCs w:val="24"/>
          <w:u w:val="single"/>
        </w:rPr>
        <w:t>:</w:t>
      </w:r>
      <w:r w:rsidRPr="00820A8C">
        <w:rPr>
          <w:sz w:val="24"/>
          <w:szCs w:val="24"/>
        </w:rPr>
        <w:t xml:space="preserve"> Извод из казнене евиденције, односно уверење </w:t>
      </w:r>
      <w:r w:rsidRPr="00820A8C">
        <w:rPr>
          <w:b/>
          <w:sz w:val="24"/>
          <w:szCs w:val="24"/>
        </w:rPr>
        <w:t>надлежне полицијске управе МУП-а</w:t>
      </w:r>
      <w:r w:rsidRPr="00820A8C">
        <w:rPr>
          <w:sz w:val="24"/>
          <w:szCs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20A8C" w:rsidRPr="00820A8C" w:rsidRDefault="00820A8C" w:rsidP="00820A8C">
      <w:pPr>
        <w:tabs>
          <w:tab w:val="left" w:pos="680"/>
        </w:tabs>
        <w:autoSpaceDE w:val="0"/>
        <w:autoSpaceDN w:val="0"/>
        <w:adjustRightInd w:val="0"/>
        <w:ind w:left="1701"/>
        <w:contextualSpacing/>
        <w:jc w:val="both"/>
        <w:rPr>
          <w:sz w:val="24"/>
          <w:szCs w:val="24"/>
        </w:rPr>
      </w:pPr>
      <w:r w:rsidRPr="00820A8C">
        <w:rPr>
          <w:b/>
          <w:sz w:val="24"/>
          <w:szCs w:val="24"/>
        </w:rPr>
        <w:t>Докази не могу бити старији од два месеца пре отварања понуда.</w:t>
      </w:r>
    </w:p>
    <w:p w:rsidR="00820A8C" w:rsidRPr="00820A8C" w:rsidRDefault="00820A8C" w:rsidP="00820A8C">
      <w:pPr>
        <w:numPr>
          <w:ilvl w:val="0"/>
          <w:numId w:val="7"/>
        </w:numPr>
        <w:tabs>
          <w:tab w:val="left" w:pos="680"/>
        </w:tabs>
        <w:suppressAutoHyphens/>
        <w:autoSpaceDE w:val="0"/>
        <w:autoSpaceDN w:val="0"/>
        <w:adjustRightInd w:val="0"/>
        <w:spacing w:line="100" w:lineRule="atLeast"/>
        <w:ind w:left="1701"/>
        <w:jc w:val="both"/>
        <w:rPr>
          <w:sz w:val="24"/>
          <w:szCs w:val="24"/>
        </w:rPr>
      </w:pPr>
      <w:r w:rsidRPr="00820A8C">
        <w:rPr>
          <w:rFonts w:eastAsia="TimesNewRomanPSMT"/>
          <w:bCs/>
          <w:sz w:val="24"/>
          <w:szCs w:val="24"/>
        </w:rPr>
        <w:t xml:space="preserve">Чл. 75. ст. 1. тач. 4) ЗЈН, услов под редним бројем 3. наведен у табеларном приказу </w:t>
      </w:r>
      <w:r w:rsidRPr="00820A8C">
        <w:rPr>
          <w:rFonts w:eastAsia="TimesNewRomanPSMT"/>
          <w:b/>
          <w:bCs/>
          <w:sz w:val="24"/>
          <w:szCs w:val="24"/>
        </w:rPr>
        <w:t xml:space="preserve">обавезних услова  </w:t>
      </w:r>
      <w:r w:rsidRPr="00820A8C">
        <w:rPr>
          <w:rFonts w:eastAsia="TimesNewRomanPSMT"/>
          <w:bCs/>
          <w:sz w:val="24"/>
          <w:szCs w:val="24"/>
        </w:rPr>
        <w:t>-</w:t>
      </w:r>
      <w:r w:rsidRPr="00820A8C">
        <w:rPr>
          <w:b/>
          <w:sz w:val="24"/>
          <w:szCs w:val="24"/>
          <w:lang w:val="sr-Cyrl-CS"/>
        </w:rPr>
        <w:t xml:space="preserve"> Доказ: </w:t>
      </w:r>
    </w:p>
    <w:p w:rsidR="00820A8C" w:rsidRPr="00820A8C" w:rsidRDefault="00820A8C" w:rsidP="00820A8C">
      <w:pPr>
        <w:tabs>
          <w:tab w:val="left" w:pos="680"/>
        </w:tabs>
        <w:autoSpaceDE w:val="0"/>
        <w:autoSpaceDN w:val="0"/>
        <w:adjustRightInd w:val="0"/>
        <w:ind w:left="1701"/>
        <w:contextualSpacing/>
        <w:jc w:val="both"/>
        <w:rPr>
          <w:sz w:val="24"/>
          <w:szCs w:val="24"/>
        </w:rPr>
      </w:pPr>
      <w:r w:rsidRPr="00820A8C">
        <w:rPr>
          <w:sz w:val="24"/>
          <w:szCs w:val="24"/>
        </w:rPr>
        <w:t xml:space="preserve">Уверење </w:t>
      </w:r>
      <w:r w:rsidRPr="00820A8C">
        <w:rPr>
          <w:bCs/>
          <w:sz w:val="24"/>
          <w:szCs w:val="24"/>
        </w:rPr>
        <w:t xml:space="preserve">Пореске управе Министарства финансија </w:t>
      </w:r>
      <w:r w:rsidRPr="00820A8C">
        <w:rPr>
          <w:sz w:val="24"/>
          <w:szCs w:val="24"/>
        </w:rPr>
        <w:t xml:space="preserve">да је измирио доспеле порезе и доприносе и уверење надлежне управе </w:t>
      </w:r>
      <w:r w:rsidRPr="00820A8C">
        <w:rPr>
          <w:bCs/>
          <w:sz w:val="24"/>
          <w:szCs w:val="24"/>
        </w:rPr>
        <w:t xml:space="preserve">локалне самоуправе </w:t>
      </w:r>
      <w:r w:rsidRPr="00820A8C">
        <w:rPr>
          <w:sz w:val="24"/>
          <w:szCs w:val="24"/>
        </w:rPr>
        <w:t>да је измирио обавезе по основу изворних локалних јавних прихода или потврду надлежног органа да се понуђач налази у поступку приватизације.</w:t>
      </w:r>
    </w:p>
    <w:p w:rsidR="00820A8C" w:rsidRPr="00820A8C" w:rsidRDefault="00820A8C" w:rsidP="00820A8C">
      <w:pPr>
        <w:tabs>
          <w:tab w:val="left" w:pos="680"/>
        </w:tabs>
        <w:autoSpaceDE w:val="0"/>
        <w:autoSpaceDN w:val="0"/>
        <w:adjustRightInd w:val="0"/>
        <w:ind w:left="1701"/>
        <w:contextualSpacing/>
        <w:jc w:val="both"/>
        <w:rPr>
          <w:sz w:val="24"/>
          <w:szCs w:val="24"/>
        </w:rPr>
      </w:pPr>
      <w:r w:rsidRPr="00820A8C">
        <w:rPr>
          <w:b/>
          <w:sz w:val="24"/>
          <w:szCs w:val="24"/>
        </w:rPr>
        <w:t>Докази не могу бити старији од два месеца пре отварања понуда.</w:t>
      </w:r>
    </w:p>
    <w:p w:rsidR="00820A8C" w:rsidRPr="00820A8C" w:rsidRDefault="00820A8C" w:rsidP="00820A8C">
      <w:pPr>
        <w:tabs>
          <w:tab w:val="left" w:pos="680"/>
        </w:tabs>
        <w:autoSpaceDE w:val="0"/>
        <w:autoSpaceDN w:val="0"/>
        <w:adjustRightInd w:val="0"/>
        <w:ind w:left="1701"/>
        <w:contextualSpacing/>
        <w:jc w:val="both"/>
        <w:rPr>
          <w:sz w:val="24"/>
          <w:szCs w:val="24"/>
        </w:rPr>
      </w:pPr>
    </w:p>
    <w:p w:rsidR="00820A8C" w:rsidRPr="00820A8C" w:rsidRDefault="00820A8C" w:rsidP="00820A8C">
      <w:pPr>
        <w:numPr>
          <w:ilvl w:val="0"/>
          <w:numId w:val="10"/>
        </w:numPr>
        <w:tabs>
          <w:tab w:val="left" w:pos="680"/>
        </w:tabs>
        <w:suppressAutoHyphens/>
        <w:autoSpaceDE w:val="0"/>
        <w:autoSpaceDN w:val="0"/>
        <w:adjustRightInd w:val="0"/>
        <w:spacing w:line="100" w:lineRule="atLeast"/>
        <w:jc w:val="both"/>
        <w:rPr>
          <w:b/>
          <w:sz w:val="24"/>
          <w:szCs w:val="24"/>
        </w:rPr>
      </w:pPr>
      <w:r w:rsidRPr="00820A8C">
        <w:rPr>
          <w:b/>
          <w:sz w:val="24"/>
          <w:szCs w:val="24"/>
        </w:rPr>
        <w:t>ДОДАТНИ УСЛОВИ</w:t>
      </w:r>
    </w:p>
    <w:p w:rsidR="00820A8C" w:rsidRPr="00820A8C" w:rsidRDefault="00820A8C" w:rsidP="00820A8C">
      <w:pPr>
        <w:tabs>
          <w:tab w:val="left" w:pos="680"/>
        </w:tabs>
        <w:suppressAutoHyphens/>
        <w:autoSpaceDE w:val="0"/>
        <w:autoSpaceDN w:val="0"/>
        <w:adjustRightInd w:val="0"/>
        <w:spacing w:line="100" w:lineRule="atLeast"/>
        <w:ind w:left="1701"/>
        <w:jc w:val="both"/>
        <w:rPr>
          <w:sz w:val="24"/>
          <w:szCs w:val="24"/>
        </w:rPr>
      </w:pPr>
      <w:r w:rsidRPr="00820A8C">
        <w:rPr>
          <w:rFonts w:eastAsia="TimesNewRomanPSMT"/>
          <w:bCs/>
          <w:sz w:val="24"/>
          <w:szCs w:val="24"/>
        </w:rPr>
        <w:t>Наручилац није предвидео додатне услове у предметној јавној набавци</w:t>
      </w:r>
      <w:r w:rsidRPr="00B67C2E">
        <w:rPr>
          <w:rFonts w:eastAsia="TimesNewRomanPSMT"/>
          <w:bCs/>
          <w:sz w:val="24"/>
          <w:szCs w:val="24"/>
        </w:rPr>
        <w:t xml:space="preserve"> за обе партије</w:t>
      </w:r>
    </w:p>
    <w:p w:rsidR="00820A8C" w:rsidRPr="00820A8C" w:rsidRDefault="00820A8C" w:rsidP="00820A8C">
      <w:pPr>
        <w:tabs>
          <w:tab w:val="left" w:pos="680"/>
        </w:tabs>
        <w:autoSpaceDE w:val="0"/>
        <w:autoSpaceDN w:val="0"/>
        <w:adjustRightInd w:val="0"/>
        <w:ind w:left="1701"/>
        <w:contextualSpacing/>
        <w:jc w:val="both"/>
        <w:rPr>
          <w:rFonts w:eastAsia="TimesNewRomanPS-BoldMT"/>
          <w:bCs/>
          <w:sz w:val="24"/>
          <w:szCs w:val="24"/>
        </w:rPr>
      </w:pPr>
    </w:p>
    <w:p w:rsidR="00820A8C" w:rsidRPr="00820A8C" w:rsidRDefault="00820A8C" w:rsidP="00820A8C">
      <w:pPr>
        <w:tabs>
          <w:tab w:val="left" w:pos="680"/>
        </w:tabs>
        <w:autoSpaceDE w:val="0"/>
        <w:autoSpaceDN w:val="0"/>
        <w:adjustRightInd w:val="0"/>
        <w:ind w:left="720"/>
        <w:contextualSpacing/>
        <w:jc w:val="both"/>
        <w:rPr>
          <w:rFonts w:eastAsia="TimesNewRomanPS-BoldMT"/>
          <w:bCs/>
          <w:sz w:val="24"/>
          <w:szCs w:val="24"/>
        </w:rPr>
      </w:pPr>
      <w:r w:rsidRPr="00820A8C">
        <w:rPr>
          <w:rFonts w:eastAsia="TimesNewRomanPS-BoldMT"/>
          <w:bCs/>
          <w:sz w:val="24"/>
          <w:szCs w:val="24"/>
        </w:rPr>
        <w:t>Понуђачи који су регистровани у Регистру понуђача који води Агенција за привредне регистре не достављају доказе о испуњености услова из члана 75.став 1. тачке</w:t>
      </w:r>
      <w:r w:rsidRPr="00820A8C">
        <w:rPr>
          <w:bCs/>
          <w:iCs/>
          <w:sz w:val="24"/>
          <w:szCs w:val="24"/>
        </w:rPr>
        <w:t xml:space="preserve">1) до 4) </w:t>
      </w:r>
      <w:r w:rsidRPr="00820A8C">
        <w:rPr>
          <w:rFonts w:eastAsia="TimesNewRomanPS-BoldMT"/>
          <w:bCs/>
          <w:sz w:val="24"/>
          <w:szCs w:val="24"/>
        </w:rPr>
        <w:t>ЗЈН, сходно чл. 78. ЗЈН.</w:t>
      </w:r>
    </w:p>
    <w:p w:rsidR="00820A8C" w:rsidRPr="00820A8C" w:rsidRDefault="00820A8C" w:rsidP="00820A8C">
      <w:pPr>
        <w:tabs>
          <w:tab w:val="left" w:pos="680"/>
        </w:tabs>
        <w:autoSpaceDE w:val="0"/>
        <w:autoSpaceDN w:val="0"/>
        <w:adjustRightInd w:val="0"/>
        <w:ind w:left="720"/>
        <w:contextualSpacing/>
        <w:jc w:val="both"/>
        <w:rPr>
          <w:rFonts w:eastAsia="TimesNewRomanPS-BoldMT"/>
          <w:bCs/>
          <w:color w:val="FF0000"/>
          <w:sz w:val="24"/>
          <w:szCs w:val="24"/>
        </w:rPr>
      </w:pPr>
    </w:p>
    <w:p w:rsidR="00820A8C" w:rsidRPr="00820A8C" w:rsidRDefault="00820A8C" w:rsidP="00820A8C">
      <w:pPr>
        <w:tabs>
          <w:tab w:val="left" w:pos="680"/>
        </w:tabs>
        <w:autoSpaceDE w:val="0"/>
        <w:autoSpaceDN w:val="0"/>
        <w:adjustRightInd w:val="0"/>
        <w:ind w:left="720"/>
        <w:contextualSpacing/>
        <w:jc w:val="both"/>
        <w:rPr>
          <w:rFonts w:eastAsia="TimesNewRomanPS-BoldMT"/>
          <w:bCs/>
          <w:sz w:val="24"/>
          <w:szCs w:val="24"/>
        </w:rPr>
      </w:pPr>
      <w:r w:rsidRPr="00820A8C">
        <w:rPr>
          <w:sz w:val="24"/>
          <w:szCs w:val="24"/>
        </w:rPr>
        <w:t xml:space="preserve">Понуђач није дужан да доставља доказе који су јавно доступни на интернет страницама надлежних органа, </w:t>
      </w:r>
      <w:r w:rsidRPr="00820A8C">
        <w:rPr>
          <w:rFonts w:eastAsia="TimesNewRomanPS-BoldMT"/>
          <w:bCs/>
          <w:sz w:val="24"/>
          <w:szCs w:val="24"/>
        </w:rPr>
        <w:t>и то:</w:t>
      </w:r>
    </w:p>
    <w:p w:rsidR="00820A8C" w:rsidRPr="00820A8C" w:rsidRDefault="00820A8C" w:rsidP="00820A8C">
      <w:pPr>
        <w:numPr>
          <w:ilvl w:val="0"/>
          <w:numId w:val="12"/>
        </w:numPr>
        <w:tabs>
          <w:tab w:val="left" w:pos="680"/>
        </w:tabs>
        <w:autoSpaceDE w:val="0"/>
        <w:autoSpaceDN w:val="0"/>
        <w:adjustRightInd w:val="0"/>
        <w:contextualSpacing/>
        <w:jc w:val="both"/>
        <w:rPr>
          <w:rFonts w:eastAsia="TimesNewRomanPS-BoldMT"/>
          <w:bCs/>
          <w:i/>
          <w:color w:val="17365D"/>
          <w:sz w:val="24"/>
          <w:szCs w:val="24"/>
        </w:rPr>
      </w:pPr>
      <w:r w:rsidRPr="00820A8C">
        <w:rPr>
          <w:rFonts w:eastAsia="TimesNewRomanPSMT"/>
          <w:bCs/>
          <w:sz w:val="24"/>
          <w:szCs w:val="24"/>
        </w:rPr>
        <w:t>И</w:t>
      </w:r>
      <w:r w:rsidRPr="00820A8C">
        <w:rPr>
          <w:iCs/>
          <w:sz w:val="24"/>
          <w:szCs w:val="24"/>
          <w:lang w:val="sr-Cyrl-CS"/>
        </w:rPr>
        <w:t xml:space="preserve">звод </w:t>
      </w:r>
      <w:r w:rsidRPr="00820A8C">
        <w:rPr>
          <w:sz w:val="24"/>
          <w:szCs w:val="24"/>
        </w:rPr>
        <w:t xml:space="preserve">из регистра Агенције за привредне регистре, </w:t>
      </w:r>
      <w:r w:rsidRPr="00820A8C">
        <w:rPr>
          <w:i/>
          <w:iCs/>
          <w:sz w:val="24"/>
          <w:szCs w:val="24"/>
          <w:lang w:val="sr-Cyrl-CS"/>
        </w:rPr>
        <w:t>д</w:t>
      </w:r>
      <w:r w:rsidRPr="00820A8C">
        <w:rPr>
          <w:i/>
          <w:iCs/>
          <w:sz w:val="24"/>
          <w:szCs w:val="24"/>
        </w:rPr>
        <w:t>оказ из члана 75. став 1. тачка 1) ЗЈН п</w:t>
      </w:r>
      <w:r w:rsidRPr="00820A8C">
        <w:rPr>
          <w:i/>
          <w:sz w:val="24"/>
          <w:szCs w:val="24"/>
        </w:rPr>
        <w:t xml:space="preserve">онуђачи који су регистровани у регистру који </w:t>
      </w:r>
      <w:r w:rsidRPr="00820A8C">
        <w:rPr>
          <w:i/>
          <w:sz w:val="24"/>
          <w:szCs w:val="24"/>
        </w:rPr>
        <w:lastRenderedPageBreak/>
        <w:t>води Агенција за привредне регистре не морају да доставе, јер је јавно доступан на интернет страници Агенције за привредне регистре - www. apr.gov.rs</w:t>
      </w:r>
    </w:p>
    <w:p w:rsidR="00820A8C" w:rsidRPr="00820A8C" w:rsidRDefault="00820A8C" w:rsidP="00820A8C">
      <w:pPr>
        <w:tabs>
          <w:tab w:val="left" w:pos="0"/>
          <w:tab w:val="left" w:pos="1080"/>
        </w:tabs>
        <w:contextualSpacing/>
        <w:jc w:val="both"/>
        <w:rPr>
          <w:rFonts w:eastAsia="TimesNewRomanPS-BoldMT"/>
          <w:bCs/>
          <w:sz w:val="24"/>
          <w:szCs w:val="24"/>
        </w:rPr>
      </w:pPr>
    </w:p>
    <w:p w:rsidR="00820A8C" w:rsidRPr="00820A8C" w:rsidRDefault="00820A8C" w:rsidP="00820A8C">
      <w:pPr>
        <w:ind w:left="720"/>
        <w:contextualSpacing/>
        <w:jc w:val="both"/>
        <w:rPr>
          <w:sz w:val="24"/>
          <w:szCs w:val="24"/>
        </w:rPr>
      </w:pPr>
      <w:r w:rsidRPr="00820A8C">
        <w:rPr>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20A8C" w:rsidRPr="00820A8C" w:rsidRDefault="00820A8C" w:rsidP="00820A8C">
      <w:pPr>
        <w:ind w:left="720"/>
        <w:contextualSpacing/>
        <w:jc w:val="both"/>
        <w:rPr>
          <w:sz w:val="24"/>
          <w:szCs w:val="24"/>
        </w:rPr>
      </w:pPr>
    </w:p>
    <w:p w:rsidR="00820A8C" w:rsidRPr="00820A8C" w:rsidRDefault="00820A8C" w:rsidP="00820A8C">
      <w:pPr>
        <w:tabs>
          <w:tab w:val="left" w:pos="680"/>
        </w:tabs>
        <w:autoSpaceDE w:val="0"/>
        <w:autoSpaceDN w:val="0"/>
        <w:adjustRightInd w:val="0"/>
        <w:ind w:left="720"/>
        <w:contextualSpacing/>
        <w:jc w:val="both"/>
        <w:rPr>
          <w:rFonts w:eastAsia="TimesNewRomanPSMT"/>
          <w:bCs/>
          <w:sz w:val="24"/>
          <w:szCs w:val="24"/>
        </w:rPr>
      </w:pPr>
      <w:r w:rsidRPr="00820A8C">
        <w:rPr>
          <w:rFonts w:eastAsia="TimesNewRomanPSMT"/>
          <w:bCs/>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20A8C" w:rsidRPr="00820A8C" w:rsidRDefault="00820A8C" w:rsidP="00820A8C">
      <w:pPr>
        <w:tabs>
          <w:tab w:val="left" w:pos="680"/>
        </w:tabs>
        <w:autoSpaceDE w:val="0"/>
        <w:autoSpaceDN w:val="0"/>
        <w:adjustRightInd w:val="0"/>
        <w:ind w:left="720"/>
        <w:contextualSpacing/>
        <w:jc w:val="both"/>
        <w:rPr>
          <w:sz w:val="24"/>
          <w:szCs w:val="24"/>
        </w:rPr>
      </w:pPr>
    </w:p>
    <w:p w:rsidR="00820A8C" w:rsidRPr="00820A8C" w:rsidRDefault="00820A8C" w:rsidP="00820A8C">
      <w:pPr>
        <w:tabs>
          <w:tab w:val="left" w:pos="680"/>
        </w:tabs>
        <w:autoSpaceDE w:val="0"/>
        <w:autoSpaceDN w:val="0"/>
        <w:adjustRightInd w:val="0"/>
        <w:ind w:left="720"/>
        <w:contextualSpacing/>
        <w:jc w:val="both"/>
        <w:rPr>
          <w:sz w:val="24"/>
          <w:szCs w:val="24"/>
        </w:rPr>
      </w:pPr>
      <w:r w:rsidRPr="00820A8C">
        <w:rPr>
          <w:rFonts w:eastAsia="TimesNewRomanPS-BoldMT"/>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20A8C">
        <w:rPr>
          <w:rFonts w:eastAsia="TimesNewRomanPSMT"/>
          <w:bCs/>
          <w:sz w:val="24"/>
          <w:szCs w:val="24"/>
        </w:rPr>
        <w:t>.</w:t>
      </w:r>
    </w:p>
    <w:p w:rsidR="00820A8C" w:rsidRPr="00820A8C" w:rsidRDefault="00820A8C" w:rsidP="00820A8C">
      <w:pPr>
        <w:tabs>
          <w:tab w:val="left" w:pos="0"/>
          <w:tab w:val="left" w:pos="1080"/>
        </w:tabs>
        <w:ind w:firstLine="720"/>
        <w:jc w:val="both"/>
        <w:rPr>
          <w:rFonts w:eastAsia="TimesNewRomanPSMT"/>
          <w:b/>
          <w:bCs/>
        </w:rPr>
      </w:pPr>
    </w:p>
    <w:p w:rsidR="00820A8C" w:rsidRPr="00820A8C" w:rsidRDefault="00820A8C" w:rsidP="00820A8C">
      <w:pPr>
        <w:tabs>
          <w:tab w:val="left" w:pos="0"/>
          <w:tab w:val="left" w:pos="1080"/>
        </w:tabs>
        <w:ind w:firstLine="720"/>
        <w:contextualSpacing/>
        <w:jc w:val="both"/>
        <w:rPr>
          <w:rFonts w:eastAsia="TimesNewRomanPSMT"/>
          <w:bCs/>
          <w:sz w:val="24"/>
          <w:szCs w:val="24"/>
          <w:lang w:val="sr-Cyrl-CS"/>
        </w:rPr>
      </w:pPr>
    </w:p>
    <w:p w:rsidR="004A01E0" w:rsidRPr="00B67C2E" w:rsidRDefault="004A01E0" w:rsidP="004A01E0">
      <w:pPr>
        <w:rPr>
          <w:sz w:val="24"/>
          <w:szCs w:val="24"/>
          <w:lang w:val="sr-Cyrl-CS"/>
        </w:rPr>
      </w:pPr>
    </w:p>
    <w:p w:rsidR="004A01E0" w:rsidRPr="00B67C2E" w:rsidRDefault="004A01E0" w:rsidP="004A01E0">
      <w:pPr>
        <w:jc w:val="center"/>
        <w:rPr>
          <w:sz w:val="24"/>
          <w:szCs w:val="24"/>
          <w:u w:val="single"/>
          <w:lang w:val="sr-Cyrl-CS"/>
        </w:rPr>
      </w:pPr>
    </w:p>
    <w:p w:rsidR="004A01E0" w:rsidRPr="00B67C2E" w:rsidRDefault="004A01E0" w:rsidP="004A01E0">
      <w:pPr>
        <w:jc w:val="center"/>
        <w:rPr>
          <w:sz w:val="24"/>
          <w:szCs w:val="24"/>
          <w:u w:val="single"/>
          <w:lang w:val="sr-Cyrl-CS"/>
        </w:rPr>
      </w:pPr>
    </w:p>
    <w:p w:rsidR="004A01E0" w:rsidRPr="00B67C2E" w:rsidRDefault="004A01E0" w:rsidP="004A01E0">
      <w:pPr>
        <w:jc w:val="center"/>
        <w:rPr>
          <w:sz w:val="24"/>
          <w:szCs w:val="24"/>
          <w:u w:val="single"/>
          <w:lang w:val="sr-Cyrl-CS"/>
        </w:rPr>
      </w:pPr>
    </w:p>
    <w:p w:rsidR="004A01E0" w:rsidRPr="00B67C2E" w:rsidRDefault="004A01E0" w:rsidP="004A01E0">
      <w:pPr>
        <w:jc w:val="center"/>
        <w:rPr>
          <w:sz w:val="24"/>
          <w:szCs w:val="24"/>
          <w:u w:val="single"/>
          <w:lang w:val="sr-Cyrl-CS"/>
        </w:rPr>
      </w:pPr>
    </w:p>
    <w:p w:rsidR="004A01E0" w:rsidRPr="00B67C2E" w:rsidRDefault="004A01E0" w:rsidP="004A01E0">
      <w:pPr>
        <w:jc w:val="center"/>
        <w:rPr>
          <w:sz w:val="24"/>
          <w:szCs w:val="24"/>
          <w:u w:val="single"/>
          <w:lang w:val="sr-Cyrl-CS"/>
        </w:rPr>
      </w:pPr>
    </w:p>
    <w:p w:rsidR="004A01E0" w:rsidRPr="00B67C2E" w:rsidRDefault="004A01E0" w:rsidP="004A01E0">
      <w:pPr>
        <w:jc w:val="center"/>
        <w:rPr>
          <w:sz w:val="24"/>
          <w:szCs w:val="24"/>
          <w:u w:val="single"/>
          <w:lang w:val="sr-Cyrl-CS"/>
        </w:rPr>
      </w:pPr>
    </w:p>
    <w:p w:rsidR="004A01E0" w:rsidRPr="00B67C2E" w:rsidRDefault="004A01E0" w:rsidP="004A01E0">
      <w:pPr>
        <w:jc w:val="center"/>
        <w:rPr>
          <w:sz w:val="24"/>
          <w:szCs w:val="24"/>
          <w:u w:val="single"/>
          <w:lang w:val="sr-Cyrl-CS"/>
        </w:rPr>
      </w:pPr>
    </w:p>
    <w:p w:rsidR="00AC06BC" w:rsidRPr="00B67C2E" w:rsidRDefault="00AC06BC" w:rsidP="004A66E7">
      <w:pPr>
        <w:jc w:val="center"/>
        <w:rPr>
          <w:b/>
          <w:sz w:val="24"/>
          <w:szCs w:val="24"/>
          <w:u w:val="single"/>
          <w:lang w:val="sr-Cyrl-CS"/>
        </w:rPr>
      </w:pPr>
    </w:p>
    <w:p w:rsidR="00AC06BC" w:rsidRPr="00B67C2E" w:rsidRDefault="00AC06BC" w:rsidP="004A66E7">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01E0" w:rsidRPr="00B67C2E" w:rsidRDefault="004A01E0" w:rsidP="004A01E0">
      <w:pPr>
        <w:jc w:val="center"/>
        <w:rPr>
          <w:b/>
          <w:sz w:val="24"/>
          <w:szCs w:val="24"/>
          <w:u w:val="single"/>
          <w:lang w:val="sr-Cyrl-CS"/>
        </w:rPr>
      </w:pPr>
    </w:p>
    <w:p w:rsidR="004A66E7" w:rsidRPr="00B67C2E" w:rsidRDefault="004A66E7" w:rsidP="004A66E7">
      <w:pPr>
        <w:rPr>
          <w:b/>
          <w:sz w:val="24"/>
          <w:szCs w:val="24"/>
          <w:u w:val="single"/>
          <w:lang w:val="sr-Cyrl-CS"/>
        </w:rPr>
      </w:pPr>
    </w:p>
    <w:p w:rsidR="00AC06BC" w:rsidRPr="00B67C2E" w:rsidRDefault="00AC06BC" w:rsidP="004A66E7">
      <w:pPr>
        <w:jc w:val="center"/>
        <w:rPr>
          <w:b/>
          <w:sz w:val="24"/>
          <w:szCs w:val="24"/>
          <w:u w:val="single"/>
          <w:lang w:val="sr-Cyrl-CS"/>
        </w:rPr>
      </w:pPr>
    </w:p>
    <w:p w:rsidR="00AC06BC" w:rsidRPr="00B67C2E" w:rsidRDefault="00AC06BC" w:rsidP="004A66E7">
      <w:pPr>
        <w:jc w:val="center"/>
        <w:rPr>
          <w:b/>
          <w:sz w:val="24"/>
          <w:szCs w:val="24"/>
          <w:u w:val="single"/>
          <w:lang w:val="sr-Cyrl-CS"/>
        </w:rPr>
      </w:pPr>
    </w:p>
    <w:p w:rsidR="004A66E7" w:rsidRPr="00B67C2E" w:rsidRDefault="004A66E7" w:rsidP="004A66E7">
      <w:pPr>
        <w:spacing w:line="360" w:lineRule="auto"/>
        <w:rPr>
          <w:b/>
          <w:sz w:val="24"/>
          <w:szCs w:val="24"/>
          <w:u w:val="single"/>
          <w:lang w:val="sr-Cyrl-CS"/>
        </w:rPr>
      </w:pPr>
    </w:p>
    <w:p w:rsidR="00820A8C" w:rsidRPr="00B67C2E" w:rsidRDefault="00820A8C" w:rsidP="004A66E7">
      <w:pPr>
        <w:spacing w:line="360" w:lineRule="auto"/>
        <w:rPr>
          <w:b/>
          <w:sz w:val="24"/>
          <w:szCs w:val="24"/>
          <w:u w:val="single"/>
          <w:lang w:val="sr-Cyrl-CS"/>
        </w:rPr>
      </w:pPr>
    </w:p>
    <w:p w:rsidR="00820A8C" w:rsidRPr="00820A8C" w:rsidRDefault="00820A8C" w:rsidP="00820A8C">
      <w:pPr>
        <w:jc w:val="center"/>
        <w:rPr>
          <w:b/>
          <w:bCs/>
          <w:i/>
          <w:iCs/>
          <w:sz w:val="24"/>
          <w:szCs w:val="24"/>
          <w:lang w:val="sr-Cyrl-CS"/>
        </w:rPr>
      </w:pPr>
    </w:p>
    <w:p w:rsidR="00820A8C" w:rsidRPr="00820A8C" w:rsidRDefault="00820A8C" w:rsidP="00820A8C">
      <w:pPr>
        <w:jc w:val="center"/>
        <w:rPr>
          <w:b/>
          <w:bCs/>
          <w:i/>
          <w:iCs/>
          <w:sz w:val="24"/>
          <w:szCs w:val="24"/>
          <w:lang w:val="sr-Cyrl-CS"/>
        </w:rPr>
      </w:pPr>
    </w:p>
    <w:p w:rsidR="00820A8C" w:rsidRPr="00820A8C" w:rsidRDefault="00820A8C" w:rsidP="00820A8C">
      <w:pPr>
        <w:shd w:val="clear" w:color="auto" w:fill="C6D9F1"/>
        <w:contextualSpacing/>
        <w:jc w:val="center"/>
        <w:rPr>
          <w:b/>
          <w:bCs/>
          <w:i/>
          <w:iCs/>
          <w:sz w:val="28"/>
          <w:szCs w:val="28"/>
          <w:lang w:val="ru-RU"/>
        </w:rPr>
      </w:pPr>
      <w:r w:rsidRPr="00820A8C">
        <w:rPr>
          <w:b/>
          <w:i/>
          <w:sz w:val="28"/>
          <w:szCs w:val="28"/>
        </w:rPr>
        <w:lastRenderedPageBreak/>
        <w:t>V</w:t>
      </w:r>
      <w:r w:rsidRPr="00820A8C">
        <w:rPr>
          <w:b/>
          <w:bCs/>
          <w:i/>
          <w:iCs/>
          <w:sz w:val="28"/>
          <w:szCs w:val="28"/>
          <w:lang w:val="ru-RU"/>
        </w:rPr>
        <w:t xml:space="preserve"> КРИТЕРИЈУМ ЗА ИЗБОР НАЈПОВОЉНИЈЕ ПОНУДЕ</w:t>
      </w:r>
    </w:p>
    <w:p w:rsidR="00820A8C" w:rsidRPr="00820A8C" w:rsidRDefault="00820A8C" w:rsidP="00820A8C">
      <w:pPr>
        <w:jc w:val="center"/>
        <w:rPr>
          <w:b/>
          <w:bCs/>
        </w:rPr>
      </w:pPr>
    </w:p>
    <w:p w:rsidR="00820A8C" w:rsidRPr="00820A8C" w:rsidRDefault="00820A8C" w:rsidP="00820A8C">
      <w:pPr>
        <w:numPr>
          <w:ilvl w:val="0"/>
          <w:numId w:val="13"/>
        </w:numPr>
        <w:suppressAutoHyphens/>
        <w:spacing w:line="100" w:lineRule="atLeast"/>
        <w:jc w:val="both"/>
        <w:rPr>
          <w:b/>
          <w:sz w:val="24"/>
          <w:szCs w:val="24"/>
        </w:rPr>
      </w:pPr>
      <w:r w:rsidRPr="00820A8C">
        <w:rPr>
          <w:b/>
          <w:sz w:val="24"/>
          <w:szCs w:val="24"/>
        </w:rPr>
        <w:t xml:space="preserve">Критеријум за доделу уговора: </w:t>
      </w:r>
    </w:p>
    <w:p w:rsidR="00820A8C" w:rsidRPr="00820A8C" w:rsidRDefault="00820A8C" w:rsidP="00820A8C">
      <w:pPr>
        <w:ind w:left="720"/>
        <w:jc w:val="both"/>
        <w:rPr>
          <w:sz w:val="24"/>
          <w:szCs w:val="24"/>
        </w:rPr>
      </w:pPr>
    </w:p>
    <w:p w:rsidR="00820A8C" w:rsidRPr="00820A8C" w:rsidRDefault="00820A8C" w:rsidP="00820A8C">
      <w:pPr>
        <w:ind w:left="720"/>
        <w:jc w:val="both"/>
        <w:rPr>
          <w:sz w:val="24"/>
          <w:szCs w:val="24"/>
          <w:lang w:val="sr-Cyrl-CS"/>
        </w:rPr>
      </w:pPr>
      <w:r w:rsidRPr="00820A8C">
        <w:rPr>
          <w:sz w:val="24"/>
          <w:szCs w:val="24"/>
        </w:rPr>
        <w:t>Избор најповољније понуде наручилац ће извршити применом критеријума ,,</w:t>
      </w:r>
      <w:r w:rsidRPr="00820A8C">
        <w:rPr>
          <w:sz w:val="24"/>
          <w:szCs w:val="24"/>
          <w:lang w:val="sr-Cyrl-CS"/>
        </w:rPr>
        <w:t>најнижа понуђена цена</w:t>
      </w:r>
      <w:r w:rsidRPr="00820A8C">
        <w:rPr>
          <w:sz w:val="24"/>
          <w:szCs w:val="24"/>
        </w:rPr>
        <w:t xml:space="preserve">“. </w:t>
      </w:r>
    </w:p>
    <w:p w:rsidR="00820A8C" w:rsidRPr="00820A8C" w:rsidRDefault="00820A8C" w:rsidP="00820A8C">
      <w:pPr>
        <w:ind w:left="720"/>
        <w:jc w:val="both"/>
        <w:rPr>
          <w:sz w:val="24"/>
          <w:szCs w:val="24"/>
          <w:lang w:val="sr-Cyrl-CS"/>
        </w:rPr>
      </w:pPr>
    </w:p>
    <w:p w:rsidR="00820A8C" w:rsidRPr="00820A8C" w:rsidRDefault="00820A8C" w:rsidP="00820A8C">
      <w:pPr>
        <w:tabs>
          <w:tab w:val="left" w:pos="6255"/>
        </w:tabs>
        <w:rPr>
          <w:bCs/>
          <w:sz w:val="24"/>
          <w:szCs w:val="24"/>
          <w:lang w:val="sr-Cyrl-CS"/>
        </w:rPr>
      </w:pPr>
    </w:p>
    <w:p w:rsidR="00820A8C" w:rsidRPr="00820A8C" w:rsidRDefault="00820A8C" w:rsidP="00820A8C">
      <w:pPr>
        <w:tabs>
          <w:tab w:val="left" w:pos="6255"/>
        </w:tabs>
        <w:rPr>
          <w:bCs/>
          <w:sz w:val="24"/>
          <w:szCs w:val="24"/>
          <w:lang w:val="sr-Cyrl-CS"/>
        </w:rPr>
      </w:pPr>
    </w:p>
    <w:p w:rsidR="00820A8C" w:rsidRPr="00820A8C" w:rsidRDefault="00820A8C" w:rsidP="00820A8C">
      <w:pPr>
        <w:tabs>
          <w:tab w:val="left" w:pos="6255"/>
        </w:tabs>
        <w:rPr>
          <w:bCs/>
          <w:sz w:val="24"/>
          <w:szCs w:val="24"/>
          <w:lang w:val="sr-Cyrl-CS"/>
        </w:rPr>
      </w:pPr>
      <w:r w:rsidRPr="00820A8C">
        <w:rPr>
          <w:sz w:val="24"/>
          <w:szCs w:val="24"/>
        </w:rPr>
        <w:t>Приликом оцене понуда као релевантна узимаће се укупна понуђена цена без ПДВ-а.</w:t>
      </w:r>
    </w:p>
    <w:p w:rsidR="00820A8C" w:rsidRPr="00820A8C" w:rsidRDefault="00820A8C" w:rsidP="00820A8C">
      <w:pPr>
        <w:ind w:left="720"/>
        <w:jc w:val="both"/>
      </w:pPr>
    </w:p>
    <w:p w:rsidR="00820A8C" w:rsidRPr="00820A8C" w:rsidRDefault="00820A8C" w:rsidP="00820A8C">
      <w:pPr>
        <w:contextualSpacing/>
        <w:jc w:val="both"/>
        <w:rPr>
          <w:sz w:val="24"/>
          <w:szCs w:val="24"/>
        </w:rPr>
      </w:pPr>
    </w:p>
    <w:p w:rsidR="00820A8C" w:rsidRPr="00820A8C" w:rsidRDefault="00820A8C" w:rsidP="00820A8C">
      <w:pPr>
        <w:ind w:left="720"/>
        <w:contextualSpacing/>
        <w:jc w:val="both"/>
        <w:rPr>
          <w:b/>
          <w:bCs/>
          <w:sz w:val="24"/>
          <w:szCs w:val="24"/>
        </w:rPr>
      </w:pPr>
    </w:p>
    <w:p w:rsidR="00820A8C" w:rsidRPr="00820A8C" w:rsidRDefault="00820A8C" w:rsidP="00820A8C">
      <w:pPr>
        <w:numPr>
          <w:ilvl w:val="0"/>
          <w:numId w:val="13"/>
        </w:numPr>
        <w:suppressAutoHyphens/>
        <w:spacing w:line="100" w:lineRule="atLeast"/>
        <w:jc w:val="both"/>
        <w:rPr>
          <w:b/>
          <w:bCs/>
          <w:sz w:val="24"/>
          <w:szCs w:val="24"/>
        </w:rPr>
      </w:pPr>
      <w:r w:rsidRPr="00820A8C">
        <w:rPr>
          <w:b/>
          <w:sz w:val="24"/>
          <w:szCs w:val="24"/>
        </w:rPr>
        <w:t>Е</w:t>
      </w:r>
      <w:r w:rsidRPr="00820A8C">
        <w:rPr>
          <w:b/>
          <w:bCs/>
          <w:sz w:val="24"/>
          <w:szCs w:val="24"/>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20A8C" w:rsidRPr="00820A8C" w:rsidRDefault="00820A8C" w:rsidP="00820A8C">
      <w:pPr>
        <w:jc w:val="both"/>
        <w:rPr>
          <w:b/>
          <w:bCs/>
          <w:sz w:val="24"/>
          <w:szCs w:val="24"/>
        </w:rPr>
      </w:pPr>
    </w:p>
    <w:p w:rsidR="00820A8C" w:rsidRPr="00820A8C" w:rsidRDefault="00820A8C" w:rsidP="00820A8C">
      <w:pPr>
        <w:jc w:val="both"/>
        <w:rPr>
          <w:b/>
          <w:bCs/>
          <w:iCs/>
          <w:sz w:val="24"/>
          <w:szCs w:val="24"/>
        </w:rPr>
      </w:pPr>
      <w:r w:rsidRPr="00820A8C">
        <w:rPr>
          <w:sz w:val="24"/>
          <w:szCs w:val="24"/>
        </w:rPr>
        <w:t xml:space="preserve">Уколико две или више понуда имају </w:t>
      </w:r>
      <w:r w:rsidRPr="00820A8C">
        <w:rPr>
          <w:sz w:val="24"/>
          <w:szCs w:val="24"/>
          <w:lang w:val="sr-Cyrl-CS"/>
        </w:rPr>
        <w:t>исту понуђену цену</w:t>
      </w:r>
      <w:r w:rsidRPr="00820A8C">
        <w:rPr>
          <w:sz w:val="24"/>
          <w:szCs w:val="24"/>
        </w:rPr>
        <w:t>,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уговор.Понуђачима који не присуствују овом поступку, наручилац ће доставити записник извлачења путем жреба.</w:t>
      </w:r>
    </w:p>
    <w:p w:rsidR="00820A8C" w:rsidRPr="00820A8C" w:rsidRDefault="00820A8C" w:rsidP="00820A8C">
      <w:pPr>
        <w:jc w:val="both"/>
        <w:rPr>
          <w:b/>
          <w:bCs/>
          <w:i/>
          <w:iCs/>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rPr>
          <w:bCs/>
          <w:sz w:val="24"/>
          <w:szCs w:val="24"/>
          <w:lang w:val="sr-Cyrl-CS"/>
        </w:rPr>
      </w:pPr>
    </w:p>
    <w:p w:rsidR="00820A8C" w:rsidRPr="00820A8C" w:rsidRDefault="00820A8C" w:rsidP="00820A8C">
      <w:pPr>
        <w:rPr>
          <w:bCs/>
          <w:sz w:val="24"/>
          <w:szCs w:val="24"/>
          <w:lang w:val="sr-Cyrl-CS"/>
        </w:rPr>
      </w:pPr>
    </w:p>
    <w:p w:rsidR="00820A8C" w:rsidRPr="00820A8C" w:rsidRDefault="00820A8C" w:rsidP="00820A8C">
      <w:pPr>
        <w:jc w:val="center"/>
        <w:rPr>
          <w:b/>
          <w:bCs/>
          <w:i/>
          <w:iCs/>
          <w:sz w:val="24"/>
          <w:szCs w:val="24"/>
          <w:lang w:val="sr-Cyrl-CS"/>
        </w:rPr>
      </w:pPr>
    </w:p>
    <w:p w:rsidR="00820A8C" w:rsidRPr="00820A8C" w:rsidRDefault="00820A8C" w:rsidP="00820A8C">
      <w:pPr>
        <w:jc w:val="center"/>
        <w:rPr>
          <w:b/>
          <w:bCs/>
          <w:i/>
          <w:iCs/>
          <w:sz w:val="24"/>
          <w:szCs w:val="24"/>
          <w:lang w:val="sr-Cyrl-CS"/>
        </w:rPr>
      </w:pPr>
    </w:p>
    <w:p w:rsidR="00820A8C" w:rsidRPr="00820A8C" w:rsidRDefault="00820A8C" w:rsidP="00820A8C">
      <w:pPr>
        <w:jc w:val="center"/>
        <w:rPr>
          <w:b/>
          <w:bCs/>
          <w:i/>
          <w:iCs/>
          <w:sz w:val="24"/>
          <w:szCs w:val="24"/>
          <w:lang w:val="sr-Cyrl-CS"/>
        </w:rPr>
      </w:pPr>
    </w:p>
    <w:p w:rsidR="00820A8C" w:rsidRPr="00820A8C" w:rsidRDefault="00820A8C" w:rsidP="00820A8C">
      <w:pPr>
        <w:shd w:val="clear" w:color="auto" w:fill="C6D9F1"/>
        <w:contextualSpacing/>
        <w:jc w:val="center"/>
        <w:rPr>
          <w:b/>
          <w:bCs/>
          <w:i/>
          <w:iCs/>
          <w:sz w:val="24"/>
          <w:szCs w:val="24"/>
          <w:lang w:val="ru-RU"/>
        </w:rPr>
      </w:pPr>
      <w:r w:rsidRPr="00820A8C">
        <w:rPr>
          <w:b/>
          <w:i/>
          <w:sz w:val="24"/>
          <w:szCs w:val="24"/>
        </w:rPr>
        <w:lastRenderedPageBreak/>
        <w:t>VI ОБРАЦИ КОЈИ ЧИНЕ САСТАВНИ ДЕО ПОНУДЕ</w:t>
      </w: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rPr>
      </w:pPr>
      <w:r w:rsidRPr="00820A8C">
        <w:rPr>
          <w:sz w:val="24"/>
          <w:szCs w:val="24"/>
        </w:rPr>
        <w:t>Саставни део понуде чине следећи обрасци:</w:t>
      </w:r>
    </w:p>
    <w:p w:rsidR="00820A8C" w:rsidRPr="00820A8C" w:rsidRDefault="00820A8C" w:rsidP="00820A8C">
      <w:pPr>
        <w:numPr>
          <w:ilvl w:val="0"/>
          <w:numId w:val="14"/>
        </w:numPr>
        <w:suppressAutoHyphens/>
        <w:spacing w:line="100" w:lineRule="atLeast"/>
        <w:jc w:val="both"/>
        <w:rPr>
          <w:sz w:val="24"/>
          <w:szCs w:val="24"/>
        </w:rPr>
      </w:pPr>
      <w:r w:rsidRPr="00820A8C">
        <w:rPr>
          <w:sz w:val="24"/>
          <w:szCs w:val="24"/>
        </w:rPr>
        <w:t>Образац понуде (Образац 1);</w:t>
      </w:r>
    </w:p>
    <w:p w:rsidR="00820A8C" w:rsidRPr="00820A8C" w:rsidRDefault="00820A8C" w:rsidP="00820A8C">
      <w:pPr>
        <w:numPr>
          <w:ilvl w:val="0"/>
          <w:numId w:val="14"/>
        </w:numPr>
        <w:suppressAutoHyphens/>
        <w:spacing w:line="100" w:lineRule="atLeast"/>
        <w:jc w:val="both"/>
        <w:rPr>
          <w:sz w:val="24"/>
          <w:szCs w:val="24"/>
        </w:rPr>
      </w:pPr>
      <w:r w:rsidRPr="00820A8C">
        <w:rPr>
          <w:sz w:val="24"/>
          <w:szCs w:val="24"/>
        </w:rPr>
        <w:t xml:space="preserve">Образац структуре понуђене цене, са упутством како да се попуни (Образац 2); </w:t>
      </w:r>
    </w:p>
    <w:p w:rsidR="00820A8C" w:rsidRPr="00820A8C" w:rsidRDefault="00820A8C" w:rsidP="00820A8C">
      <w:pPr>
        <w:numPr>
          <w:ilvl w:val="0"/>
          <w:numId w:val="14"/>
        </w:numPr>
        <w:suppressAutoHyphens/>
        <w:spacing w:line="100" w:lineRule="atLeast"/>
        <w:jc w:val="both"/>
        <w:rPr>
          <w:sz w:val="24"/>
          <w:szCs w:val="24"/>
        </w:rPr>
      </w:pPr>
      <w:r w:rsidRPr="00820A8C">
        <w:rPr>
          <w:sz w:val="24"/>
          <w:szCs w:val="24"/>
        </w:rPr>
        <w:t xml:space="preserve">Образац трошкова припреме понуде (Образац 3); </w:t>
      </w:r>
    </w:p>
    <w:p w:rsidR="00820A8C" w:rsidRPr="00820A8C" w:rsidRDefault="00820A8C" w:rsidP="00820A8C">
      <w:pPr>
        <w:numPr>
          <w:ilvl w:val="0"/>
          <w:numId w:val="14"/>
        </w:numPr>
        <w:suppressAutoHyphens/>
        <w:spacing w:line="100" w:lineRule="atLeast"/>
        <w:jc w:val="both"/>
        <w:rPr>
          <w:sz w:val="24"/>
          <w:szCs w:val="24"/>
        </w:rPr>
      </w:pPr>
      <w:r w:rsidRPr="00820A8C">
        <w:rPr>
          <w:sz w:val="24"/>
          <w:szCs w:val="24"/>
        </w:rPr>
        <w:t>Образац изјаве о независној понуди (Образац 4);</w:t>
      </w:r>
    </w:p>
    <w:p w:rsidR="00820A8C" w:rsidRPr="00820A8C" w:rsidRDefault="00820A8C" w:rsidP="00820A8C">
      <w:pPr>
        <w:numPr>
          <w:ilvl w:val="0"/>
          <w:numId w:val="14"/>
        </w:numPr>
        <w:suppressAutoHyphens/>
        <w:spacing w:line="100" w:lineRule="atLeast"/>
        <w:jc w:val="both"/>
        <w:rPr>
          <w:sz w:val="24"/>
          <w:szCs w:val="24"/>
        </w:rPr>
      </w:pPr>
      <w:r w:rsidRPr="00820A8C">
        <w:rPr>
          <w:sz w:val="24"/>
          <w:szCs w:val="24"/>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820A8C" w:rsidRPr="00820A8C" w:rsidRDefault="00820A8C" w:rsidP="00820A8C">
      <w:pPr>
        <w:numPr>
          <w:ilvl w:val="0"/>
          <w:numId w:val="14"/>
        </w:numPr>
        <w:suppressAutoHyphens/>
        <w:spacing w:before="100" w:beforeAutospacing="1" w:line="210" w:lineRule="atLeast"/>
        <w:jc w:val="both"/>
        <w:rPr>
          <w:sz w:val="24"/>
          <w:szCs w:val="24"/>
        </w:rPr>
      </w:pPr>
      <w:r w:rsidRPr="00820A8C">
        <w:rPr>
          <w:sz w:val="24"/>
          <w:szCs w:val="24"/>
        </w:rPr>
        <w:t xml:space="preserve">Образац изјаве подизвођача о испуњености услова за учешће у поступку јавне набавке  - чл. 75. ЗЈН, </w:t>
      </w:r>
      <w:r w:rsidRPr="00820A8C">
        <w:rPr>
          <w:iCs/>
          <w:sz w:val="24"/>
          <w:szCs w:val="24"/>
        </w:rPr>
        <w:t>наведених овом конкурсном документацијом</w:t>
      </w:r>
      <w:r w:rsidRPr="00820A8C">
        <w:rPr>
          <w:sz w:val="24"/>
          <w:szCs w:val="24"/>
        </w:rPr>
        <w:t xml:space="preserve"> (Образац 6).</w:t>
      </w:r>
    </w:p>
    <w:p w:rsidR="00820A8C" w:rsidRPr="00820A8C" w:rsidRDefault="00820A8C" w:rsidP="00820A8C">
      <w:pPr>
        <w:ind w:left="360"/>
        <w:contextualSpacing/>
        <w:jc w:val="both"/>
        <w:rPr>
          <w:sz w:val="24"/>
          <w:szCs w:val="24"/>
        </w:rPr>
      </w:pPr>
    </w:p>
    <w:p w:rsidR="00820A8C" w:rsidRPr="00820A8C" w:rsidRDefault="00820A8C" w:rsidP="00820A8C">
      <w:pPr>
        <w:contextualSpacing/>
        <w:jc w:val="both"/>
        <w:rPr>
          <w:sz w:val="24"/>
          <w:szCs w:val="24"/>
        </w:rPr>
      </w:pPr>
    </w:p>
    <w:p w:rsidR="00820A8C" w:rsidRPr="00820A8C" w:rsidRDefault="00820A8C" w:rsidP="00820A8C">
      <w:pPr>
        <w:contextualSpacing/>
        <w:jc w:val="both"/>
        <w:rPr>
          <w:sz w:val="24"/>
          <w:szCs w:val="24"/>
          <w:lang w:val="sr-Cyrl-CS"/>
        </w:rPr>
      </w:pPr>
    </w:p>
    <w:p w:rsidR="00820A8C" w:rsidRPr="00820A8C" w:rsidRDefault="00820A8C" w:rsidP="00820A8C">
      <w:pPr>
        <w:contextualSpacing/>
        <w:jc w:val="both"/>
        <w:rPr>
          <w:sz w:val="24"/>
          <w:szCs w:val="24"/>
          <w:lang w:val="sr-Cyrl-CS"/>
        </w:rPr>
      </w:pPr>
    </w:p>
    <w:p w:rsidR="00820A8C" w:rsidRPr="00820A8C" w:rsidRDefault="00820A8C" w:rsidP="00820A8C">
      <w:pPr>
        <w:contextualSpacing/>
        <w:jc w:val="both"/>
        <w:rPr>
          <w:sz w:val="24"/>
          <w:szCs w:val="24"/>
          <w:lang w:val="sr-Cyrl-CS"/>
        </w:rPr>
      </w:pPr>
    </w:p>
    <w:p w:rsidR="00820A8C" w:rsidRPr="00820A8C" w:rsidRDefault="00820A8C" w:rsidP="00820A8C">
      <w:pPr>
        <w:contextualSpacing/>
        <w:jc w:val="both"/>
        <w:rPr>
          <w:sz w:val="24"/>
          <w:szCs w:val="24"/>
          <w:lang w:val="sr-Cyrl-CS"/>
        </w:rPr>
      </w:pPr>
    </w:p>
    <w:p w:rsidR="00820A8C" w:rsidRPr="00820A8C" w:rsidRDefault="00820A8C" w:rsidP="00820A8C">
      <w:pPr>
        <w:contextualSpacing/>
        <w:jc w:val="both"/>
        <w:rPr>
          <w:sz w:val="24"/>
          <w:szCs w:val="24"/>
          <w:lang w:val="sr-Cyrl-CS"/>
        </w:rPr>
      </w:pPr>
    </w:p>
    <w:p w:rsidR="00820A8C" w:rsidRPr="00820A8C" w:rsidRDefault="00820A8C" w:rsidP="00820A8C">
      <w:pPr>
        <w:contextualSpacing/>
        <w:jc w:val="both"/>
        <w:rPr>
          <w:sz w:val="24"/>
          <w:szCs w:val="24"/>
          <w:lang w:val="sr-Cyrl-CS"/>
        </w:rPr>
      </w:pPr>
    </w:p>
    <w:p w:rsidR="00820A8C" w:rsidRPr="00820A8C" w:rsidRDefault="00820A8C" w:rsidP="00820A8C">
      <w:pPr>
        <w:contextualSpacing/>
        <w:jc w:val="both"/>
        <w:rPr>
          <w:sz w:val="24"/>
          <w:szCs w:val="24"/>
          <w:lang w:val="sr-Cyrl-CS"/>
        </w:rPr>
      </w:pPr>
    </w:p>
    <w:p w:rsidR="00820A8C" w:rsidRPr="00B67C2E" w:rsidRDefault="00820A8C" w:rsidP="004A66E7">
      <w:pPr>
        <w:spacing w:line="360" w:lineRule="auto"/>
        <w:rPr>
          <w:b/>
          <w:sz w:val="24"/>
          <w:szCs w:val="24"/>
          <w:u w:val="single"/>
          <w:lang w:val="sr-Cyrl-CS"/>
        </w:rPr>
      </w:pPr>
    </w:p>
    <w:p w:rsidR="00820A8C" w:rsidRPr="00B67C2E" w:rsidRDefault="00820A8C" w:rsidP="004A66E7">
      <w:pPr>
        <w:spacing w:line="360" w:lineRule="auto"/>
        <w:rPr>
          <w:b/>
          <w:sz w:val="24"/>
          <w:szCs w:val="24"/>
          <w:u w:val="single"/>
          <w:lang w:val="sr-Cyrl-CS"/>
        </w:rPr>
      </w:pPr>
    </w:p>
    <w:p w:rsidR="00820A8C" w:rsidRPr="00B67C2E" w:rsidRDefault="00820A8C" w:rsidP="004A66E7">
      <w:pPr>
        <w:spacing w:line="360" w:lineRule="auto"/>
        <w:rPr>
          <w:b/>
          <w:sz w:val="24"/>
          <w:szCs w:val="24"/>
          <w:u w:val="single"/>
          <w:lang w:val="sr-Cyrl-CS"/>
        </w:rPr>
      </w:pPr>
    </w:p>
    <w:p w:rsidR="00AC06BC" w:rsidRPr="00B67C2E" w:rsidRDefault="00AC06BC" w:rsidP="004A66E7">
      <w:pPr>
        <w:spacing w:line="360" w:lineRule="auto"/>
        <w:jc w:val="center"/>
        <w:rPr>
          <w:b/>
          <w:sz w:val="24"/>
          <w:szCs w:val="24"/>
          <w:u w:val="single"/>
          <w:lang w:val="sr-Cyrl-CS"/>
        </w:rPr>
      </w:pPr>
    </w:p>
    <w:p w:rsidR="00AC06BC" w:rsidRPr="00B67C2E" w:rsidRDefault="00AC06B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Default="00820A8C" w:rsidP="004A66E7">
      <w:pPr>
        <w:spacing w:line="360" w:lineRule="auto"/>
        <w:jc w:val="center"/>
        <w:rPr>
          <w:b/>
          <w:sz w:val="24"/>
          <w:szCs w:val="24"/>
          <w:u w:val="single"/>
          <w:lang w:val="sr-Cyrl-CS"/>
        </w:rPr>
      </w:pPr>
    </w:p>
    <w:p w:rsidR="00E557B4" w:rsidRDefault="00E557B4" w:rsidP="004A66E7">
      <w:pPr>
        <w:spacing w:line="360" w:lineRule="auto"/>
        <w:jc w:val="center"/>
        <w:rPr>
          <w:b/>
          <w:sz w:val="24"/>
          <w:szCs w:val="24"/>
          <w:u w:val="single"/>
          <w:lang w:val="sr-Cyrl-CS"/>
        </w:rPr>
      </w:pPr>
    </w:p>
    <w:p w:rsidR="00E557B4" w:rsidRDefault="00E557B4" w:rsidP="004A66E7">
      <w:pPr>
        <w:spacing w:line="360" w:lineRule="auto"/>
        <w:jc w:val="center"/>
        <w:rPr>
          <w:b/>
          <w:sz w:val="24"/>
          <w:szCs w:val="24"/>
          <w:u w:val="single"/>
          <w:lang w:val="sr-Cyrl-CS"/>
        </w:rPr>
      </w:pPr>
    </w:p>
    <w:p w:rsidR="00E557B4" w:rsidRPr="00B67C2E" w:rsidRDefault="00E557B4" w:rsidP="004A66E7">
      <w:pPr>
        <w:spacing w:line="360" w:lineRule="auto"/>
        <w:jc w:val="center"/>
        <w:rPr>
          <w:b/>
          <w:sz w:val="24"/>
          <w:szCs w:val="24"/>
          <w:u w:val="single"/>
          <w:lang w:val="sr-Cyrl-CS"/>
        </w:rPr>
      </w:pPr>
    </w:p>
    <w:p w:rsidR="00820A8C" w:rsidRPr="00B67C2E" w:rsidRDefault="00820A8C" w:rsidP="00820A8C">
      <w:pPr>
        <w:ind w:left="720"/>
        <w:jc w:val="right"/>
        <w:rPr>
          <w:b/>
          <w:bCs/>
          <w:iCs/>
          <w:sz w:val="24"/>
          <w:szCs w:val="24"/>
        </w:rPr>
      </w:pPr>
      <w:r w:rsidRPr="00B67C2E">
        <w:rPr>
          <w:b/>
          <w:bCs/>
          <w:iCs/>
          <w:sz w:val="24"/>
          <w:szCs w:val="24"/>
        </w:rPr>
        <w:lastRenderedPageBreak/>
        <w:t>(ОБРАЗАЦ 1)</w:t>
      </w:r>
    </w:p>
    <w:p w:rsidR="00820A8C" w:rsidRPr="00B67C2E" w:rsidRDefault="00820A8C" w:rsidP="00820A8C">
      <w:pPr>
        <w:rPr>
          <w:sz w:val="22"/>
          <w:szCs w:val="22"/>
          <w:lang w:val="sr-Cyrl-CS"/>
        </w:rPr>
      </w:pPr>
    </w:p>
    <w:p w:rsidR="00820A8C" w:rsidRPr="00B67C2E" w:rsidRDefault="00820A8C" w:rsidP="00820A8C">
      <w:pPr>
        <w:rPr>
          <w:sz w:val="22"/>
          <w:szCs w:val="22"/>
          <w:lang w:val="sr-Cyrl-CS"/>
        </w:rPr>
      </w:pPr>
    </w:p>
    <w:p w:rsidR="00820A8C" w:rsidRPr="00674B95" w:rsidRDefault="00820A8C" w:rsidP="00820A8C">
      <w:pPr>
        <w:pStyle w:val="Default"/>
        <w:jc w:val="center"/>
        <w:rPr>
          <w:rFonts w:ascii="Times New Roman" w:hAnsi="Times New Roman" w:cs="Times New Roman"/>
          <w:b/>
          <w:bCs/>
          <w:iCs/>
          <w:sz w:val="28"/>
          <w:szCs w:val="28"/>
          <w:lang w:val="sr-Cyrl-CS"/>
        </w:rPr>
      </w:pPr>
      <w:r w:rsidRPr="00674B95">
        <w:rPr>
          <w:rFonts w:ascii="Times New Roman" w:hAnsi="Times New Roman" w:cs="Times New Roman"/>
          <w:b/>
          <w:bCs/>
          <w:iCs/>
          <w:sz w:val="28"/>
          <w:szCs w:val="28"/>
        </w:rPr>
        <w:t>ОБРАЗАЦ ПОНУДЕ</w:t>
      </w:r>
    </w:p>
    <w:p w:rsidR="00820A8C" w:rsidRPr="00B67C2E" w:rsidRDefault="00820A8C" w:rsidP="00820A8C">
      <w:pPr>
        <w:pStyle w:val="Default"/>
        <w:jc w:val="center"/>
        <w:rPr>
          <w:rFonts w:ascii="Times New Roman" w:hAnsi="Times New Roman" w:cs="Times New Roman"/>
          <w:sz w:val="28"/>
          <w:szCs w:val="28"/>
          <w:lang w:val="sr-Cyrl-CS"/>
        </w:rPr>
      </w:pPr>
    </w:p>
    <w:p w:rsidR="00820A8C" w:rsidRPr="00B67C2E" w:rsidRDefault="00820A8C" w:rsidP="00064DE5">
      <w:pPr>
        <w:jc w:val="both"/>
        <w:rPr>
          <w:sz w:val="24"/>
          <w:szCs w:val="24"/>
          <w:lang w:val="sr-Cyrl-CS"/>
        </w:rPr>
      </w:pPr>
      <w:r w:rsidRPr="00B67C2E">
        <w:rPr>
          <w:sz w:val="24"/>
          <w:szCs w:val="24"/>
        </w:rPr>
        <w:t>Понуда бр</w:t>
      </w:r>
      <w:r w:rsidRPr="00B67C2E">
        <w:rPr>
          <w:sz w:val="24"/>
          <w:szCs w:val="24"/>
          <w:lang w:val="sr-Cyrl-CS"/>
        </w:rPr>
        <w:t>.</w:t>
      </w:r>
      <w:r w:rsidRPr="00B67C2E">
        <w:rPr>
          <w:sz w:val="24"/>
          <w:szCs w:val="24"/>
        </w:rPr>
        <w:t>________________ од_____________</w:t>
      </w:r>
      <w:r w:rsidRPr="00B67C2E">
        <w:rPr>
          <w:sz w:val="24"/>
          <w:szCs w:val="24"/>
          <w:lang w:val="sr-Cyrl-CS"/>
        </w:rPr>
        <w:t xml:space="preserve">2018. године, </w:t>
      </w:r>
      <w:r w:rsidR="00064DE5" w:rsidRPr="00B67C2E">
        <w:rPr>
          <w:sz w:val="24"/>
          <w:szCs w:val="24"/>
          <w:lang w:val="sr-Cyrl-CS"/>
        </w:rPr>
        <w:t>за</w:t>
      </w:r>
      <w:r w:rsidR="00936849">
        <w:rPr>
          <w:sz w:val="24"/>
          <w:szCs w:val="24"/>
          <w:lang w:val="sr-Cyrl-CS"/>
        </w:rPr>
        <w:t xml:space="preserve"> </w:t>
      </w:r>
      <w:r w:rsidR="00064DE5" w:rsidRPr="00B67C2E">
        <w:rPr>
          <w:sz w:val="24"/>
          <w:szCs w:val="24"/>
          <w:lang w:val="sr-Cyrl-CS"/>
        </w:rPr>
        <w:t>Партију_______________________________</w:t>
      </w:r>
      <w:r w:rsidR="00B74E72">
        <w:rPr>
          <w:i/>
          <w:iCs/>
          <w:sz w:val="24"/>
          <w:szCs w:val="24"/>
          <w:lang w:val="sr-Cyrl-CS"/>
        </w:rPr>
        <w:t>(навести број и назив партије</w:t>
      </w:r>
      <w:r w:rsidR="00B74E72">
        <w:rPr>
          <w:i/>
          <w:iCs/>
          <w:sz w:val="24"/>
          <w:szCs w:val="24"/>
          <w:lang w:val="sr-Latn-RS"/>
        </w:rPr>
        <w:t xml:space="preserve">) </w:t>
      </w:r>
      <w:r w:rsidR="00064DE5" w:rsidRPr="00B67C2E">
        <w:rPr>
          <w:iCs/>
          <w:sz w:val="24"/>
          <w:szCs w:val="24"/>
        </w:rPr>
        <w:t>у оквиру  јавне</w:t>
      </w:r>
      <w:r w:rsidR="00936849">
        <w:rPr>
          <w:iCs/>
          <w:sz w:val="24"/>
          <w:szCs w:val="24"/>
        </w:rPr>
        <w:t xml:space="preserve"> </w:t>
      </w:r>
      <w:r w:rsidR="00064DE5" w:rsidRPr="00B67C2E">
        <w:rPr>
          <w:iCs/>
          <w:sz w:val="24"/>
          <w:szCs w:val="24"/>
        </w:rPr>
        <w:t>набавке</w:t>
      </w:r>
      <w:r w:rsidR="00936849">
        <w:rPr>
          <w:iCs/>
          <w:sz w:val="24"/>
          <w:szCs w:val="24"/>
        </w:rPr>
        <w:t xml:space="preserve"> </w:t>
      </w:r>
      <w:r w:rsidRPr="00B67C2E">
        <w:rPr>
          <w:sz w:val="24"/>
          <w:szCs w:val="24"/>
          <w:lang w:val="sr-Cyrl-CS"/>
        </w:rPr>
        <w:t xml:space="preserve">добара -  </w:t>
      </w:r>
      <w:r w:rsidRPr="00B67C2E">
        <w:rPr>
          <w:b/>
          <w:sz w:val="24"/>
          <w:szCs w:val="24"/>
        </w:rPr>
        <w:t>огрев за грејну сезону 2018/2019</w:t>
      </w:r>
      <w:r w:rsidR="00936849">
        <w:rPr>
          <w:b/>
          <w:sz w:val="24"/>
          <w:szCs w:val="24"/>
        </w:rPr>
        <w:t>. за потребе О</w:t>
      </w:r>
      <w:r w:rsidRPr="00B67C2E">
        <w:rPr>
          <w:b/>
          <w:sz w:val="24"/>
          <w:szCs w:val="24"/>
        </w:rPr>
        <w:t>сновне школе „Вук Караџић“ у Мајиловцу</w:t>
      </w:r>
      <w:r w:rsidR="00936849">
        <w:rPr>
          <w:b/>
          <w:sz w:val="24"/>
          <w:szCs w:val="24"/>
        </w:rPr>
        <w:t xml:space="preserve"> </w:t>
      </w:r>
      <w:r w:rsidRPr="00B67C2E">
        <w:rPr>
          <w:b/>
          <w:bCs/>
          <w:i/>
          <w:iCs/>
          <w:sz w:val="24"/>
          <w:szCs w:val="24"/>
        </w:rPr>
        <w:t>,</w:t>
      </w:r>
      <w:r w:rsidR="00936849">
        <w:rPr>
          <w:b/>
          <w:bCs/>
          <w:i/>
          <w:iCs/>
          <w:sz w:val="24"/>
          <w:szCs w:val="24"/>
        </w:rPr>
        <w:t xml:space="preserve"> </w:t>
      </w:r>
      <w:r w:rsidR="00936849" w:rsidRPr="00936849">
        <w:rPr>
          <w:sz w:val="24"/>
          <w:szCs w:val="24"/>
        </w:rPr>
        <w:t>ЈН број 2</w:t>
      </w:r>
      <w:r w:rsidRPr="00936849">
        <w:rPr>
          <w:sz w:val="24"/>
          <w:szCs w:val="24"/>
          <w:lang w:val="sr-Cyrl-CS"/>
        </w:rPr>
        <w:t>/201</w:t>
      </w:r>
      <w:r w:rsidR="00064DE5" w:rsidRPr="00936849">
        <w:rPr>
          <w:sz w:val="24"/>
          <w:szCs w:val="24"/>
          <w:lang w:val="sr-Cyrl-CS"/>
        </w:rPr>
        <w:t>8</w:t>
      </w:r>
    </w:p>
    <w:p w:rsidR="00820A8C" w:rsidRPr="00B67C2E" w:rsidRDefault="00820A8C" w:rsidP="00820A8C">
      <w:pPr>
        <w:rPr>
          <w:sz w:val="22"/>
          <w:szCs w:val="22"/>
          <w:lang w:val="sr-Cyrl-CS"/>
        </w:rPr>
      </w:pPr>
    </w:p>
    <w:p w:rsidR="00820A8C" w:rsidRPr="00B67C2E" w:rsidRDefault="00820A8C" w:rsidP="00820A8C">
      <w:pPr>
        <w:pStyle w:val="Default"/>
        <w:rPr>
          <w:rFonts w:ascii="Times New Roman" w:hAnsi="Times New Roman" w:cs="Times New Roman"/>
          <w:b/>
          <w:bCs/>
          <w:i/>
          <w:iCs/>
          <w:lang w:val="sr-Cyrl-CS"/>
        </w:rPr>
      </w:pPr>
      <w:r w:rsidRPr="00B67C2E">
        <w:rPr>
          <w:rFonts w:ascii="Times New Roman" w:hAnsi="Times New Roman" w:cs="Times New Roman"/>
          <w:b/>
          <w:bCs/>
          <w:i/>
          <w:iCs/>
        </w:rPr>
        <w:t>1)ОПШТИ ПОДАЦИ О ПОНУЂАЧУ</w:t>
      </w:r>
    </w:p>
    <w:p w:rsidR="00820A8C" w:rsidRPr="00B67C2E" w:rsidRDefault="00820A8C" w:rsidP="00820A8C">
      <w:pPr>
        <w:pStyle w:val="Default"/>
        <w:rPr>
          <w:rFonts w:ascii="Times New Roman" w:hAnsi="Times New Roman" w:cs="Times New Roman"/>
          <w:b/>
          <w:bCs/>
          <w:i/>
          <w:iCs/>
          <w:sz w:val="23"/>
          <w:szCs w:val="23"/>
          <w:lang w:val="sr-Cyrl-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4795"/>
      </w:tblGrid>
      <w:tr w:rsidR="00820A8C" w:rsidRPr="00B67C2E" w:rsidTr="0098511F">
        <w:trPr>
          <w:trHeight w:val="312"/>
        </w:trPr>
        <w:tc>
          <w:tcPr>
            <w:tcW w:w="4831" w:type="dxa"/>
          </w:tcPr>
          <w:p w:rsidR="00820A8C" w:rsidRPr="00B67C2E" w:rsidRDefault="00820A8C" w:rsidP="0098511F">
            <w:pPr>
              <w:pStyle w:val="Default"/>
              <w:ind w:left="61"/>
              <w:rPr>
                <w:rFonts w:ascii="Times New Roman" w:hAnsi="Times New Roman" w:cs="Times New Roman"/>
                <w:b/>
                <w:bCs/>
                <w:i/>
                <w:iCs/>
                <w:lang w:val="sr-Cyrl-CS"/>
              </w:rPr>
            </w:pPr>
            <w:r w:rsidRPr="00B67C2E">
              <w:rPr>
                <w:rFonts w:ascii="Times New Roman" w:hAnsi="Times New Roman" w:cs="Times New Roman"/>
                <w:i/>
                <w:iCs/>
              </w:rPr>
              <w:t>Назив понуђача</w:t>
            </w:r>
            <w:r w:rsidRPr="00B67C2E">
              <w:rPr>
                <w:rFonts w:ascii="Times New Roman" w:hAnsi="Times New Roman" w:cs="Times New Roman"/>
                <w:i/>
                <w:iCs/>
                <w:lang w:val="sr-Cyrl-CS"/>
              </w:rPr>
              <w:t>:</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76"/>
        </w:trPr>
        <w:tc>
          <w:tcPr>
            <w:tcW w:w="4831" w:type="dxa"/>
          </w:tcPr>
          <w:p w:rsidR="00820A8C" w:rsidRPr="00B67C2E" w:rsidRDefault="00820A8C" w:rsidP="0098511F">
            <w:pPr>
              <w:pStyle w:val="Default"/>
              <w:ind w:left="61"/>
              <w:rPr>
                <w:rFonts w:ascii="Times New Roman" w:hAnsi="Times New Roman" w:cs="Times New Roman"/>
                <w:b/>
                <w:bCs/>
                <w:i/>
                <w:iCs/>
                <w:lang w:val="sr-Cyrl-CS"/>
              </w:rPr>
            </w:pPr>
            <w:r w:rsidRPr="00B67C2E">
              <w:rPr>
                <w:rFonts w:ascii="Times New Roman" w:hAnsi="Times New Roman" w:cs="Times New Roman"/>
                <w:i/>
                <w:iCs/>
              </w:rPr>
              <w:t>Адреса понуђача: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31"/>
        </w:trPr>
        <w:tc>
          <w:tcPr>
            <w:tcW w:w="4831" w:type="dxa"/>
          </w:tcPr>
          <w:p w:rsidR="00820A8C" w:rsidRPr="00B67C2E" w:rsidRDefault="00820A8C" w:rsidP="0098511F">
            <w:pPr>
              <w:pStyle w:val="Default"/>
              <w:ind w:left="61"/>
              <w:rPr>
                <w:rFonts w:ascii="Times New Roman" w:hAnsi="Times New Roman" w:cs="Times New Roman"/>
                <w:b/>
                <w:bCs/>
                <w:i/>
                <w:iCs/>
                <w:lang w:val="sr-Cyrl-CS"/>
              </w:rPr>
            </w:pPr>
            <w:r w:rsidRPr="00B67C2E">
              <w:rPr>
                <w:rFonts w:ascii="Times New Roman" w:hAnsi="Times New Roman" w:cs="Times New Roman"/>
                <w:i/>
                <w:iCs/>
              </w:rPr>
              <w:t>Матични број понуђача: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831"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Порески идентификациони број понуђача (ПИБ):</w:t>
            </w:r>
          </w:p>
        </w:tc>
        <w:tc>
          <w:tcPr>
            <w:tcW w:w="4882" w:type="dxa"/>
          </w:tcPr>
          <w:p w:rsidR="00820A8C" w:rsidRPr="00936849" w:rsidRDefault="00820A8C" w:rsidP="0098511F">
            <w:pPr>
              <w:pStyle w:val="Default"/>
              <w:rPr>
                <w:rFonts w:ascii="Times New Roman" w:hAnsi="Times New Roman" w:cs="Times New Roman"/>
                <w:bCs/>
                <w:iCs/>
                <w:sz w:val="23"/>
                <w:szCs w:val="23"/>
                <w:lang w:val="sr-Cyrl-CS"/>
              </w:rPr>
            </w:pPr>
          </w:p>
        </w:tc>
      </w:tr>
      <w:tr w:rsidR="00820A8C" w:rsidRPr="00B67C2E" w:rsidTr="0098511F">
        <w:trPr>
          <w:trHeight w:val="285"/>
        </w:trPr>
        <w:tc>
          <w:tcPr>
            <w:tcW w:w="4831"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Име особе за контакт:</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831"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Електронска адреса понуђача (e-mail):</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831"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Телефон:</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831"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Телефакс:</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831"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Број рачуна понуђача и назив банке:</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831"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Лице овлашћено за потписивање</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bl>
    <w:p w:rsidR="00820A8C" w:rsidRPr="00B67C2E" w:rsidRDefault="00820A8C" w:rsidP="00820A8C">
      <w:pPr>
        <w:pStyle w:val="Default"/>
        <w:rPr>
          <w:rFonts w:ascii="Times New Roman" w:hAnsi="Times New Roman" w:cs="Times New Roman"/>
          <w:sz w:val="23"/>
          <w:szCs w:val="23"/>
          <w:lang w:val="sr-Cyrl-CS"/>
        </w:rPr>
      </w:pPr>
    </w:p>
    <w:p w:rsidR="00820A8C" w:rsidRPr="00B67C2E" w:rsidRDefault="00820A8C" w:rsidP="00820A8C">
      <w:pPr>
        <w:rPr>
          <w:sz w:val="24"/>
          <w:szCs w:val="24"/>
          <w:lang w:val="sr-Cyrl-CS"/>
        </w:rPr>
      </w:pPr>
      <w:r w:rsidRPr="00B67C2E">
        <w:rPr>
          <w:b/>
          <w:bCs/>
          <w:i/>
          <w:iCs/>
          <w:sz w:val="24"/>
          <w:szCs w:val="24"/>
        </w:rPr>
        <w:t>2) ПОНУДУ ПОДНОСИ:</w:t>
      </w:r>
    </w:p>
    <w:p w:rsidR="00820A8C" w:rsidRPr="00B67C2E" w:rsidRDefault="00820A8C" w:rsidP="00820A8C">
      <w:pPr>
        <w:rPr>
          <w:sz w:val="22"/>
          <w:szCs w:val="22"/>
          <w:lang w:val="sr-Cyrl-CS"/>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820A8C" w:rsidRPr="00B67C2E" w:rsidTr="0098511F">
        <w:trPr>
          <w:trHeight w:val="288"/>
        </w:trPr>
        <w:tc>
          <w:tcPr>
            <w:tcW w:w="9659" w:type="dxa"/>
          </w:tcPr>
          <w:p w:rsidR="00820A8C" w:rsidRPr="00B67C2E" w:rsidRDefault="00820A8C" w:rsidP="0098511F">
            <w:pPr>
              <w:pStyle w:val="Default"/>
              <w:jc w:val="center"/>
              <w:rPr>
                <w:rFonts w:ascii="Times New Roman" w:hAnsi="Times New Roman" w:cs="Times New Roman"/>
                <w:sz w:val="23"/>
                <w:szCs w:val="23"/>
              </w:rPr>
            </w:pPr>
            <w:r w:rsidRPr="00B67C2E">
              <w:rPr>
                <w:rFonts w:ascii="Times New Roman" w:hAnsi="Times New Roman" w:cs="Times New Roman"/>
                <w:b/>
                <w:bCs/>
                <w:sz w:val="23"/>
                <w:szCs w:val="23"/>
              </w:rPr>
              <w:t>А) САМОСТАЛНО</w:t>
            </w:r>
          </w:p>
        </w:tc>
      </w:tr>
      <w:tr w:rsidR="00820A8C" w:rsidRPr="00B67C2E" w:rsidTr="0098511F">
        <w:trPr>
          <w:trHeight w:val="406"/>
        </w:trPr>
        <w:tc>
          <w:tcPr>
            <w:tcW w:w="9659" w:type="dxa"/>
          </w:tcPr>
          <w:p w:rsidR="00820A8C" w:rsidRPr="00B67C2E" w:rsidRDefault="00820A8C" w:rsidP="0098511F">
            <w:pPr>
              <w:pStyle w:val="Default"/>
              <w:ind w:left="115"/>
              <w:jc w:val="center"/>
              <w:rPr>
                <w:rFonts w:ascii="Times New Roman" w:hAnsi="Times New Roman" w:cs="Times New Roman"/>
                <w:lang w:val="sr-Cyrl-CS"/>
              </w:rPr>
            </w:pPr>
            <w:r w:rsidRPr="00B67C2E">
              <w:rPr>
                <w:rFonts w:ascii="Times New Roman" w:hAnsi="Times New Roman" w:cs="Times New Roman"/>
                <w:b/>
                <w:bCs/>
                <w:sz w:val="23"/>
                <w:szCs w:val="23"/>
              </w:rPr>
              <w:t>Б) СА ПОДИЗВОЂАЧЕМ</w:t>
            </w:r>
          </w:p>
        </w:tc>
      </w:tr>
      <w:tr w:rsidR="00820A8C" w:rsidRPr="00B67C2E" w:rsidTr="0098511F">
        <w:trPr>
          <w:trHeight w:val="408"/>
        </w:trPr>
        <w:tc>
          <w:tcPr>
            <w:tcW w:w="9659" w:type="dxa"/>
          </w:tcPr>
          <w:p w:rsidR="00820A8C" w:rsidRPr="00B67C2E" w:rsidRDefault="00820A8C" w:rsidP="0098511F">
            <w:pPr>
              <w:pStyle w:val="Default"/>
              <w:jc w:val="center"/>
              <w:rPr>
                <w:rFonts w:ascii="Times New Roman" w:hAnsi="Times New Roman" w:cs="Times New Roman"/>
                <w:sz w:val="23"/>
                <w:szCs w:val="23"/>
              </w:rPr>
            </w:pPr>
            <w:r w:rsidRPr="00B67C2E">
              <w:rPr>
                <w:rFonts w:ascii="Times New Roman" w:hAnsi="Times New Roman" w:cs="Times New Roman"/>
                <w:b/>
                <w:bCs/>
                <w:sz w:val="23"/>
                <w:szCs w:val="23"/>
              </w:rPr>
              <w:t>В) КАО ЗАЈЕДНИЧКУ ПОНУДУ</w:t>
            </w:r>
          </w:p>
        </w:tc>
      </w:tr>
    </w:tbl>
    <w:p w:rsidR="00820A8C" w:rsidRPr="00B67C2E" w:rsidRDefault="00820A8C" w:rsidP="00820A8C">
      <w:pPr>
        <w:pStyle w:val="Default"/>
        <w:rPr>
          <w:rFonts w:ascii="Times New Roman" w:hAnsi="Times New Roman" w:cs="Times New Roman"/>
          <w:b/>
          <w:bCs/>
          <w:i/>
          <w:iCs/>
          <w:sz w:val="23"/>
          <w:szCs w:val="23"/>
          <w:lang w:val="sr-Cyrl-CS"/>
        </w:rPr>
      </w:pPr>
    </w:p>
    <w:p w:rsidR="00820A8C" w:rsidRPr="00B67C2E" w:rsidRDefault="00820A8C" w:rsidP="00820A8C">
      <w:pPr>
        <w:pStyle w:val="Default"/>
        <w:jc w:val="both"/>
        <w:rPr>
          <w:rFonts w:ascii="Times New Roman" w:hAnsi="Times New Roman" w:cs="Times New Roman"/>
          <w:lang w:val="sr-Cyrl-CS"/>
        </w:rPr>
      </w:pPr>
      <w:r w:rsidRPr="00B67C2E">
        <w:rPr>
          <w:rFonts w:ascii="Times New Roman" w:hAnsi="Times New Roman" w:cs="Times New Roman"/>
          <w:b/>
          <w:bCs/>
          <w:i/>
          <w:iCs/>
          <w:sz w:val="23"/>
          <w:szCs w:val="23"/>
        </w:rPr>
        <w:t>Напомена:</w:t>
      </w:r>
      <w:r w:rsidRPr="00B67C2E">
        <w:rPr>
          <w:rFonts w:ascii="Times New Roman" w:hAnsi="Times New Roman" w:cs="Times New Roman"/>
          <w:i/>
          <w:iCs/>
          <w:sz w:val="20"/>
          <w:szCs w:val="20"/>
        </w:rPr>
        <w:t>заокружити начин подношења понуде и уписати податке о подизвођачу, уколико се понуда подноси са подизвођачем, односно податкео свим учесницимазаједничке понуде, уколико понуду подноси група понуђача</w:t>
      </w:r>
    </w:p>
    <w:p w:rsidR="00820A8C" w:rsidRPr="00B67C2E" w:rsidRDefault="00820A8C" w:rsidP="00820A8C">
      <w:pPr>
        <w:rPr>
          <w:sz w:val="22"/>
          <w:szCs w:val="22"/>
          <w:lang w:val="sr-Cyrl-CS"/>
        </w:rPr>
      </w:pPr>
    </w:p>
    <w:p w:rsidR="00820A8C" w:rsidRPr="00B67C2E" w:rsidRDefault="00820A8C" w:rsidP="00820A8C">
      <w:pPr>
        <w:pStyle w:val="Default"/>
        <w:rPr>
          <w:rFonts w:ascii="Times New Roman" w:hAnsi="Times New Roman" w:cs="Times New Roman"/>
          <w:b/>
          <w:bCs/>
          <w:i/>
          <w:iCs/>
          <w:lang w:val="sr-Cyrl-CS"/>
        </w:rPr>
      </w:pPr>
      <w:r w:rsidRPr="00B67C2E">
        <w:rPr>
          <w:rFonts w:ascii="Times New Roman" w:hAnsi="Times New Roman" w:cs="Times New Roman"/>
          <w:b/>
          <w:bCs/>
          <w:i/>
          <w:iCs/>
        </w:rPr>
        <w:t xml:space="preserve">3) ПОДАЦИ О ПОДИЗВОЂАЧУ </w:t>
      </w:r>
    </w:p>
    <w:p w:rsidR="00820A8C" w:rsidRPr="00B67C2E" w:rsidRDefault="00820A8C" w:rsidP="00820A8C">
      <w:pPr>
        <w:pStyle w:val="Default"/>
        <w:rPr>
          <w:rFonts w:ascii="Times New Roman" w:hAnsi="Times New Roman" w:cs="Times New Roman"/>
          <w:b/>
          <w:bCs/>
          <w:i/>
          <w:iCs/>
          <w:sz w:val="23"/>
          <w:szCs w:val="23"/>
          <w:lang w:val="sr-Cyrl-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4438"/>
        <w:gridCol w:w="4717"/>
      </w:tblGrid>
      <w:tr w:rsidR="00820A8C" w:rsidRPr="00B67C2E" w:rsidTr="0098511F">
        <w:trPr>
          <w:trHeight w:val="312"/>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r w:rsidRPr="00B67C2E">
              <w:rPr>
                <w:rFonts w:ascii="Times New Roman" w:hAnsi="Times New Roman" w:cs="Times New Roman"/>
                <w:b/>
                <w:bCs/>
                <w:i/>
                <w:iCs/>
                <w:sz w:val="23"/>
                <w:szCs w:val="23"/>
                <w:lang w:val="sr-Cyrl-CS"/>
              </w:rPr>
              <w:t>1)</w:t>
            </w: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Назив по</w:t>
            </w:r>
            <w:r w:rsidRPr="00B67C2E">
              <w:rPr>
                <w:rFonts w:ascii="Times New Roman" w:hAnsi="Times New Roman" w:cs="Times New Roman"/>
                <w:i/>
                <w:iCs/>
                <w:lang w:val="sr-Cyrl-CS"/>
              </w:rPr>
              <w:t>дизвођача: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76"/>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Адреса: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31"/>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Матични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341"/>
        </w:trPr>
        <w:tc>
          <w:tcPr>
            <w:tcW w:w="421" w:type="dxa"/>
          </w:tcPr>
          <w:p w:rsidR="00820A8C" w:rsidRPr="00B67C2E" w:rsidRDefault="00820A8C" w:rsidP="0098511F">
            <w:pPr>
              <w:pStyle w:val="Default"/>
              <w:jc w:val="right"/>
              <w:rPr>
                <w:rFonts w:ascii="Times New Roman" w:hAnsi="Times New Roman" w:cs="Times New Roman"/>
                <w:sz w:val="23"/>
                <w:szCs w:val="23"/>
              </w:rPr>
            </w:pP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Порески идентификациони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Име особе за контакт:</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lang w:val="sr-Cyrl-CS"/>
              </w:rPr>
              <w:t>Проценат укупне вредности набавке који ће извршити подизвођач</w:t>
            </w:r>
            <w:r w:rsidRPr="00B67C2E">
              <w:rPr>
                <w:rFonts w:ascii="Times New Roman" w:hAnsi="Times New Roman" w:cs="Times New Roman"/>
                <w:i/>
                <w:iCs/>
              </w:rPr>
              <w:t>:</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sz w:val="23"/>
                <w:szCs w:val="23"/>
              </w:rPr>
            </w:pP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Део предмета набавке који ће извршити подизвођач:</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lang w:val="sr-Cyrl-CS"/>
              </w:rPr>
            </w:pPr>
            <w:r w:rsidRPr="00B67C2E">
              <w:rPr>
                <w:rFonts w:ascii="Times New Roman" w:hAnsi="Times New Roman" w:cs="Times New Roman"/>
                <w:i/>
                <w:iCs/>
                <w:sz w:val="23"/>
                <w:szCs w:val="23"/>
                <w:lang w:val="sr-Cyrl-CS"/>
              </w:rPr>
              <w:t>2)</w:t>
            </w: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Назив по</w:t>
            </w:r>
            <w:r w:rsidRPr="00B67C2E">
              <w:rPr>
                <w:rFonts w:ascii="Times New Roman" w:hAnsi="Times New Roman" w:cs="Times New Roman"/>
                <w:i/>
                <w:iCs/>
                <w:lang w:val="sr-Cyrl-CS"/>
              </w:rPr>
              <w:t>дизвођача: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sz w:val="23"/>
                <w:szCs w:val="23"/>
              </w:rPr>
            </w:pP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Адреса: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Матични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Порески идентификациони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Име особе за контакт:</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lang w:val="sr-Cyrl-CS"/>
              </w:rPr>
              <w:t>Проценат укупне вредности набавке који ће извршити подизвођач</w:t>
            </w:r>
            <w:r w:rsidRPr="00B67C2E">
              <w:rPr>
                <w:rFonts w:ascii="Times New Roman" w:hAnsi="Times New Roman" w:cs="Times New Roman"/>
                <w:i/>
                <w:iCs/>
              </w:rPr>
              <w:t>:</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Део предмета набавке који ће извршити подизвођач:</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bl>
    <w:p w:rsidR="00820A8C" w:rsidRPr="00B67C2E" w:rsidRDefault="00820A8C" w:rsidP="00820A8C">
      <w:pPr>
        <w:pStyle w:val="Default"/>
        <w:rPr>
          <w:rFonts w:ascii="Times New Roman" w:hAnsi="Times New Roman" w:cs="Times New Roman"/>
          <w:sz w:val="23"/>
          <w:szCs w:val="23"/>
        </w:rPr>
      </w:pPr>
      <w:r w:rsidRPr="00B67C2E">
        <w:rPr>
          <w:rFonts w:ascii="Times New Roman" w:hAnsi="Times New Roman" w:cs="Times New Roman"/>
          <w:b/>
          <w:bCs/>
          <w:i/>
          <w:iCs/>
          <w:sz w:val="23"/>
          <w:szCs w:val="23"/>
        </w:rPr>
        <w:t>Напомена:</w:t>
      </w:r>
    </w:p>
    <w:p w:rsidR="00820A8C" w:rsidRPr="00B67C2E" w:rsidRDefault="00820A8C" w:rsidP="00820A8C">
      <w:pPr>
        <w:jc w:val="both"/>
        <w:rPr>
          <w:sz w:val="24"/>
          <w:szCs w:val="24"/>
          <w:lang w:val="sr-Cyrl-CS"/>
        </w:rPr>
      </w:pPr>
      <w:r w:rsidRPr="00B67C2E">
        <w:rPr>
          <w:i/>
          <w:iCs/>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потребноје да се наведени образац копира у довољном броју примерака, да се попуни и достави за сваког подизвођача.</w:t>
      </w:r>
    </w:p>
    <w:p w:rsidR="00820A8C" w:rsidRPr="00B67C2E" w:rsidRDefault="00820A8C" w:rsidP="00820A8C">
      <w:pPr>
        <w:rPr>
          <w:sz w:val="22"/>
          <w:szCs w:val="22"/>
          <w:lang w:val="sr-Cyrl-CS"/>
        </w:rPr>
      </w:pPr>
    </w:p>
    <w:p w:rsidR="00820A8C" w:rsidRPr="00B67C2E" w:rsidRDefault="00820A8C" w:rsidP="00820A8C">
      <w:pPr>
        <w:rPr>
          <w:sz w:val="24"/>
          <w:szCs w:val="24"/>
          <w:lang w:val="sr-Cyrl-CS"/>
        </w:rPr>
      </w:pPr>
      <w:r w:rsidRPr="00B67C2E">
        <w:rPr>
          <w:b/>
          <w:bCs/>
          <w:i/>
          <w:iCs/>
          <w:sz w:val="24"/>
          <w:szCs w:val="24"/>
        </w:rPr>
        <w:t>4) ПОДАЦИ О УЧЕСНИКУ  У ЗАЈЕДНИЧКОЈ ПОНУДИ</w:t>
      </w:r>
    </w:p>
    <w:p w:rsidR="00820A8C" w:rsidRPr="00B67C2E" w:rsidRDefault="00820A8C" w:rsidP="00820A8C">
      <w:pPr>
        <w:rPr>
          <w:sz w:val="22"/>
          <w:szCs w:val="22"/>
          <w:lang w:val="sr-Cyrl-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4438"/>
        <w:gridCol w:w="4717"/>
      </w:tblGrid>
      <w:tr w:rsidR="00820A8C" w:rsidRPr="00B67C2E" w:rsidTr="0098511F">
        <w:trPr>
          <w:trHeight w:val="312"/>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r w:rsidRPr="00B67C2E">
              <w:rPr>
                <w:rFonts w:ascii="Times New Roman" w:hAnsi="Times New Roman" w:cs="Times New Roman"/>
                <w:b/>
                <w:bCs/>
                <w:i/>
                <w:iCs/>
                <w:sz w:val="23"/>
                <w:szCs w:val="23"/>
                <w:lang w:val="sr-Cyrl-CS"/>
              </w:rPr>
              <w:t>1)</w:t>
            </w: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Назив учесника у заједничкој понуди:</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76"/>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Адреса: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31"/>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Матични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341"/>
        </w:trPr>
        <w:tc>
          <w:tcPr>
            <w:tcW w:w="421" w:type="dxa"/>
          </w:tcPr>
          <w:p w:rsidR="00820A8C" w:rsidRPr="00B67C2E" w:rsidRDefault="00820A8C" w:rsidP="0098511F">
            <w:pPr>
              <w:pStyle w:val="Default"/>
              <w:jc w:val="right"/>
              <w:rPr>
                <w:rFonts w:ascii="Times New Roman" w:hAnsi="Times New Roman" w:cs="Times New Roman"/>
                <w:sz w:val="23"/>
                <w:szCs w:val="23"/>
              </w:rPr>
            </w:pP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Порески идентификациони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Име особе за контакт:</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r w:rsidRPr="00B67C2E">
              <w:rPr>
                <w:rFonts w:ascii="Times New Roman" w:hAnsi="Times New Roman" w:cs="Times New Roman"/>
                <w:b/>
                <w:bCs/>
                <w:i/>
                <w:iCs/>
                <w:sz w:val="23"/>
                <w:szCs w:val="23"/>
                <w:lang w:val="sr-Cyrl-CS"/>
              </w:rPr>
              <w:t>2)</w:t>
            </w: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Назив учесника у заједничкој понуди:</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Адреса: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Матични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sz w:val="23"/>
                <w:szCs w:val="23"/>
              </w:rPr>
            </w:pP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Порески идентификациони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Име особе за контакт:</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r w:rsidRPr="00B67C2E">
              <w:rPr>
                <w:rFonts w:ascii="Times New Roman" w:hAnsi="Times New Roman" w:cs="Times New Roman"/>
                <w:b/>
                <w:bCs/>
                <w:i/>
                <w:iCs/>
                <w:sz w:val="23"/>
                <w:szCs w:val="23"/>
                <w:lang w:val="sr-Cyrl-CS"/>
              </w:rPr>
              <w:t>3)</w:t>
            </w: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Назив учесника у заједничкој понуди:</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Адреса:</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b/>
                <w:bCs/>
                <w:i/>
                <w:iCs/>
                <w:sz w:val="23"/>
                <w:szCs w:val="23"/>
                <w:lang w:val="sr-Cyrl-CS"/>
              </w:rPr>
            </w:pPr>
          </w:p>
        </w:tc>
        <w:tc>
          <w:tcPr>
            <w:tcW w:w="4524" w:type="dxa"/>
          </w:tcPr>
          <w:p w:rsidR="00820A8C" w:rsidRPr="00B67C2E" w:rsidRDefault="00820A8C" w:rsidP="0098511F">
            <w:pPr>
              <w:pStyle w:val="Default"/>
              <w:rPr>
                <w:rFonts w:ascii="Times New Roman" w:hAnsi="Times New Roman" w:cs="Times New Roman"/>
                <w:b/>
                <w:bCs/>
                <w:i/>
                <w:iCs/>
                <w:lang w:val="sr-Cyrl-CS"/>
              </w:rPr>
            </w:pPr>
            <w:r w:rsidRPr="00B67C2E">
              <w:rPr>
                <w:rFonts w:ascii="Times New Roman" w:hAnsi="Times New Roman" w:cs="Times New Roman"/>
                <w:i/>
                <w:iCs/>
              </w:rPr>
              <w:t>Матични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sz w:val="23"/>
                <w:szCs w:val="23"/>
              </w:rPr>
            </w:pPr>
          </w:p>
        </w:tc>
        <w:tc>
          <w:tcPr>
            <w:tcW w:w="4524"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i/>
                <w:iCs/>
              </w:rPr>
              <w:t>Порески идентификациони број:</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85"/>
        </w:trPr>
        <w:tc>
          <w:tcPr>
            <w:tcW w:w="421" w:type="dxa"/>
          </w:tcPr>
          <w:p w:rsidR="00820A8C" w:rsidRPr="00B67C2E" w:rsidRDefault="00820A8C" w:rsidP="0098511F">
            <w:pPr>
              <w:pStyle w:val="Default"/>
              <w:jc w:val="right"/>
              <w:rPr>
                <w:rFonts w:ascii="Times New Roman" w:hAnsi="Times New Roman" w:cs="Times New Roman"/>
                <w:i/>
                <w:iCs/>
                <w:sz w:val="23"/>
                <w:szCs w:val="23"/>
              </w:rPr>
            </w:pPr>
          </w:p>
        </w:tc>
        <w:tc>
          <w:tcPr>
            <w:tcW w:w="4524" w:type="dxa"/>
          </w:tcPr>
          <w:p w:rsidR="00820A8C" w:rsidRPr="00B67C2E" w:rsidRDefault="00820A8C" w:rsidP="0098511F">
            <w:pPr>
              <w:pStyle w:val="Default"/>
              <w:rPr>
                <w:rFonts w:ascii="Times New Roman" w:hAnsi="Times New Roman" w:cs="Times New Roman"/>
                <w:i/>
                <w:iCs/>
              </w:rPr>
            </w:pPr>
            <w:r w:rsidRPr="00B67C2E">
              <w:rPr>
                <w:rFonts w:ascii="Times New Roman" w:hAnsi="Times New Roman" w:cs="Times New Roman"/>
                <w:i/>
                <w:iCs/>
              </w:rPr>
              <w:t>Име особе за контакт:</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tc>
      </w:tr>
    </w:tbl>
    <w:p w:rsidR="00820A8C" w:rsidRPr="00B67C2E" w:rsidRDefault="00820A8C" w:rsidP="00820A8C">
      <w:pPr>
        <w:rPr>
          <w:sz w:val="22"/>
          <w:szCs w:val="22"/>
          <w:lang w:val="sr-Cyrl-CS"/>
        </w:rPr>
      </w:pPr>
    </w:p>
    <w:p w:rsidR="00820A8C" w:rsidRPr="00B67C2E" w:rsidRDefault="00820A8C" w:rsidP="00820A8C">
      <w:pPr>
        <w:pStyle w:val="Default"/>
        <w:rPr>
          <w:rFonts w:ascii="Times New Roman" w:hAnsi="Times New Roman" w:cs="Times New Roman"/>
          <w:sz w:val="23"/>
          <w:szCs w:val="23"/>
        </w:rPr>
      </w:pPr>
      <w:r w:rsidRPr="00B67C2E">
        <w:rPr>
          <w:rFonts w:ascii="Times New Roman" w:hAnsi="Times New Roman" w:cs="Times New Roman"/>
          <w:b/>
          <w:bCs/>
          <w:i/>
          <w:iCs/>
          <w:sz w:val="23"/>
          <w:szCs w:val="23"/>
        </w:rPr>
        <w:t>Напомена:</w:t>
      </w:r>
    </w:p>
    <w:p w:rsidR="00820A8C" w:rsidRPr="00B67C2E" w:rsidRDefault="00820A8C" w:rsidP="00820A8C">
      <w:pPr>
        <w:jc w:val="both"/>
        <w:rPr>
          <w:sz w:val="24"/>
          <w:szCs w:val="24"/>
          <w:lang w:val="sr-Cyrl-CS"/>
        </w:rPr>
      </w:pPr>
      <w:r w:rsidRPr="00B67C2E">
        <w:rPr>
          <w:i/>
          <w:iCs/>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20A8C" w:rsidRPr="00B67C2E" w:rsidRDefault="00820A8C" w:rsidP="00820A8C">
      <w:pPr>
        <w:rPr>
          <w:sz w:val="22"/>
          <w:szCs w:val="22"/>
          <w:lang w:val="sr-Cyrl-CS"/>
        </w:rPr>
      </w:pPr>
    </w:p>
    <w:p w:rsidR="00820A8C" w:rsidRPr="00B67C2E" w:rsidRDefault="00820A8C" w:rsidP="00820A8C">
      <w:pPr>
        <w:pStyle w:val="Default"/>
        <w:jc w:val="both"/>
        <w:rPr>
          <w:rFonts w:ascii="Times New Roman" w:hAnsi="Times New Roman" w:cs="Times New Roman"/>
          <w:lang w:val="sr-Cyrl-CS"/>
        </w:rPr>
      </w:pPr>
      <w:r w:rsidRPr="008D69D1">
        <w:rPr>
          <w:rFonts w:ascii="Times New Roman" w:hAnsi="Times New Roman" w:cs="Times New Roman"/>
          <w:b/>
          <w:bCs/>
        </w:rPr>
        <w:t>5) ОПИС ПРЕДМЕТА НАБАВКЕ</w:t>
      </w:r>
      <w:r w:rsidRPr="00B67C2E">
        <w:rPr>
          <w:rFonts w:ascii="Times New Roman" w:hAnsi="Times New Roman" w:cs="Times New Roman"/>
          <w:lang w:val="sr-Cyrl-CS"/>
        </w:rPr>
        <w:t xml:space="preserve">– </w:t>
      </w:r>
      <w:r w:rsidR="00B1049B" w:rsidRPr="00B67C2E">
        <w:rPr>
          <w:rFonts w:ascii="Times New Roman" w:hAnsi="Times New Roman" w:cs="Times New Roman"/>
          <w:lang w:val="sr-Cyrl-CS"/>
        </w:rPr>
        <w:t>Партиј</w:t>
      </w:r>
      <w:r w:rsidR="00B74E72">
        <w:rPr>
          <w:rFonts w:ascii="Times New Roman" w:hAnsi="Times New Roman" w:cs="Times New Roman"/>
          <w:lang w:val="sr-Cyrl-CS"/>
        </w:rPr>
        <w:t xml:space="preserve">а___________________________  </w:t>
      </w:r>
      <w:r w:rsidR="00B1049B" w:rsidRPr="00B67C2E">
        <w:rPr>
          <w:rFonts w:ascii="Times New Roman" w:hAnsi="Times New Roman" w:cs="Times New Roman"/>
          <w:i/>
          <w:iCs/>
          <w:lang w:val="sr-Cyrl-CS"/>
        </w:rPr>
        <w:t xml:space="preserve">(навести број и назив партије) </w:t>
      </w:r>
      <w:r w:rsidR="00B1049B" w:rsidRPr="00B67C2E">
        <w:rPr>
          <w:rFonts w:ascii="Times New Roman" w:hAnsi="Times New Roman" w:cs="Times New Roman"/>
          <w:iCs/>
        </w:rPr>
        <w:t>у оквиру  јавне</w:t>
      </w:r>
      <w:r w:rsidR="00B74E72">
        <w:rPr>
          <w:rFonts w:ascii="Times New Roman" w:hAnsi="Times New Roman" w:cs="Times New Roman"/>
          <w:iCs/>
        </w:rPr>
        <w:t xml:space="preserve"> </w:t>
      </w:r>
      <w:r w:rsidR="00B1049B" w:rsidRPr="00B67C2E">
        <w:rPr>
          <w:rFonts w:ascii="Times New Roman" w:hAnsi="Times New Roman" w:cs="Times New Roman"/>
          <w:iCs/>
        </w:rPr>
        <w:t>набавке</w:t>
      </w:r>
      <w:r w:rsidR="00B74E72">
        <w:rPr>
          <w:rFonts w:ascii="Times New Roman" w:hAnsi="Times New Roman" w:cs="Times New Roman"/>
          <w:iCs/>
        </w:rPr>
        <w:t xml:space="preserve"> </w:t>
      </w:r>
      <w:r w:rsidR="00B1049B" w:rsidRPr="00B67C2E">
        <w:rPr>
          <w:rFonts w:ascii="Times New Roman" w:hAnsi="Times New Roman" w:cs="Times New Roman"/>
          <w:lang w:val="sr-Cyrl-CS"/>
        </w:rPr>
        <w:t xml:space="preserve">добара -  </w:t>
      </w:r>
      <w:r w:rsidR="00B1049B" w:rsidRPr="00B67C2E">
        <w:rPr>
          <w:rFonts w:ascii="Times New Roman" w:hAnsi="Times New Roman" w:cs="Times New Roman"/>
          <w:b/>
        </w:rPr>
        <w:t>огрев за грејну сезону 2018/2019</w:t>
      </w:r>
      <w:r w:rsidR="00B74E72">
        <w:rPr>
          <w:rFonts w:ascii="Times New Roman" w:hAnsi="Times New Roman" w:cs="Times New Roman"/>
          <w:b/>
        </w:rPr>
        <w:t xml:space="preserve">, </w:t>
      </w:r>
      <w:r w:rsidR="00B74E72">
        <w:rPr>
          <w:rFonts w:ascii="Times New Roman" w:hAnsi="Times New Roman" w:cs="Times New Roman"/>
          <w:b/>
          <w:lang w:val="sr-Cyrl-RS"/>
        </w:rPr>
        <w:t>Партија 1 – дрва,</w:t>
      </w:r>
      <w:r w:rsidR="00B74E72">
        <w:rPr>
          <w:rFonts w:ascii="Times New Roman" w:hAnsi="Times New Roman" w:cs="Times New Roman"/>
          <w:b/>
        </w:rPr>
        <w:t xml:space="preserve"> за потребе О</w:t>
      </w:r>
      <w:r w:rsidR="00B1049B" w:rsidRPr="00B67C2E">
        <w:rPr>
          <w:rFonts w:ascii="Times New Roman" w:hAnsi="Times New Roman" w:cs="Times New Roman"/>
          <w:b/>
        </w:rPr>
        <w:t>сновне школе „Вук Караџић“ у Мајиловцу</w:t>
      </w:r>
    </w:p>
    <w:p w:rsidR="00820A8C" w:rsidRPr="00B67C2E" w:rsidRDefault="00820A8C" w:rsidP="00820A8C">
      <w:pPr>
        <w:pStyle w:val="Default"/>
        <w:jc w:val="both"/>
        <w:rPr>
          <w:rFonts w:ascii="Times New Roman" w:hAnsi="Times New Roman" w:cs="Times New Roman"/>
          <w:sz w:val="22"/>
          <w:szCs w:val="22"/>
          <w:lang w:val="sr-Cyrl-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7"/>
        <w:gridCol w:w="4828"/>
      </w:tblGrid>
      <w:tr w:rsidR="00820A8C" w:rsidRPr="00B67C2E" w:rsidTr="0098511F">
        <w:trPr>
          <w:trHeight w:val="312"/>
        </w:trPr>
        <w:tc>
          <w:tcPr>
            <w:tcW w:w="4831"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rPr>
              <w:t xml:space="preserve">Укупна цена без ПДВ-а </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76"/>
        </w:trPr>
        <w:tc>
          <w:tcPr>
            <w:tcW w:w="4831"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rPr>
              <w:t>Укупна цена са ПДВ-ом</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76"/>
        </w:trPr>
        <w:tc>
          <w:tcPr>
            <w:tcW w:w="4831"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rPr>
              <w:t>Рок важења понуде</w:t>
            </w:r>
          </w:p>
        </w:tc>
        <w:tc>
          <w:tcPr>
            <w:tcW w:w="4882" w:type="dxa"/>
          </w:tcPr>
          <w:p w:rsidR="00820A8C" w:rsidRPr="00B67C2E" w:rsidRDefault="00820A8C" w:rsidP="0098511F">
            <w:pPr>
              <w:pStyle w:val="Default"/>
              <w:rPr>
                <w:rFonts w:ascii="Times New Roman" w:hAnsi="Times New Roman" w:cs="Times New Roman"/>
                <w:b/>
                <w:bCs/>
                <w:i/>
                <w:iCs/>
                <w:sz w:val="23"/>
                <w:szCs w:val="23"/>
                <w:lang w:val="sr-Cyrl-CS"/>
              </w:rPr>
            </w:pPr>
          </w:p>
          <w:p w:rsidR="00820A8C" w:rsidRPr="00B67C2E" w:rsidRDefault="00820A8C" w:rsidP="0098511F">
            <w:pPr>
              <w:pStyle w:val="Default"/>
              <w:rPr>
                <w:rFonts w:ascii="Times New Roman" w:hAnsi="Times New Roman" w:cs="Times New Roman"/>
                <w:b/>
                <w:bCs/>
                <w:i/>
                <w:iCs/>
                <w:sz w:val="23"/>
                <w:szCs w:val="23"/>
                <w:lang w:val="sr-Cyrl-CS"/>
              </w:rPr>
            </w:pPr>
          </w:p>
        </w:tc>
      </w:tr>
      <w:tr w:rsidR="00820A8C" w:rsidRPr="00B67C2E" w:rsidTr="0098511F">
        <w:trPr>
          <w:trHeight w:val="231"/>
        </w:trPr>
        <w:tc>
          <w:tcPr>
            <w:tcW w:w="4831" w:type="dxa"/>
          </w:tcPr>
          <w:p w:rsidR="00820A8C" w:rsidRPr="00B67C2E" w:rsidRDefault="00820A8C" w:rsidP="0098511F">
            <w:pPr>
              <w:pStyle w:val="Default"/>
              <w:rPr>
                <w:rFonts w:ascii="Times New Roman" w:hAnsi="Times New Roman" w:cs="Times New Roman"/>
              </w:rPr>
            </w:pPr>
            <w:r w:rsidRPr="00B67C2E">
              <w:rPr>
                <w:rFonts w:ascii="Times New Roman" w:hAnsi="Times New Roman" w:cs="Times New Roman"/>
              </w:rPr>
              <w:t>Рок и начин плаћања</w:t>
            </w:r>
          </w:p>
        </w:tc>
        <w:tc>
          <w:tcPr>
            <w:tcW w:w="4882" w:type="dxa"/>
          </w:tcPr>
          <w:p w:rsidR="00820A8C" w:rsidRPr="00B67C2E" w:rsidRDefault="00820A8C" w:rsidP="0098511F">
            <w:pPr>
              <w:pStyle w:val="Default"/>
              <w:jc w:val="both"/>
              <w:rPr>
                <w:rFonts w:ascii="Times New Roman" w:hAnsi="Times New Roman" w:cs="Times New Roman"/>
                <w:b/>
                <w:bCs/>
                <w:i/>
                <w:iCs/>
                <w:sz w:val="23"/>
                <w:szCs w:val="23"/>
              </w:rPr>
            </w:pPr>
            <w:r w:rsidRPr="00B67C2E">
              <w:rPr>
                <w:rFonts w:ascii="Times New Roman" w:hAnsi="Times New Roman" w:cs="Times New Roman"/>
                <w:bCs/>
                <w:iCs/>
                <w:lang w:val="sr-Cyrl-CS"/>
              </w:rPr>
              <w:t xml:space="preserve">Потврђујем плаћање у року од 45 дана од </w:t>
            </w:r>
            <w:r w:rsidRPr="00B67C2E">
              <w:rPr>
                <w:rFonts w:ascii="Times New Roman" w:hAnsi="Times New Roman" w:cs="Times New Roman"/>
                <w:bCs/>
                <w:iCs/>
                <w:lang w:val="sr-Cyrl-CS"/>
              </w:rPr>
              <w:lastRenderedPageBreak/>
              <w:t>пријема исправно испостављене</w:t>
            </w:r>
            <w:r w:rsidRPr="00B67C2E">
              <w:rPr>
                <w:rFonts w:ascii="Times New Roman" w:hAnsi="Times New Roman" w:cs="Times New Roman"/>
                <w:lang w:val="sr-Cyrl-CS"/>
              </w:rPr>
              <w:t>фактуре, након сваке извршене испоруке.</w:t>
            </w:r>
          </w:p>
        </w:tc>
      </w:tr>
      <w:tr w:rsidR="00820A8C" w:rsidRPr="00B67C2E" w:rsidTr="00985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1" w:type="dxa"/>
            <w:tcBorders>
              <w:top w:val="single" w:sz="4" w:space="0" w:color="000000"/>
              <w:left w:val="single" w:sz="4" w:space="0" w:color="000000"/>
              <w:bottom w:val="single" w:sz="4" w:space="0" w:color="000000"/>
            </w:tcBorders>
            <w:shd w:val="clear" w:color="auto" w:fill="auto"/>
          </w:tcPr>
          <w:p w:rsidR="00820A8C" w:rsidRPr="00B67C2E" w:rsidRDefault="00820A8C" w:rsidP="0098511F">
            <w:pPr>
              <w:snapToGrid w:val="0"/>
              <w:jc w:val="both"/>
              <w:rPr>
                <w:rFonts w:eastAsia="TimesNewRomanPSMT"/>
                <w:bCs/>
                <w:sz w:val="24"/>
                <w:szCs w:val="24"/>
                <w:lang w:val="sr-Cyrl-CS"/>
              </w:rPr>
            </w:pPr>
            <w:r w:rsidRPr="00B67C2E">
              <w:rPr>
                <w:rFonts w:eastAsia="TimesNewRomanPSMT"/>
                <w:bCs/>
                <w:sz w:val="24"/>
                <w:szCs w:val="24"/>
                <w:lang w:val="sr-Cyrl-CS"/>
              </w:rPr>
              <w:lastRenderedPageBreak/>
              <w:t xml:space="preserve">Рок испоруке </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820A8C" w:rsidRPr="00B67C2E" w:rsidRDefault="00820A8C" w:rsidP="0098511F">
            <w:pPr>
              <w:jc w:val="both"/>
              <w:rPr>
                <w:rFonts w:eastAsia="TimesNewRomanPSMT"/>
                <w:bCs/>
                <w:sz w:val="24"/>
                <w:szCs w:val="24"/>
                <w:lang w:val="sr-Cyrl-CS"/>
              </w:rPr>
            </w:pPr>
            <w:r w:rsidRPr="00B67C2E">
              <w:rPr>
                <w:sz w:val="24"/>
                <w:szCs w:val="24"/>
                <w:lang w:val="ru-RU"/>
              </w:rPr>
              <w:t>потврђујем почетак испоруке у року од 5 календарских дана, почев од дана обостраног потписивања уговора, и рок за целокупну испоруку који износи 30 календарских дана.</w:t>
            </w:r>
          </w:p>
        </w:tc>
      </w:tr>
    </w:tbl>
    <w:p w:rsidR="00820A8C" w:rsidRPr="00B67C2E" w:rsidRDefault="00820A8C" w:rsidP="00820A8C">
      <w:pPr>
        <w:autoSpaceDE w:val="0"/>
        <w:autoSpaceDN w:val="0"/>
        <w:adjustRightInd w:val="0"/>
        <w:rPr>
          <w:sz w:val="22"/>
          <w:szCs w:val="22"/>
          <w:lang w:val="sr-Cyrl-CS"/>
        </w:rPr>
      </w:pPr>
    </w:p>
    <w:p w:rsidR="00820A8C" w:rsidRPr="00B67C2E" w:rsidRDefault="00820A8C" w:rsidP="00820A8C">
      <w:pPr>
        <w:autoSpaceDE w:val="0"/>
        <w:autoSpaceDN w:val="0"/>
        <w:adjustRightInd w:val="0"/>
        <w:rPr>
          <w:color w:val="000000"/>
          <w:sz w:val="24"/>
          <w:szCs w:val="24"/>
        </w:rPr>
      </w:pPr>
      <w:r w:rsidRPr="00B67C2E">
        <w:rPr>
          <w:color w:val="000000"/>
          <w:sz w:val="24"/>
          <w:szCs w:val="24"/>
        </w:rPr>
        <w:t xml:space="preserve">Датум </w:t>
      </w:r>
      <w:r w:rsidR="00B74E72">
        <w:rPr>
          <w:color w:val="000000"/>
          <w:sz w:val="24"/>
          <w:szCs w:val="24"/>
          <w:lang w:val="sr-Cyrl-RS"/>
        </w:rPr>
        <w:t xml:space="preserve">                                                                                                            </w:t>
      </w:r>
      <w:r w:rsidRPr="00B67C2E">
        <w:rPr>
          <w:color w:val="000000"/>
          <w:sz w:val="24"/>
          <w:szCs w:val="24"/>
        </w:rPr>
        <w:t>Понуђач</w:t>
      </w:r>
    </w:p>
    <w:p w:rsidR="00820A8C" w:rsidRPr="00B67C2E" w:rsidRDefault="00820A8C" w:rsidP="00820A8C">
      <w:pPr>
        <w:autoSpaceDE w:val="0"/>
        <w:autoSpaceDN w:val="0"/>
        <w:adjustRightInd w:val="0"/>
        <w:jc w:val="center"/>
        <w:rPr>
          <w:color w:val="000000"/>
          <w:sz w:val="24"/>
          <w:szCs w:val="24"/>
        </w:rPr>
      </w:pPr>
      <w:r w:rsidRPr="00B67C2E">
        <w:rPr>
          <w:color w:val="000000"/>
          <w:sz w:val="24"/>
          <w:szCs w:val="24"/>
        </w:rPr>
        <w:t>М. П.</w:t>
      </w:r>
    </w:p>
    <w:p w:rsidR="00820A8C" w:rsidRPr="00B67C2E" w:rsidRDefault="00820A8C" w:rsidP="00820A8C">
      <w:pPr>
        <w:tabs>
          <w:tab w:val="left" w:pos="6534"/>
        </w:tabs>
        <w:autoSpaceDE w:val="0"/>
        <w:autoSpaceDN w:val="0"/>
        <w:adjustRightInd w:val="0"/>
        <w:rPr>
          <w:color w:val="000000"/>
          <w:sz w:val="24"/>
          <w:szCs w:val="24"/>
          <w:lang w:val="sr-Cyrl-CS"/>
        </w:rPr>
      </w:pPr>
      <w:r w:rsidRPr="00B67C2E">
        <w:rPr>
          <w:b/>
          <w:bCs/>
          <w:i/>
          <w:iCs/>
          <w:color w:val="000000"/>
          <w:sz w:val="24"/>
          <w:szCs w:val="24"/>
        </w:rPr>
        <w:t>__________________________</w:t>
      </w:r>
      <w:r w:rsidRPr="00B67C2E">
        <w:rPr>
          <w:b/>
          <w:bCs/>
          <w:i/>
          <w:iCs/>
          <w:color w:val="000000"/>
          <w:sz w:val="24"/>
          <w:szCs w:val="24"/>
          <w:lang w:val="sr-Cyrl-CS"/>
        </w:rPr>
        <w:t xml:space="preserve">  </w:t>
      </w:r>
      <w:r w:rsidR="00B74E72">
        <w:rPr>
          <w:b/>
          <w:bCs/>
          <w:i/>
          <w:iCs/>
          <w:color w:val="000000"/>
          <w:sz w:val="24"/>
          <w:szCs w:val="24"/>
          <w:lang w:val="sr-Cyrl-CS"/>
        </w:rPr>
        <w:t xml:space="preserve">                                                      </w:t>
      </w:r>
      <w:r w:rsidRPr="00B67C2E">
        <w:rPr>
          <w:b/>
          <w:bCs/>
          <w:i/>
          <w:iCs/>
          <w:color w:val="000000"/>
          <w:sz w:val="24"/>
          <w:szCs w:val="24"/>
          <w:lang w:val="sr-Cyrl-CS"/>
        </w:rPr>
        <w:t>________________________</w:t>
      </w:r>
    </w:p>
    <w:p w:rsidR="00820A8C" w:rsidRPr="00B67C2E" w:rsidRDefault="00820A8C" w:rsidP="00820A8C">
      <w:pPr>
        <w:autoSpaceDE w:val="0"/>
        <w:autoSpaceDN w:val="0"/>
        <w:adjustRightInd w:val="0"/>
        <w:rPr>
          <w:b/>
          <w:bCs/>
          <w:i/>
          <w:iCs/>
          <w:color w:val="000000"/>
          <w:sz w:val="24"/>
          <w:szCs w:val="24"/>
          <w:lang w:val="sr-Cyrl-CS"/>
        </w:rPr>
      </w:pPr>
    </w:p>
    <w:p w:rsidR="00820A8C" w:rsidRPr="00B67C2E" w:rsidRDefault="00820A8C" w:rsidP="00820A8C">
      <w:pPr>
        <w:autoSpaceDE w:val="0"/>
        <w:autoSpaceDN w:val="0"/>
        <w:adjustRightInd w:val="0"/>
        <w:rPr>
          <w:color w:val="000000"/>
          <w:sz w:val="23"/>
          <w:szCs w:val="23"/>
        </w:rPr>
      </w:pPr>
      <w:r w:rsidRPr="00B67C2E">
        <w:rPr>
          <w:b/>
          <w:bCs/>
          <w:i/>
          <w:iCs/>
          <w:color w:val="000000"/>
          <w:sz w:val="23"/>
          <w:szCs w:val="23"/>
        </w:rPr>
        <w:t>Напомене:</w:t>
      </w:r>
    </w:p>
    <w:p w:rsidR="00820A8C" w:rsidRPr="00B67C2E" w:rsidRDefault="00820A8C" w:rsidP="00820A8C">
      <w:pPr>
        <w:autoSpaceDE w:val="0"/>
        <w:autoSpaceDN w:val="0"/>
        <w:adjustRightInd w:val="0"/>
        <w:jc w:val="both"/>
        <w:rPr>
          <w:color w:val="000000"/>
        </w:rPr>
      </w:pPr>
      <w:r w:rsidRPr="00B67C2E">
        <w:rPr>
          <w:i/>
          <w:iCs/>
          <w:color w:val="000000"/>
        </w:rPr>
        <w:t>Образац понуде понуђач мора да попуни, овери печатом и потпише, чиме потврђује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20A8C" w:rsidRPr="00B67C2E" w:rsidRDefault="00820A8C" w:rsidP="00820A8C">
      <w:pPr>
        <w:pStyle w:val="Default"/>
        <w:jc w:val="center"/>
        <w:rPr>
          <w:rFonts w:ascii="Times New Roman" w:hAnsi="Times New Roman" w:cs="Times New Roman"/>
          <w:b/>
          <w:bCs/>
          <w:i/>
          <w:iCs/>
          <w:sz w:val="28"/>
          <w:szCs w:val="28"/>
          <w:lang w:val="sr-Cyrl-CS"/>
        </w:rPr>
      </w:pPr>
    </w:p>
    <w:p w:rsidR="00820A8C" w:rsidRPr="00B67C2E" w:rsidRDefault="00820A8C" w:rsidP="00820A8C">
      <w:pPr>
        <w:pStyle w:val="Default"/>
        <w:jc w:val="center"/>
        <w:rPr>
          <w:rFonts w:ascii="Times New Roman" w:hAnsi="Times New Roman" w:cs="Times New Roman"/>
          <w:b/>
          <w:bCs/>
          <w:i/>
          <w:iCs/>
          <w:sz w:val="28"/>
          <w:szCs w:val="28"/>
          <w:lang w:val="sr-Cyrl-CS"/>
        </w:rPr>
      </w:pPr>
    </w:p>
    <w:p w:rsidR="00820A8C" w:rsidRPr="00B67C2E" w:rsidRDefault="00820A8C" w:rsidP="00820A8C">
      <w:pPr>
        <w:pStyle w:val="Default"/>
        <w:jc w:val="center"/>
        <w:rPr>
          <w:rFonts w:ascii="Times New Roman" w:hAnsi="Times New Roman" w:cs="Times New Roman"/>
          <w:b/>
          <w:bCs/>
          <w:i/>
          <w:iCs/>
          <w:sz w:val="28"/>
          <w:szCs w:val="28"/>
          <w:lang w:val="sr-Cyrl-CS"/>
        </w:rPr>
      </w:pPr>
    </w:p>
    <w:p w:rsidR="00820A8C" w:rsidRPr="00B67C2E" w:rsidRDefault="00820A8C" w:rsidP="00820A8C">
      <w:pPr>
        <w:pStyle w:val="Default"/>
        <w:jc w:val="center"/>
        <w:rPr>
          <w:rFonts w:ascii="Times New Roman" w:hAnsi="Times New Roman" w:cs="Times New Roman"/>
          <w:b/>
          <w:bCs/>
          <w:i/>
          <w:iCs/>
          <w:sz w:val="28"/>
          <w:szCs w:val="28"/>
          <w:lang w:val="sr-Cyrl-CS"/>
        </w:rPr>
      </w:pPr>
    </w:p>
    <w:p w:rsidR="00820A8C" w:rsidRPr="00B67C2E" w:rsidRDefault="00820A8C" w:rsidP="00820A8C">
      <w:pPr>
        <w:pStyle w:val="Default"/>
        <w:jc w:val="center"/>
        <w:rPr>
          <w:rFonts w:ascii="Times New Roman" w:hAnsi="Times New Roman" w:cs="Times New Roman"/>
          <w:b/>
          <w:bCs/>
          <w:i/>
          <w:iCs/>
          <w:sz w:val="28"/>
          <w:szCs w:val="28"/>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820A8C" w:rsidRPr="00B67C2E" w:rsidRDefault="00820A8C"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B1049B" w:rsidRPr="00B67C2E" w:rsidRDefault="00B1049B" w:rsidP="004A66E7">
      <w:pPr>
        <w:spacing w:line="360" w:lineRule="auto"/>
        <w:jc w:val="center"/>
        <w:rPr>
          <w:b/>
          <w:sz w:val="24"/>
          <w:szCs w:val="24"/>
          <w:u w:val="single"/>
          <w:lang w:val="sr-Cyrl-CS"/>
        </w:rPr>
      </w:pPr>
    </w:p>
    <w:p w:rsidR="00AA7FC4" w:rsidRPr="00B67C2E" w:rsidRDefault="00AA7FC4" w:rsidP="00AA7FC4">
      <w:pPr>
        <w:pStyle w:val="Default"/>
        <w:rPr>
          <w:rFonts w:ascii="Times New Roman" w:hAnsi="Times New Roman" w:cs="Times New Roman"/>
          <w:b/>
          <w:bCs/>
          <w:i/>
          <w:iCs/>
          <w:sz w:val="28"/>
          <w:szCs w:val="28"/>
          <w:lang w:val="sr-Cyrl-CS"/>
        </w:rPr>
      </w:pPr>
      <w:r w:rsidRPr="00B67C2E">
        <w:rPr>
          <w:rFonts w:ascii="Times New Roman" w:hAnsi="Times New Roman" w:cs="Times New Roman"/>
          <w:b/>
          <w:bCs/>
          <w:i/>
          <w:iCs/>
          <w:sz w:val="28"/>
          <w:szCs w:val="28"/>
          <w:lang w:val="sr-Cyrl-CS"/>
        </w:rPr>
        <w:lastRenderedPageBreak/>
        <w:t>ПАРТИЈА 1</w:t>
      </w:r>
    </w:p>
    <w:p w:rsidR="00AA7FC4" w:rsidRPr="00B67C2E" w:rsidRDefault="00AA7FC4" w:rsidP="00AA7FC4">
      <w:pPr>
        <w:jc w:val="right"/>
        <w:rPr>
          <w:b/>
          <w:bCs/>
          <w:i/>
          <w:iCs/>
          <w:sz w:val="24"/>
          <w:szCs w:val="24"/>
        </w:rPr>
      </w:pPr>
      <w:r w:rsidRPr="00B67C2E">
        <w:rPr>
          <w:b/>
          <w:bCs/>
          <w:i/>
          <w:iCs/>
          <w:sz w:val="24"/>
          <w:szCs w:val="24"/>
        </w:rPr>
        <w:t>(ОБРАЗАЦ 2)</w:t>
      </w:r>
    </w:p>
    <w:p w:rsidR="00AA7FC4" w:rsidRPr="00B67C2E" w:rsidRDefault="00AA7FC4" w:rsidP="00AA7FC4">
      <w:pPr>
        <w:jc w:val="right"/>
        <w:rPr>
          <w:b/>
          <w:bCs/>
          <w:i/>
          <w:iCs/>
          <w:sz w:val="28"/>
          <w:szCs w:val="28"/>
        </w:rPr>
      </w:pPr>
    </w:p>
    <w:p w:rsidR="00AA7FC4" w:rsidRPr="00B67C2E" w:rsidRDefault="00AA7FC4" w:rsidP="00AA7FC4">
      <w:pPr>
        <w:jc w:val="center"/>
        <w:rPr>
          <w:b/>
          <w:bCs/>
          <w:i/>
          <w:iCs/>
          <w:sz w:val="28"/>
          <w:szCs w:val="28"/>
        </w:rPr>
      </w:pPr>
      <w:r w:rsidRPr="00B67C2E">
        <w:rPr>
          <w:b/>
          <w:bCs/>
          <w:i/>
          <w:iCs/>
          <w:sz w:val="28"/>
          <w:szCs w:val="28"/>
        </w:rPr>
        <w:t>ОБРАЗАЦ СТРУКТУРЕ ЦЕНЕ СА УПУТСТВОМ КАКО ДА СЕ ПОПУНИ</w:t>
      </w:r>
    </w:p>
    <w:p w:rsidR="00AA7FC4" w:rsidRPr="00B67C2E" w:rsidRDefault="00AA7FC4" w:rsidP="00AA7FC4">
      <w:pPr>
        <w:rPr>
          <w:sz w:val="22"/>
          <w:szCs w:val="22"/>
          <w:lang w:val="sr-Cyrl-CS"/>
        </w:rPr>
      </w:pPr>
    </w:p>
    <w:p w:rsidR="00AA7FC4" w:rsidRPr="00B67C2E" w:rsidRDefault="00AA7FC4" w:rsidP="00AA7FC4">
      <w:pPr>
        <w:rPr>
          <w:sz w:val="24"/>
          <w:szCs w:val="24"/>
          <w:lang w:val="sr-Cyrl-CS"/>
        </w:rPr>
      </w:pPr>
    </w:p>
    <w:p w:rsidR="00AA7FC4" w:rsidRPr="00B67C2E" w:rsidRDefault="00AA7FC4" w:rsidP="00AA7FC4">
      <w:pPr>
        <w:rPr>
          <w:b/>
          <w:bCs/>
          <w:i/>
          <w:iCs/>
          <w:sz w:val="24"/>
          <w:szCs w:val="24"/>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223"/>
        <w:gridCol w:w="1479"/>
        <w:gridCol w:w="1559"/>
        <w:gridCol w:w="1333"/>
        <w:gridCol w:w="1472"/>
      </w:tblGrid>
      <w:tr w:rsidR="00AA7FC4" w:rsidRPr="00B67C2E" w:rsidTr="00422588">
        <w:trPr>
          <w:jc w:val="center"/>
        </w:trPr>
        <w:tc>
          <w:tcPr>
            <w:tcW w:w="2746" w:type="dxa"/>
            <w:shd w:val="clear" w:color="auto" w:fill="auto"/>
          </w:tcPr>
          <w:p w:rsidR="00AA7FC4" w:rsidRPr="00B67C2E" w:rsidRDefault="00AA7FC4" w:rsidP="0098511F">
            <w:pPr>
              <w:pStyle w:val="TableContents"/>
              <w:jc w:val="center"/>
              <w:rPr>
                <w:lang w:val="sr-Cyrl-CS"/>
              </w:rPr>
            </w:pPr>
            <w:r w:rsidRPr="00B67C2E">
              <w:rPr>
                <w:lang w:val="sr-Cyrl-CS"/>
              </w:rPr>
              <w:t>Предмет ЈН</w:t>
            </w:r>
          </w:p>
        </w:tc>
        <w:tc>
          <w:tcPr>
            <w:tcW w:w="1223" w:type="dxa"/>
            <w:shd w:val="clear" w:color="auto" w:fill="auto"/>
          </w:tcPr>
          <w:p w:rsidR="00AA7FC4" w:rsidRPr="00B67C2E" w:rsidRDefault="00AA7FC4" w:rsidP="0098511F">
            <w:pPr>
              <w:pStyle w:val="TableContents"/>
              <w:jc w:val="center"/>
              <w:rPr>
                <w:lang w:val="sr-Cyrl-CS"/>
              </w:rPr>
            </w:pPr>
            <w:r w:rsidRPr="00B67C2E">
              <w:rPr>
                <w:lang w:val="sr-Cyrl-CS"/>
              </w:rPr>
              <w:t>Количина</w:t>
            </w:r>
          </w:p>
        </w:tc>
        <w:tc>
          <w:tcPr>
            <w:tcW w:w="1479" w:type="dxa"/>
            <w:shd w:val="clear" w:color="auto" w:fill="auto"/>
          </w:tcPr>
          <w:p w:rsidR="00AA7FC4" w:rsidRPr="00B67C2E" w:rsidRDefault="00AA7FC4" w:rsidP="0098511F">
            <w:pPr>
              <w:pStyle w:val="TableContents"/>
              <w:jc w:val="center"/>
              <w:rPr>
                <w:lang w:val="sr-Cyrl-CS"/>
              </w:rPr>
            </w:pPr>
            <w:r w:rsidRPr="00B67C2E">
              <w:rPr>
                <w:lang w:val="sr-Cyrl-CS"/>
              </w:rPr>
              <w:t>Јединична цена без ПДВ-а</w:t>
            </w:r>
          </w:p>
        </w:tc>
        <w:tc>
          <w:tcPr>
            <w:tcW w:w="1559" w:type="dxa"/>
            <w:shd w:val="clear" w:color="auto" w:fill="auto"/>
          </w:tcPr>
          <w:p w:rsidR="00AA7FC4" w:rsidRPr="00B67C2E" w:rsidRDefault="00AA7FC4" w:rsidP="0098511F">
            <w:pPr>
              <w:pStyle w:val="TableContents"/>
              <w:jc w:val="center"/>
              <w:rPr>
                <w:lang w:val="sr-Cyrl-CS"/>
              </w:rPr>
            </w:pPr>
            <w:r w:rsidRPr="00B67C2E">
              <w:rPr>
                <w:lang w:val="sr-Cyrl-CS"/>
              </w:rPr>
              <w:t>Јединична цена са ПДВ-ом</w:t>
            </w:r>
          </w:p>
        </w:tc>
        <w:tc>
          <w:tcPr>
            <w:tcW w:w="1333" w:type="dxa"/>
            <w:shd w:val="clear" w:color="auto" w:fill="auto"/>
          </w:tcPr>
          <w:p w:rsidR="00AA7FC4" w:rsidRPr="00B67C2E" w:rsidRDefault="00AA7FC4" w:rsidP="0098511F">
            <w:pPr>
              <w:pStyle w:val="TableContents"/>
              <w:jc w:val="center"/>
              <w:rPr>
                <w:lang w:val="sr-Cyrl-CS"/>
              </w:rPr>
            </w:pPr>
            <w:r w:rsidRPr="00B67C2E">
              <w:rPr>
                <w:lang w:val="sr-Cyrl-CS"/>
              </w:rPr>
              <w:t xml:space="preserve">Укупна цена  без ПДВ-а </w:t>
            </w:r>
          </w:p>
        </w:tc>
        <w:tc>
          <w:tcPr>
            <w:tcW w:w="1472" w:type="dxa"/>
            <w:shd w:val="clear" w:color="auto" w:fill="auto"/>
          </w:tcPr>
          <w:p w:rsidR="00AA7FC4" w:rsidRPr="00B67C2E" w:rsidRDefault="00AA7FC4" w:rsidP="0098511F">
            <w:pPr>
              <w:pStyle w:val="TableContents"/>
              <w:jc w:val="center"/>
              <w:rPr>
                <w:lang w:val="sr-Cyrl-CS"/>
              </w:rPr>
            </w:pPr>
            <w:r w:rsidRPr="00B67C2E">
              <w:rPr>
                <w:lang w:val="sr-Cyrl-CS"/>
              </w:rPr>
              <w:t>Укупна цена са ПДВ-ом</w:t>
            </w:r>
          </w:p>
        </w:tc>
      </w:tr>
      <w:tr w:rsidR="00AA7FC4" w:rsidRPr="00B67C2E" w:rsidTr="00422588">
        <w:trPr>
          <w:trHeight w:val="291"/>
          <w:jc w:val="center"/>
        </w:trPr>
        <w:tc>
          <w:tcPr>
            <w:tcW w:w="2746" w:type="dxa"/>
            <w:shd w:val="clear" w:color="auto" w:fill="auto"/>
          </w:tcPr>
          <w:p w:rsidR="00AA7FC4" w:rsidRPr="00B67C2E" w:rsidRDefault="00AA7FC4" w:rsidP="0098511F">
            <w:pPr>
              <w:pStyle w:val="TableContents"/>
              <w:jc w:val="center"/>
              <w:rPr>
                <w:lang w:val="sr-Cyrl-CS"/>
              </w:rPr>
            </w:pPr>
            <w:r w:rsidRPr="00B67C2E">
              <w:rPr>
                <w:lang w:val="sr-Cyrl-CS"/>
              </w:rPr>
              <w:t>1</w:t>
            </w:r>
          </w:p>
        </w:tc>
        <w:tc>
          <w:tcPr>
            <w:tcW w:w="1223" w:type="dxa"/>
            <w:shd w:val="clear" w:color="auto" w:fill="auto"/>
          </w:tcPr>
          <w:p w:rsidR="00AA7FC4" w:rsidRPr="00B67C2E" w:rsidRDefault="00AA7FC4" w:rsidP="0098511F">
            <w:pPr>
              <w:pStyle w:val="TableContents"/>
              <w:jc w:val="center"/>
              <w:rPr>
                <w:lang w:val="sr-Cyrl-CS"/>
              </w:rPr>
            </w:pPr>
            <w:r w:rsidRPr="00B67C2E">
              <w:rPr>
                <w:lang w:val="sr-Cyrl-CS"/>
              </w:rPr>
              <w:t>2</w:t>
            </w:r>
          </w:p>
        </w:tc>
        <w:tc>
          <w:tcPr>
            <w:tcW w:w="1479" w:type="dxa"/>
            <w:shd w:val="clear" w:color="auto" w:fill="auto"/>
          </w:tcPr>
          <w:p w:rsidR="00AA7FC4" w:rsidRPr="00B67C2E" w:rsidRDefault="00AA7FC4" w:rsidP="0098511F">
            <w:pPr>
              <w:pStyle w:val="TableContents"/>
              <w:jc w:val="center"/>
              <w:rPr>
                <w:lang w:val="sr-Cyrl-CS"/>
              </w:rPr>
            </w:pPr>
            <w:r w:rsidRPr="00B67C2E">
              <w:rPr>
                <w:lang w:val="sr-Cyrl-CS"/>
              </w:rPr>
              <w:t>3</w:t>
            </w:r>
          </w:p>
        </w:tc>
        <w:tc>
          <w:tcPr>
            <w:tcW w:w="1559" w:type="dxa"/>
            <w:shd w:val="clear" w:color="auto" w:fill="auto"/>
          </w:tcPr>
          <w:p w:rsidR="00AA7FC4" w:rsidRPr="00B67C2E" w:rsidRDefault="00AA7FC4" w:rsidP="0098511F">
            <w:pPr>
              <w:pStyle w:val="TableContents"/>
              <w:jc w:val="center"/>
              <w:rPr>
                <w:lang w:val="sr-Cyrl-CS"/>
              </w:rPr>
            </w:pPr>
            <w:r w:rsidRPr="00B67C2E">
              <w:rPr>
                <w:lang w:val="sr-Cyrl-CS"/>
              </w:rPr>
              <w:t>4</w:t>
            </w:r>
          </w:p>
        </w:tc>
        <w:tc>
          <w:tcPr>
            <w:tcW w:w="1333" w:type="dxa"/>
            <w:shd w:val="clear" w:color="auto" w:fill="auto"/>
          </w:tcPr>
          <w:p w:rsidR="00AA7FC4" w:rsidRPr="00B67C2E" w:rsidRDefault="00AA7FC4" w:rsidP="0098511F">
            <w:pPr>
              <w:pStyle w:val="TableContents"/>
              <w:jc w:val="center"/>
              <w:rPr>
                <w:lang w:val="sr-Cyrl-CS"/>
              </w:rPr>
            </w:pPr>
            <w:r w:rsidRPr="00B67C2E">
              <w:rPr>
                <w:lang w:val="sr-Cyrl-CS"/>
              </w:rPr>
              <w:t>5 (2</w:t>
            </w:r>
            <w:r w:rsidRPr="00B67C2E">
              <w:t>x3)</w:t>
            </w:r>
          </w:p>
        </w:tc>
        <w:tc>
          <w:tcPr>
            <w:tcW w:w="1472" w:type="dxa"/>
            <w:shd w:val="clear" w:color="auto" w:fill="auto"/>
          </w:tcPr>
          <w:p w:rsidR="00AA7FC4" w:rsidRPr="00B67C2E" w:rsidRDefault="00AA7FC4" w:rsidP="0098511F">
            <w:pPr>
              <w:pStyle w:val="TableContents"/>
              <w:jc w:val="center"/>
              <w:rPr>
                <w:i/>
                <w:iCs/>
                <w:lang w:val="sr-Cyrl-CS"/>
              </w:rPr>
            </w:pPr>
            <w:r w:rsidRPr="00B67C2E">
              <w:rPr>
                <w:lang w:val="sr-Cyrl-CS"/>
              </w:rPr>
              <w:t>6 (2</w:t>
            </w:r>
            <w:r w:rsidRPr="00B67C2E">
              <w:t>x4)</w:t>
            </w:r>
          </w:p>
        </w:tc>
      </w:tr>
      <w:tr w:rsidR="00AA7FC4" w:rsidRPr="00B67C2E" w:rsidTr="00422588">
        <w:trPr>
          <w:trHeight w:val="773"/>
          <w:jc w:val="center"/>
        </w:trPr>
        <w:tc>
          <w:tcPr>
            <w:tcW w:w="2746" w:type="dxa"/>
            <w:shd w:val="clear" w:color="auto" w:fill="auto"/>
          </w:tcPr>
          <w:p w:rsidR="00AA7FC4" w:rsidRPr="00B67C2E" w:rsidRDefault="00AA7FC4" w:rsidP="0098511F">
            <w:pPr>
              <w:pStyle w:val="Default"/>
              <w:rPr>
                <w:rFonts w:ascii="Times New Roman" w:hAnsi="Times New Roman" w:cs="Times New Roman"/>
                <w:bCs/>
                <w:iCs/>
                <w:lang w:val="sr-Cyrl-CS"/>
              </w:rPr>
            </w:pPr>
            <w:r w:rsidRPr="00B67C2E">
              <w:rPr>
                <w:rFonts w:ascii="Times New Roman" w:hAnsi="Times New Roman" w:cs="Times New Roman"/>
                <w:bCs/>
                <w:iCs/>
                <w:lang w:val="sr-Cyrl-CS"/>
              </w:rPr>
              <w:t xml:space="preserve">огревно дрво </w:t>
            </w:r>
            <w:r w:rsidRPr="001074A1">
              <w:rPr>
                <w:rFonts w:ascii="Times New Roman" w:hAnsi="Times New Roman" w:cs="Times New Roman"/>
                <w:bCs/>
                <w:iCs/>
                <w:lang w:val="sr-Cyrl-CS"/>
              </w:rPr>
              <w:t xml:space="preserve">– </w:t>
            </w:r>
            <w:r w:rsidR="001074A1" w:rsidRPr="001074A1">
              <w:rPr>
                <w:rFonts w:ascii="Times New Roman" w:hAnsi="Times New Roman" w:cs="Times New Roman"/>
                <w:spacing w:val="-3"/>
                <w:sz w:val="22"/>
                <w:szCs w:val="22"/>
                <w:lang w:val="sr-Cyrl-CS"/>
              </w:rPr>
              <w:t>буква, храст, цер и мешано</w:t>
            </w:r>
            <w:r w:rsidRPr="00B67C2E">
              <w:rPr>
                <w:rFonts w:ascii="Times New Roman" w:hAnsi="Times New Roman" w:cs="Times New Roman"/>
                <w:bCs/>
                <w:iCs/>
                <w:lang w:val="sr-Cyrl-CS"/>
              </w:rPr>
              <w:t xml:space="preserve">  са превозом, истоваром и паковањем</w:t>
            </w:r>
          </w:p>
          <w:p w:rsidR="00AA7FC4" w:rsidRPr="00B67C2E" w:rsidRDefault="00AA7FC4" w:rsidP="0098511F">
            <w:pPr>
              <w:pStyle w:val="TableContents"/>
              <w:jc w:val="center"/>
              <w:rPr>
                <w:i/>
                <w:iCs/>
              </w:rPr>
            </w:pPr>
          </w:p>
        </w:tc>
        <w:tc>
          <w:tcPr>
            <w:tcW w:w="1223" w:type="dxa"/>
            <w:shd w:val="clear" w:color="auto" w:fill="auto"/>
          </w:tcPr>
          <w:p w:rsidR="00AA7FC4" w:rsidRDefault="00B74E72" w:rsidP="0098511F">
            <w:pPr>
              <w:pStyle w:val="TableContents"/>
              <w:jc w:val="center"/>
              <w:rPr>
                <w:lang w:val="sr-Cyrl-CS"/>
              </w:rPr>
            </w:pPr>
            <w:r>
              <w:rPr>
                <w:lang w:val="sr-Cyrl-CS"/>
              </w:rPr>
              <w:t xml:space="preserve">100 </w:t>
            </w:r>
            <w:r w:rsidR="00AA7FC4" w:rsidRPr="00E557B4">
              <w:rPr>
                <w:lang w:val="sr-Cyrl-CS"/>
              </w:rPr>
              <w:t>прм</w:t>
            </w:r>
          </w:p>
          <w:p w:rsidR="00B45BC5" w:rsidRPr="00B67C2E" w:rsidRDefault="00B45BC5" w:rsidP="0098511F">
            <w:pPr>
              <w:pStyle w:val="TableContents"/>
              <w:jc w:val="center"/>
              <w:rPr>
                <w:lang w:val="sr-Cyrl-CS"/>
              </w:rPr>
            </w:pPr>
          </w:p>
        </w:tc>
        <w:tc>
          <w:tcPr>
            <w:tcW w:w="1479" w:type="dxa"/>
            <w:shd w:val="clear" w:color="auto" w:fill="auto"/>
          </w:tcPr>
          <w:p w:rsidR="00AA7FC4" w:rsidRPr="00B67C2E" w:rsidRDefault="00AA7FC4" w:rsidP="0098511F">
            <w:pPr>
              <w:pStyle w:val="TableContents"/>
              <w:snapToGrid w:val="0"/>
              <w:jc w:val="center"/>
            </w:pPr>
          </w:p>
        </w:tc>
        <w:tc>
          <w:tcPr>
            <w:tcW w:w="1559" w:type="dxa"/>
            <w:shd w:val="clear" w:color="auto" w:fill="auto"/>
          </w:tcPr>
          <w:p w:rsidR="00AA7FC4" w:rsidRPr="00B67C2E" w:rsidRDefault="00AA7FC4" w:rsidP="0098511F">
            <w:pPr>
              <w:pStyle w:val="TableContents"/>
              <w:snapToGrid w:val="0"/>
              <w:jc w:val="center"/>
            </w:pPr>
          </w:p>
        </w:tc>
        <w:tc>
          <w:tcPr>
            <w:tcW w:w="1333" w:type="dxa"/>
            <w:shd w:val="clear" w:color="auto" w:fill="auto"/>
          </w:tcPr>
          <w:p w:rsidR="00AA7FC4" w:rsidRPr="00B67C2E" w:rsidRDefault="00AA7FC4" w:rsidP="0098511F">
            <w:pPr>
              <w:pStyle w:val="TableContents"/>
              <w:snapToGrid w:val="0"/>
              <w:jc w:val="center"/>
            </w:pPr>
          </w:p>
        </w:tc>
        <w:tc>
          <w:tcPr>
            <w:tcW w:w="1472" w:type="dxa"/>
            <w:shd w:val="clear" w:color="auto" w:fill="auto"/>
          </w:tcPr>
          <w:p w:rsidR="00AA7FC4" w:rsidRPr="00B67C2E" w:rsidRDefault="00AA7FC4" w:rsidP="0098511F">
            <w:pPr>
              <w:pStyle w:val="TableContents"/>
              <w:snapToGrid w:val="0"/>
              <w:jc w:val="center"/>
            </w:pPr>
          </w:p>
        </w:tc>
      </w:tr>
      <w:tr w:rsidR="00AA7FC4" w:rsidRPr="00B67C2E" w:rsidTr="00422588">
        <w:trPr>
          <w:jc w:val="center"/>
        </w:trPr>
        <w:tc>
          <w:tcPr>
            <w:tcW w:w="7007" w:type="dxa"/>
            <w:gridSpan w:val="4"/>
            <w:shd w:val="clear" w:color="auto" w:fill="auto"/>
          </w:tcPr>
          <w:p w:rsidR="00AA7FC4" w:rsidRPr="00B67C2E" w:rsidRDefault="00AA7FC4" w:rsidP="0098511F">
            <w:pPr>
              <w:pStyle w:val="TableContents"/>
              <w:snapToGrid w:val="0"/>
              <w:rPr>
                <w:b/>
                <w:i/>
              </w:rPr>
            </w:pPr>
            <w:r w:rsidRPr="00B67C2E">
              <w:rPr>
                <w:b/>
                <w:i/>
              </w:rPr>
              <w:t>УКУПНО:</w:t>
            </w:r>
          </w:p>
        </w:tc>
        <w:tc>
          <w:tcPr>
            <w:tcW w:w="1333" w:type="dxa"/>
            <w:shd w:val="clear" w:color="auto" w:fill="C6D9F1"/>
          </w:tcPr>
          <w:p w:rsidR="00AA7FC4" w:rsidRPr="00B67C2E" w:rsidRDefault="00AA7FC4" w:rsidP="0098511F">
            <w:pPr>
              <w:pStyle w:val="TableContents"/>
              <w:snapToGrid w:val="0"/>
            </w:pPr>
          </w:p>
        </w:tc>
        <w:tc>
          <w:tcPr>
            <w:tcW w:w="1472" w:type="dxa"/>
            <w:shd w:val="clear" w:color="auto" w:fill="C6D9F1"/>
          </w:tcPr>
          <w:p w:rsidR="00AA7FC4" w:rsidRPr="00B67C2E" w:rsidRDefault="00AA7FC4" w:rsidP="0098511F">
            <w:pPr>
              <w:pStyle w:val="TableContents"/>
              <w:snapToGrid w:val="0"/>
            </w:pPr>
          </w:p>
        </w:tc>
      </w:tr>
    </w:tbl>
    <w:p w:rsidR="00AA7FC4" w:rsidRPr="00B67C2E" w:rsidRDefault="00AA7FC4" w:rsidP="00AA7FC4">
      <w:pPr>
        <w:rPr>
          <w:sz w:val="24"/>
          <w:szCs w:val="24"/>
        </w:rPr>
      </w:pPr>
    </w:p>
    <w:p w:rsidR="00AA7FC4" w:rsidRPr="00B67C2E" w:rsidRDefault="00AA7FC4" w:rsidP="00AA7FC4">
      <w:pPr>
        <w:ind w:left="360"/>
        <w:jc w:val="both"/>
        <w:rPr>
          <w:b/>
          <w:bCs/>
          <w:iCs/>
          <w:sz w:val="24"/>
          <w:szCs w:val="24"/>
          <w:u w:val="single"/>
        </w:rPr>
      </w:pPr>
      <w:r w:rsidRPr="00B67C2E">
        <w:rPr>
          <w:b/>
          <w:bCs/>
          <w:iCs/>
          <w:sz w:val="24"/>
          <w:szCs w:val="24"/>
          <w:u w:val="single"/>
        </w:rPr>
        <w:t xml:space="preserve">Упутство за попуњавање обрасца структуре цене: </w:t>
      </w:r>
    </w:p>
    <w:p w:rsidR="00AA7FC4" w:rsidRPr="00B67C2E" w:rsidRDefault="00AA7FC4" w:rsidP="00AA7FC4">
      <w:pPr>
        <w:ind w:left="360"/>
        <w:jc w:val="both"/>
        <w:rPr>
          <w:bCs/>
          <w:iCs/>
          <w:color w:val="002060"/>
          <w:sz w:val="24"/>
          <w:szCs w:val="24"/>
        </w:rPr>
      </w:pPr>
    </w:p>
    <w:p w:rsidR="00AA7FC4" w:rsidRPr="00B67C2E" w:rsidRDefault="00AA7FC4" w:rsidP="00AA7FC4">
      <w:pPr>
        <w:pStyle w:val="ListParagraph"/>
        <w:tabs>
          <w:tab w:val="left" w:pos="90"/>
        </w:tabs>
        <w:ind w:left="0"/>
        <w:jc w:val="both"/>
        <w:rPr>
          <w:rFonts w:ascii="Times New Roman" w:hAnsi="Times New Roman" w:cs="Times New Roman"/>
          <w:bCs/>
          <w:iCs/>
          <w:lang w:val="sr-Cyrl-CS"/>
        </w:rPr>
      </w:pPr>
      <w:r w:rsidRPr="00B67C2E">
        <w:rPr>
          <w:rFonts w:ascii="Times New Roman" w:hAnsi="Times New Roman" w:cs="Times New Roman"/>
          <w:bCs/>
          <w:iCs/>
        </w:rPr>
        <w:t>Понуђач треба да попун</w:t>
      </w:r>
      <w:r w:rsidRPr="00B67C2E">
        <w:rPr>
          <w:rFonts w:ascii="Times New Roman" w:hAnsi="Times New Roman" w:cs="Times New Roman"/>
          <w:bCs/>
          <w:iCs/>
          <w:lang w:val="sr-Cyrl-CS"/>
        </w:rPr>
        <w:t>и</w:t>
      </w:r>
      <w:r w:rsidRPr="00B67C2E">
        <w:rPr>
          <w:rFonts w:ascii="Times New Roman" w:hAnsi="Times New Roman" w:cs="Times New Roman"/>
          <w:bCs/>
          <w:iCs/>
        </w:rPr>
        <w:t xml:space="preserve"> образац структуре цене </w:t>
      </w:r>
      <w:r w:rsidRPr="00B67C2E">
        <w:rPr>
          <w:rFonts w:ascii="Times New Roman" w:hAnsi="Times New Roman" w:cs="Times New Roman"/>
          <w:bCs/>
          <w:iCs/>
          <w:lang w:val="sr-Cyrl-CS"/>
        </w:rPr>
        <w:t>на следећи начин</w:t>
      </w:r>
      <w:r w:rsidRPr="00B67C2E">
        <w:rPr>
          <w:rFonts w:ascii="Times New Roman" w:hAnsi="Times New Roman" w:cs="Times New Roman"/>
          <w:bCs/>
          <w:iCs/>
        </w:rPr>
        <w:t>:</w:t>
      </w:r>
    </w:p>
    <w:p w:rsidR="00AA7FC4" w:rsidRPr="00B67C2E" w:rsidRDefault="00AA7FC4" w:rsidP="00AA7FC4">
      <w:pPr>
        <w:pStyle w:val="ListParagraph"/>
        <w:numPr>
          <w:ilvl w:val="0"/>
          <w:numId w:val="15"/>
        </w:numPr>
        <w:tabs>
          <w:tab w:val="left" w:pos="90"/>
        </w:tabs>
        <w:suppressAutoHyphens/>
        <w:spacing w:line="100" w:lineRule="atLeast"/>
        <w:contextualSpacing w:val="0"/>
        <w:jc w:val="both"/>
        <w:rPr>
          <w:rFonts w:ascii="Times New Roman" w:hAnsi="Times New Roman" w:cs="Times New Roman"/>
          <w:bCs/>
          <w:iCs/>
          <w:lang w:val="sr-Cyrl-CS"/>
        </w:rPr>
      </w:pPr>
      <w:r w:rsidRPr="00B67C2E">
        <w:rPr>
          <w:rFonts w:ascii="Times New Roman" w:hAnsi="Times New Roman" w:cs="Times New Roman"/>
          <w:bCs/>
          <w:iCs/>
          <w:lang w:val="sr-Cyrl-CS"/>
        </w:rPr>
        <w:t xml:space="preserve">у колону </w:t>
      </w:r>
      <w:r w:rsidRPr="00B67C2E">
        <w:rPr>
          <w:rFonts w:ascii="Times New Roman" w:hAnsi="Times New Roman" w:cs="Times New Roman"/>
          <w:bCs/>
          <w:iCs/>
        </w:rPr>
        <w:t>3. уписати колико износи јединична цена без ПДВ-а, за сваки тражени предмет јавне набавке;</w:t>
      </w:r>
    </w:p>
    <w:p w:rsidR="00AA7FC4" w:rsidRPr="00B67C2E" w:rsidRDefault="00AA7FC4" w:rsidP="00AA7FC4">
      <w:pPr>
        <w:pStyle w:val="ListParagraph"/>
        <w:numPr>
          <w:ilvl w:val="0"/>
          <w:numId w:val="15"/>
        </w:numPr>
        <w:tabs>
          <w:tab w:val="left" w:pos="90"/>
        </w:tabs>
        <w:suppressAutoHyphens/>
        <w:spacing w:line="100" w:lineRule="atLeast"/>
        <w:contextualSpacing w:val="0"/>
        <w:jc w:val="both"/>
        <w:rPr>
          <w:rFonts w:ascii="Times New Roman" w:hAnsi="Times New Roman" w:cs="Times New Roman"/>
          <w:bCs/>
          <w:iCs/>
        </w:rPr>
      </w:pPr>
      <w:r w:rsidRPr="00B67C2E">
        <w:rPr>
          <w:rFonts w:ascii="Times New Roman" w:hAnsi="Times New Roman" w:cs="Times New Roman"/>
          <w:bCs/>
          <w:iCs/>
          <w:lang w:val="sr-Cyrl-CS"/>
        </w:rPr>
        <w:t xml:space="preserve">у колону </w:t>
      </w:r>
      <w:r w:rsidRPr="00B67C2E">
        <w:rPr>
          <w:rFonts w:ascii="Times New Roman" w:hAnsi="Times New Roman" w:cs="Times New Roman"/>
          <w:bCs/>
          <w:iCs/>
        </w:rPr>
        <w:t>4. уписати колико износи јединична цена са ПДВ-ом, за сваки тражени предмет јавне набавке;</w:t>
      </w:r>
    </w:p>
    <w:p w:rsidR="00AA7FC4" w:rsidRPr="00B67C2E" w:rsidRDefault="00AA7FC4" w:rsidP="00AA7FC4">
      <w:pPr>
        <w:pStyle w:val="ListParagraph"/>
        <w:numPr>
          <w:ilvl w:val="0"/>
          <w:numId w:val="15"/>
        </w:numPr>
        <w:tabs>
          <w:tab w:val="left" w:pos="90"/>
        </w:tabs>
        <w:suppressAutoHyphens/>
        <w:spacing w:line="100" w:lineRule="atLeast"/>
        <w:contextualSpacing w:val="0"/>
        <w:jc w:val="both"/>
        <w:rPr>
          <w:rFonts w:ascii="Times New Roman" w:hAnsi="Times New Roman" w:cs="Times New Roman"/>
          <w:bCs/>
          <w:iCs/>
          <w:lang w:val="sr-Cyrl-CS"/>
        </w:rPr>
      </w:pPr>
      <w:r w:rsidRPr="00B67C2E">
        <w:rPr>
          <w:rFonts w:ascii="Times New Roman" w:hAnsi="Times New Roman" w:cs="Times New Roman"/>
          <w:bCs/>
          <w:iCs/>
        </w:rPr>
        <w:t>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A7FC4" w:rsidRPr="00B67C2E" w:rsidRDefault="00AA7FC4" w:rsidP="00AA7FC4">
      <w:pPr>
        <w:pStyle w:val="ListParagraph"/>
        <w:numPr>
          <w:ilvl w:val="0"/>
          <w:numId w:val="15"/>
        </w:numPr>
        <w:tabs>
          <w:tab w:val="left" w:pos="90"/>
        </w:tabs>
        <w:suppressAutoHyphens/>
        <w:spacing w:line="100" w:lineRule="atLeast"/>
        <w:contextualSpacing w:val="0"/>
        <w:jc w:val="both"/>
        <w:rPr>
          <w:rFonts w:ascii="Times New Roman" w:hAnsi="Times New Roman" w:cs="Times New Roman"/>
        </w:rPr>
      </w:pPr>
      <w:r w:rsidRPr="00B67C2E">
        <w:rPr>
          <w:rFonts w:ascii="Times New Roman" w:hAnsi="Times New Roman" w:cs="Times New Roman"/>
          <w:bCs/>
          <w:iCs/>
          <w:lang w:val="sr-Cyrl-CS"/>
        </w:rPr>
        <w:t xml:space="preserve">у колону </w:t>
      </w:r>
      <w:r w:rsidRPr="00B67C2E">
        <w:rPr>
          <w:rFonts w:ascii="Times New Roman" w:hAnsi="Times New Roman" w:cs="Times New Roman"/>
          <w:bCs/>
          <w:i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A7FC4" w:rsidRPr="00B67C2E" w:rsidRDefault="00AA7FC4" w:rsidP="00AA7FC4">
      <w:pPr>
        <w:pStyle w:val="ListParagraph"/>
        <w:tabs>
          <w:tab w:val="left" w:pos="90"/>
        </w:tabs>
        <w:ind w:left="90"/>
        <w:jc w:val="both"/>
        <w:rPr>
          <w:rFonts w:ascii="Times New Roman" w:hAnsi="Times New Roman" w:cs="Times New Roman"/>
        </w:rPr>
      </w:pPr>
    </w:p>
    <w:tbl>
      <w:tblPr>
        <w:tblW w:w="0" w:type="auto"/>
        <w:tblLayout w:type="fixed"/>
        <w:tblLook w:val="0000" w:firstRow="0" w:lastRow="0" w:firstColumn="0" w:lastColumn="0" w:noHBand="0" w:noVBand="0"/>
      </w:tblPr>
      <w:tblGrid>
        <w:gridCol w:w="3080"/>
        <w:gridCol w:w="3068"/>
        <w:gridCol w:w="3094"/>
      </w:tblGrid>
      <w:tr w:rsidR="00AA7FC4" w:rsidRPr="00B67C2E" w:rsidTr="0098511F">
        <w:tc>
          <w:tcPr>
            <w:tcW w:w="3080" w:type="dxa"/>
            <w:shd w:val="clear" w:color="auto" w:fill="auto"/>
            <w:vAlign w:val="center"/>
          </w:tcPr>
          <w:p w:rsidR="00AA7FC4" w:rsidRPr="00B67C2E" w:rsidRDefault="00AA7FC4" w:rsidP="0098511F">
            <w:pPr>
              <w:pStyle w:val="BodyText2"/>
              <w:spacing w:line="100" w:lineRule="atLeast"/>
              <w:jc w:val="center"/>
              <w:rPr>
                <w:sz w:val="24"/>
                <w:szCs w:val="24"/>
              </w:rPr>
            </w:pPr>
            <w:r w:rsidRPr="00B67C2E">
              <w:rPr>
                <w:sz w:val="24"/>
                <w:szCs w:val="24"/>
              </w:rPr>
              <w:t>Датум:</w:t>
            </w:r>
          </w:p>
        </w:tc>
        <w:tc>
          <w:tcPr>
            <w:tcW w:w="3068" w:type="dxa"/>
            <w:shd w:val="clear" w:color="auto" w:fill="auto"/>
            <w:vAlign w:val="center"/>
          </w:tcPr>
          <w:p w:rsidR="00AA7FC4" w:rsidRPr="00B67C2E" w:rsidRDefault="00AA7FC4" w:rsidP="0098511F">
            <w:pPr>
              <w:pStyle w:val="BodyText2"/>
              <w:spacing w:line="100" w:lineRule="atLeast"/>
              <w:jc w:val="center"/>
              <w:rPr>
                <w:sz w:val="24"/>
                <w:szCs w:val="24"/>
              </w:rPr>
            </w:pPr>
            <w:r w:rsidRPr="00B67C2E">
              <w:rPr>
                <w:sz w:val="24"/>
                <w:szCs w:val="24"/>
              </w:rPr>
              <w:t>М.П.</w:t>
            </w:r>
          </w:p>
        </w:tc>
        <w:tc>
          <w:tcPr>
            <w:tcW w:w="3094" w:type="dxa"/>
            <w:shd w:val="clear" w:color="auto" w:fill="auto"/>
            <w:vAlign w:val="center"/>
          </w:tcPr>
          <w:p w:rsidR="00AA7FC4" w:rsidRPr="00B67C2E" w:rsidRDefault="00AA7FC4" w:rsidP="0098511F">
            <w:pPr>
              <w:pStyle w:val="BodyText2"/>
              <w:spacing w:line="100" w:lineRule="atLeast"/>
              <w:jc w:val="center"/>
              <w:rPr>
                <w:sz w:val="24"/>
                <w:szCs w:val="24"/>
              </w:rPr>
            </w:pPr>
            <w:r w:rsidRPr="00B67C2E">
              <w:rPr>
                <w:sz w:val="24"/>
                <w:szCs w:val="24"/>
              </w:rPr>
              <w:t>Потпис понуђача</w:t>
            </w:r>
          </w:p>
        </w:tc>
      </w:tr>
      <w:tr w:rsidR="00AA7FC4" w:rsidRPr="00B67C2E" w:rsidTr="0098511F">
        <w:tc>
          <w:tcPr>
            <w:tcW w:w="3080" w:type="dxa"/>
            <w:tcBorders>
              <w:bottom w:val="single" w:sz="4" w:space="0" w:color="000000"/>
            </w:tcBorders>
            <w:shd w:val="clear" w:color="auto" w:fill="auto"/>
          </w:tcPr>
          <w:p w:rsidR="00AA7FC4" w:rsidRPr="00B67C2E" w:rsidRDefault="00AA7FC4" w:rsidP="0098511F">
            <w:pPr>
              <w:pStyle w:val="BodyText2"/>
              <w:snapToGrid w:val="0"/>
              <w:spacing w:line="100" w:lineRule="atLeast"/>
              <w:jc w:val="both"/>
              <w:rPr>
                <w:sz w:val="24"/>
                <w:szCs w:val="24"/>
              </w:rPr>
            </w:pPr>
          </w:p>
        </w:tc>
        <w:tc>
          <w:tcPr>
            <w:tcW w:w="3068" w:type="dxa"/>
            <w:shd w:val="clear" w:color="auto" w:fill="auto"/>
          </w:tcPr>
          <w:p w:rsidR="00AA7FC4" w:rsidRPr="00B67C2E" w:rsidRDefault="00AA7FC4" w:rsidP="0098511F">
            <w:pPr>
              <w:pStyle w:val="BodyText2"/>
              <w:snapToGrid w:val="0"/>
              <w:spacing w:line="100" w:lineRule="atLeast"/>
              <w:jc w:val="both"/>
              <w:rPr>
                <w:sz w:val="24"/>
                <w:szCs w:val="24"/>
              </w:rPr>
            </w:pPr>
          </w:p>
        </w:tc>
        <w:tc>
          <w:tcPr>
            <w:tcW w:w="3094" w:type="dxa"/>
            <w:tcBorders>
              <w:bottom w:val="single" w:sz="4" w:space="0" w:color="000000"/>
            </w:tcBorders>
            <w:shd w:val="clear" w:color="auto" w:fill="auto"/>
          </w:tcPr>
          <w:p w:rsidR="00AA7FC4" w:rsidRPr="00B67C2E" w:rsidRDefault="00AA7FC4" w:rsidP="0098511F">
            <w:pPr>
              <w:pStyle w:val="BodyText2"/>
              <w:snapToGrid w:val="0"/>
              <w:spacing w:line="100" w:lineRule="atLeast"/>
              <w:jc w:val="both"/>
              <w:rPr>
                <w:sz w:val="24"/>
                <w:szCs w:val="24"/>
              </w:rPr>
            </w:pPr>
          </w:p>
        </w:tc>
      </w:tr>
    </w:tbl>
    <w:p w:rsidR="00AA7FC4" w:rsidRPr="00B67C2E" w:rsidRDefault="00AA7FC4" w:rsidP="00AA7FC4">
      <w:pPr>
        <w:jc w:val="both"/>
        <w:rPr>
          <w:sz w:val="24"/>
          <w:szCs w:val="24"/>
        </w:rPr>
      </w:pPr>
    </w:p>
    <w:p w:rsidR="00AA7FC4" w:rsidRPr="00B67C2E" w:rsidRDefault="00AA7FC4" w:rsidP="00AA7FC4">
      <w:pPr>
        <w:rPr>
          <w:sz w:val="22"/>
          <w:szCs w:val="22"/>
          <w:lang w:val="sr-Cyrl-CS"/>
        </w:rPr>
      </w:pPr>
    </w:p>
    <w:p w:rsidR="00AA7FC4" w:rsidRPr="00B67C2E" w:rsidRDefault="00AA7FC4" w:rsidP="00AA7FC4">
      <w:pPr>
        <w:rPr>
          <w:sz w:val="22"/>
          <w:szCs w:val="22"/>
        </w:rPr>
      </w:pPr>
    </w:p>
    <w:p w:rsidR="00AA7FC4" w:rsidRPr="00B67C2E" w:rsidRDefault="00AA7FC4" w:rsidP="00AA7FC4">
      <w:pPr>
        <w:rPr>
          <w:sz w:val="22"/>
          <w:szCs w:val="22"/>
          <w:lang w:val="sr-Cyrl-CS"/>
        </w:rPr>
      </w:pPr>
    </w:p>
    <w:p w:rsidR="00AA7FC4" w:rsidRPr="00B67C2E" w:rsidRDefault="00AA7FC4" w:rsidP="00AA7FC4">
      <w:pPr>
        <w:rPr>
          <w:sz w:val="22"/>
          <w:szCs w:val="22"/>
          <w:lang w:val="sr-Cyrl-CS"/>
        </w:rPr>
      </w:pPr>
    </w:p>
    <w:p w:rsidR="00B1049B" w:rsidRPr="00B67C2E" w:rsidRDefault="00B1049B" w:rsidP="004A66E7">
      <w:pPr>
        <w:spacing w:line="360" w:lineRule="auto"/>
        <w:jc w:val="center"/>
        <w:rPr>
          <w:b/>
          <w:sz w:val="24"/>
          <w:szCs w:val="24"/>
          <w:u w:val="single"/>
          <w:lang w:val="sr-Cyrl-CS"/>
        </w:rPr>
      </w:pPr>
    </w:p>
    <w:p w:rsidR="00B1049B" w:rsidRDefault="00B1049B" w:rsidP="004A66E7">
      <w:pPr>
        <w:spacing w:line="360" w:lineRule="auto"/>
        <w:jc w:val="center"/>
        <w:rPr>
          <w:b/>
          <w:sz w:val="24"/>
          <w:szCs w:val="24"/>
          <w:u w:val="single"/>
          <w:lang w:val="sr-Cyrl-CS"/>
        </w:rPr>
      </w:pPr>
    </w:p>
    <w:p w:rsidR="007C7423" w:rsidRDefault="007C7423" w:rsidP="004A66E7">
      <w:pPr>
        <w:spacing w:line="360" w:lineRule="auto"/>
        <w:jc w:val="center"/>
        <w:rPr>
          <w:b/>
          <w:sz w:val="24"/>
          <w:szCs w:val="24"/>
          <w:u w:val="single"/>
          <w:lang w:val="sr-Cyrl-CS"/>
        </w:rPr>
      </w:pPr>
    </w:p>
    <w:p w:rsidR="007C7423" w:rsidRPr="00B67C2E" w:rsidRDefault="007C7423" w:rsidP="004A66E7">
      <w:pPr>
        <w:spacing w:line="360" w:lineRule="auto"/>
        <w:jc w:val="center"/>
        <w:rPr>
          <w:b/>
          <w:sz w:val="24"/>
          <w:szCs w:val="24"/>
          <w:u w:val="single"/>
          <w:lang w:val="sr-Cyrl-CS"/>
        </w:rPr>
      </w:pPr>
    </w:p>
    <w:p w:rsidR="00AC06BC" w:rsidRPr="00B67C2E" w:rsidRDefault="00AC06BC" w:rsidP="004A66E7">
      <w:pPr>
        <w:spacing w:line="360" w:lineRule="auto"/>
        <w:jc w:val="center"/>
        <w:rPr>
          <w:b/>
          <w:sz w:val="24"/>
          <w:szCs w:val="24"/>
          <w:u w:val="single"/>
          <w:lang w:val="sr-Cyrl-CS"/>
        </w:rPr>
      </w:pPr>
    </w:p>
    <w:p w:rsidR="007C7423" w:rsidRDefault="007C7423" w:rsidP="004A66E7">
      <w:pPr>
        <w:spacing w:line="360" w:lineRule="auto"/>
        <w:jc w:val="center"/>
        <w:rPr>
          <w:b/>
          <w:sz w:val="24"/>
          <w:szCs w:val="24"/>
          <w:u w:val="single"/>
          <w:lang w:val="sr-Cyrl-CS"/>
        </w:rPr>
      </w:pPr>
    </w:p>
    <w:p w:rsidR="00585D39" w:rsidRPr="00585D39" w:rsidRDefault="007602E6" w:rsidP="00585D39">
      <w:pPr>
        <w:keepLines/>
        <w:tabs>
          <w:tab w:val="left" w:pos="-2977"/>
          <w:tab w:val="right" w:pos="4820"/>
        </w:tabs>
        <w:suppressAutoHyphens/>
        <w:spacing w:before="60" w:line="100" w:lineRule="atLeast"/>
        <w:jc w:val="right"/>
        <w:rPr>
          <w:rFonts w:eastAsia="Arial Unicode MS"/>
          <w:b/>
          <w:bCs/>
          <w:noProof/>
          <w:color w:val="000000"/>
          <w:kern w:val="1"/>
          <w:sz w:val="24"/>
          <w:szCs w:val="24"/>
          <w:lang w:eastAsia="ar-SA"/>
        </w:rPr>
      </w:pPr>
      <w:r w:rsidRPr="00585D39">
        <w:rPr>
          <w:rFonts w:eastAsia="Arial Unicode MS"/>
          <w:b/>
          <w:bCs/>
          <w:noProof/>
          <w:color w:val="000000"/>
          <w:kern w:val="1"/>
          <w:sz w:val="24"/>
          <w:szCs w:val="24"/>
          <w:lang w:eastAsia="ar-SA"/>
        </w:rPr>
        <w:t xml:space="preserve"> </w:t>
      </w:r>
      <w:r w:rsidR="00585D39" w:rsidRPr="00585D39">
        <w:rPr>
          <w:rFonts w:eastAsia="Arial Unicode MS"/>
          <w:b/>
          <w:bCs/>
          <w:noProof/>
          <w:color w:val="000000"/>
          <w:kern w:val="1"/>
          <w:sz w:val="24"/>
          <w:szCs w:val="24"/>
          <w:lang w:eastAsia="ar-SA"/>
        </w:rPr>
        <w:t>(ОБРАЗАЦ 3)</w:t>
      </w:r>
    </w:p>
    <w:p w:rsidR="00585D39" w:rsidRPr="00585D39" w:rsidRDefault="00585D39" w:rsidP="00585D39">
      <w:pPr>
        <w:keepLines/>
        <w:tabs>
          <w:tab w:val="left" w:pos="-2977"/>
          <w:tab w:val="right" w:pos="4820"/>
        </w:tabs>
        <w:suppressAutoHyphens/>
        <w:spacing w:before="60" w:line="100" w:lineRule="atLeast"/>
        <w:jc w:val="right"/>
        <w:rPr>
          <w:rFonts w:ascii="Arial" w:eastAsia="Arial Unicode MS" w:hAnsi="Arial" w:cs="Arial"/>
          <w:b/>
          <w:bCs/>
          <w:noProof/>
          <w:color w:val="000000"/>
          <w:kern w:val="1"/>
          <w:sz w:val="24"/>
          <w:szCs w:val="24"/>
          <w:lang w:eastAsia="ar-SA"/>
        </w:rPr>
      </w:pPr>
    </w:p>
    <w:p w:rsidR="00585D39" w:rsidRPr="00585D39" w:rsidRDefault="00585D39" w:rsidP="00585D39">
      <w:pPr>
        <w:keepLines/>
        <w:tabs>
          <w:tab w:val="left" w:pos="-2977"/>
          <w:tab w:val="right" w:pos="4820"/>
        </w:tabs>
        <w:suppressAutoHyphens/>
        <w:spacing w:before="60" w:line="100" w:lineRule="atLeast"/>
        <w:jc w:val="center"/>
        <w:rPr>
          <w:rFonts w:eastAsia="Arial Unicode MS"/>
          <w:b/>
          <w:bCs/>
          <w:noProof/>
          <w:color w:val="000000"/>
          <w:kern w:val="1"/>
          <w:sz w:val="24"/>
          <w:szCs w:val="24"/>
          <w:lang w:eastAsia="ar-SA"/>
        </w:rPr>
      </w:pPr>
      <w:r w:rsidRPr="00585D39">
        <w:rPr>
          <w:rFonts w:eastAsia="Arial Unicode MS"/>
          <w:b/>
          <w:bCs/>
          <w:noProof/>
          <w:color w:val="000000"/>
          <w:kern w:val="1"/>
          <w:sz w:val="24"/>
          <w:szCs w:val="24"/>
          <w:lang w:eastAsia="ar-SA"/>
        </w:rPr>
        <w:t>ОБРАЗАЦ ТРОШКОВА ПРИПРЕМЕ ПОНУДЕ</w:t>
      </w:r>
    </w:p>
    <w:p w:rsidR="00585D39" w:rsidRPr="00585D39" w:rsidRDefault="00585D39" w:rsidP="00585D39">
      <w:pPr>
        <w:suppressAutoHyphens/>
        <w:spacing w:line="100" w:lineRule="atLeast"/>
        <w:rPr>
          <w:rFonts w:eastAsia="Arial Unicode MS"/>
          <w:b/>
          <w:bCs/>
          <w:i/>
          <w:iCs/>
          <w:color w:val="000000"/>
          <w:kern w:val="1"/>
          <w:sz w:val="24"/>
          <w:szCs w:val="24"/>
          <w:lang w:eastAsia="ar-SA"/>
        </w:rPr>
      </w:pPr>
    </w:p>
    <w:p w:rsidR="00585D39" w:rsidRPr="00585D39" w:rsidRDefault="00585D39" w:rsidP="00585D39">
      <w:pPr>
        <w:suppressAutoHyphens/>
        <w:spacing w:line="100" w:lineRule="atLeast"/>
        <w:rPr>
          <w:rFonts w:eastAsia="Arial Unicode MS"/>
          <w:b/>
          <w:bCs/>
          <w:i/>
          <w:iCs/>
          <w:color w:val="000000"/>
          <w:kern w:val="1"/>
          <w:sz w:val="24"/>
          <w:szCs w:val="24"/>
          <w:lang w:eastAsia="ar-SA"/>
        </w:rPr>
      </w:pPr>
    </w:p>
    <w:p w:rsidR="00585D39" w:rsidRPr="00585D39" w:rsidRDefault="00585D39" w:rsidP="00585D39">
      <w:pPr>
        <w:suppressAutoHyphens/>
        <w:spacing w:after="120" w:line="100" w:lineRule="atLeast"/>
        <w:jc w:val="both"/>
        <w:rPr>
          <w:rFonts w:eastAsia="Arial Unicode MS"/>
          <w:color w:val="000000"/>
          <w:kern w:val="1"/>
          <w:sz w:val="24"/>
          <w:szCs w:val="24"/>
          <w:lang w:val="sr-Cyrl-CS" w:eastAsia="ar-SA"/>
        </w:rPr>
      </w:pPr>
      <w:r w:rsidRPr="00585D39">
        <w:rPr>
          <w:rFonts w:eastAsia="Arial Unicode MS"/>
          <w:color w:val="000000"/>
          <w:kern w:val="1"/>
          <w:sz w:val="24"/>
          <w:szCs w:val="24"/>
          <w:lang w:val="sr-Cyrl-CS" w:eastAsia="ar-SA"/>
        </w:rPr>
        <w:tab/>
      </w:r>
      <w:r w:rsidRPr="00585D39">
        <w:rPr>
          <w:rFonts w:eastAsia="Arial Unicode MS"/>
          <w:color w:val="000000"/>
          <w:kern w:val="1"/>
          <w:sz w:val="24"/>
          <w:szCs w:val="24"/>
          <w:lang w:eastAsia="ar-SA"/>
        </w:rPr>
        <w:t>У складу са чланом 88.</w:t>
      </w:r>
      <w:r w:rsidRPr="00585D39">
        <w:rPr>
          <w:rFonts w:eastAsia="Arial Unicode MS"/>
          <w:color w:val="000000"/>
          <w:kern w:val="1"/>
          <w:sz w:val="24"/>
          <w:szCs w:val="24"/>
          <w:lang w:val="sr-Cyrl-CS" w:eastAsia="ar-SA"/>
        </w:rPr>
        <w:t>став 1.</w:t>
      </w:r>
      <w:r w:rsidRPr="00585D39">
        <w:rPr>
          <w:rFonts w:eastAsia="Arial Unicode MS"/>
          <w:color w:val="000000"/>
          <w:kern w:val="1"/>
          <w:sz w:val="24"/>
          <w:szCs w:val="24"/>
          <w:lang w:eastAsia="ar-SA"/>
        </w:rPr>
        <w:t xml:space="preserve"> ЗЈН, понуђач ____________________ </w:t>
      </w:r>
      <w:r w:rsidRPr="00585D39">
        <w:rPr>
          <w:rFonts w:eastAsia="Arial Unicode MS"/>
          <w:i/>
          <w:color w:val="000000"/>
          <w:kern w:val="1"/>
          <w:sz w:val="24"/>
          <w:szCs w:val="24"/>
          <w:lang w:val="ru-RU" w:eastAsia="ar-SA"/>
        </w:rPr>
        <w:t>[</w:t>
      </w:r>
      <w:r w:rsidRPr="00585D39">
        <w:rPr>
          <w:rFonts w:eastAsia="Arial Unicode MS"/>
          <w:i/>
          <w:iCs/>
          <w:color w:val="000000"/>
          <w:kern w:val="1"/>
          <w:sz w:val="24"/>
          <w:szCs w:val="24"/>
          <w:lang w:eastAsia="ar-SA"/>
        </w:rPr>
        <w:t xml:space="preserve">навести </w:t>
      </w:r>
      <w:r w:rsidRPr="00585D39">
        <w:rPr>
          <w:rFonts w:eastAsia="Arial Unicode MS"/>
          <w:i/>
          <w:iCs/>
          <w:color w:val="000000"/>
          <w:kern w:val="1"/>
          <w:sz w:val="24"/>
          <w:szCs w:val="24"/>
          <w:lang w:val="sr-Cyrl-CS" w:eastAsia="ar-SA"/>
        </w:rPr>
        <w:t>назив понуђача</w:t>
      </w:r>
      <w:r w:rsidRPr="00585D39">
        <w:rPr>
          <w:rFonts w:eastAsia="Arial Unicode MS"/>
          <w:i/>
          <w:iCs/>
          <w:color w:val="000000"/>
          <w:kern w:val="1"/>
          <w:sz w:val="24"/>
          <w:szCs w:val="24"/>
          <w:lang w:eastAsia="ar-SA"/>
        </w:rPr>
        <w:t xml:space="preserve">], </w:t>
      </w:r>
      <w:r w:rsidRPr="00585D39">
        <w:rPr>
          <w:rFonts w:eastAsia="Arial Unicode MS"/>
          <w:color w:val="000000"/>
          <w:kern w:val="1"/>
          <w:sz w:val="24"/>
          <w:szCs w:val="24"/>
          <w:lang w:eastAsia="ar-SA"/>
        </w:rPr>
        <w:t>достав</w:t>
      </w:r>
      <w:r w:rsidRPr="00585D39">
        <w:rPr>
          <w:rFonts w:eastAsia="Arial Unicode MS"/>
          <w:color w:val="000000"/>
          <w:kern w:val="1"/>
          <w:sz w:val="24"/>
          <w:szCs w:val="24"/>
          <w:lang w:val="sr-Cyrl-CS" w:eastAsia="ar-SA"/>
        </w:rPr>
        <w:t xml:space="preserve">ља </w:t>
      </w:r>
      <w:r w:rsidRPr="00585D39">
        <w:rPr>
          <w:rFonts w:eastAsia="Arial Unicode MS"/>
          <w:color w:val="000000"/>
          <w:kern w:val="1"/>
          <w:sz w:val="24"/>
          <w:szCs w:val="24"/>
          <w:lang w:eastAsia="ar-SA"/>
        </w:rPr>
        <w:t xml:space="preserve">укупан износ и структуру трошкова припремања понуде, </w:t>
      </w:r>
      <w:r w:rsidRPr="00585D39">
        <w:rPr>
          <w:rFonts w:eastAsia="Arial Unicode MS"/>
          <w:color w:val="000000"/>
          <w:kern w:val="1"/>
          <w:sz w:val="24"/>
          <w:szCs w:val="24"/>
          <w:lang w:val="sr-Cyrl-CS" w:eastAsia="ar-SA"/>
        </w:rPr>
        <w:t xml:space="preserve">како следи у </w:t>
      </w:r>
      <w:r w:rsidRPr="00585D39">
        <w:rPr>
          <w:rFonts w:eastAsia="Arial Unicode MS"/>
          <w:color w:val="000000"/>
          <w:kern w:val="1"/>
          <w:sz w:val="24"/>
          <w:szCs w:val="24"/>
          <w:lang w:eastAsia="ar-SA"/>
        </w:rPr>
        <w:t>табели:</w:t>
      </w:r>
    </w:p>
    <w:p w:rsidR="00585D39" w:rsidRPr="00585D39" w:rsidRDefault="00585D39" w:rsidP="00585D39">
      <w:pPr>
        <w:suppressAutoHyphens/>
        <w:spacing w:after="120" w:line="100" w:lineRule="atLeast"/>
        <w:jc w:val="both"/>
        <w:rPr>
          <w:rFonts w:eastAsia="Arial Unicode MS"/>
          <w:b/>
          <w:i/>
          <w:color w:val="000000"/>
          <w:kern w:val="1"/>
          <w:sz w:val="24"/>
          <w:szCs w:val="24"/>
          <w:lang w:val="sr-Cyrl-CS" w:eastAsia="ar-SA"/>
        </w:rPr>
      </w:pPr>
    </w:p>
    <w:tbl>
      <w:tblPr>
        <w:tblW w:w="0" w:type="auto"/>
        <w:jc w:val="center"/>
        <w:tblLayout w:type="fixed"/>
        <w:tblLook w:val="0000" w:firstRow="0" w:lastRow="0" w:firstColumn="0" w:lastColumn="0" w:noHBand="0" w:noVBand="0"/>
      </w:tblPr>
      <w:tblGrid>
        <w:gridCol w:w="5565"/>
        <w:gridCol w:w="3300"/>
      </w:tblGrid>
      <w:tr w:rsidR="00585D39" w:rsidRPr="00585D39" w:rsidTr="0098511F">
        <w:trPr>
          <w:jc w:val="center"/>
        </w:trPr>
        <w:tc>
          <w:tcPr>
            <w:tcW w:w="5565" w:type="dxa"/>
            <w:tcBorders>
              <w:top w:val="single" w:sz="4" w:space="0" w:color="000000"/>
              <w:left w:val="single" w:sz="4" w:space="0" w:color="000000"/>
              <w:bottom w:val="single" w:sz="4" w:space="0" w:color="000000"/>
            </w:tcBorders>
            <w:shd w:val="clear" w:color="auto" w:fill="auto"/>
          </w:tcPr>
          <w:p w:rsidR="00585D39" w:rsidRPr="00585D39" w:rsidRDefault="00585D39" w:rsidP="00585D39">
            <w:pPr>
              <w:suppressAutoHyphens/>
              <w:spacing w:line="100" w:lineRule="atLeast"/>
              <w:jc w:val="center"/>
              <w:rPr>
                <w:rFonts w:eastAsia="Arial Unicode MS"/>
                <w:b/>
                <w:i/>
                <w:color w:val="000000"/>
                <w:kern w:val="1"/>
                <w:sz w:val="24"/>
                <w:szCs w:val="24"/>
                <w:lang w:eastAsia="ar-SA"/>
              </w:rPr>
            </w:pPr>
            <w:r w:rsidRPr="00585D39">
              <w:rPr>
                <w:rFonts w:eastAsia="Arial Unicode MS"/>
                <w:b/>
                <w:i/>
                <w:color w:val="000000"/>
                <w:kern w:val="1"/>
                <w:sz w:val="24"/>
                <w:szCs w:val="24"/>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85D39" w:rsidRPr="00585D39" w:rsidRDefault="00585D39" w:rsidP="00585D39">
            <w:pPr>
              <w:suppressAutoHyphens/>
              <w:spacing w:line="100" w:lineRule="atLeast"/>
              <w:jc w:val="center"/>
              <w:rPr>
                <w:rFonts w:eastAsia="Arial Unicode MS"/>
                <w:color w:val="000000"/>
                <w:kern w:val="1"/>
                <w:sz w:val="24"/>
                <w:szCs w:val="24"/>
                <w:lang w:eastAsia="ar-SA"/>
              </w:rPr>
            </w:pPr>
            <w:r w:rsidRPr="00585D39">
              <w:rPr>
                <w:rFonts w:eastAsia="Arial Unicode MS"/>
                <w:b/>
                <w:i/>
                <w:color w:val="000000"/>
                <w:kern w:val="1"/>
                <w:sz w:val="24"/>
                <w:szCs w:val="24"/>
                <w:lang w:eastAsia="ar-SA"/>
              </w:rPr>
              <w:t>ИЗНОС ТРОШКА У РСД</w:t>
            </w:r>
          </w:p>
        </w:tc>
      </w:tr>
      <w:tr w:rsidR="00585D39" w:rsidRPr="00585D39" w:rsidTr="0098511F">
        <w:trPr>
          <w:jc w:val="center"/>
        </w:trPr>
        <w:tc>
          <w:tcPr>
            <w:tcW w:w="5565" w:type="dxa"/>
            <w:tcBorders>
              <w:top w:val="single" w:sz="4" w:space="0" w:color="000000"/>
              <w:left w:val="single" w:sz="4" w:space="0" w:color="000000"/>
              <w:bottom w:val="single" w:sz="4" w:space="0" w:color="000000"/>
            </w:tcBorders>
            <w:shd w:val="clear" w:color="auto" w:fill="auto"/>
          </w:tcPr>
          <w:p w:rsidR="00585D39" w:rsidRPr="00585D39" w:rsidRDefault="00585D39" w:rsidP="00585D39">
            <w:pPr>
              <w:suppressAutoHyphens/>
              <w:snapToGrid w:val="0"/>
              <w:spacing w:line="100" w:lineRule="atLeast"/>
              <w:jc w:val="both"/>
              <w:rPr>
                <w:rFonts w:eastAsia="Arial Unicode MS"/>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85D39" w:rsidRPr="00585D39" w:rsidRDefault="00585D39" w:rsidP="00585D39">
            <w:pPr>
              <w:suppressAutoHyphens/>
              <w:snapToGrid w:val="0"/>
              <w:spacing w:line="100" w:lineRule="atLeast"/>
              <w:jc w:val="right"/>
              <w:rPr>
                <w:rFonts w:eastAsia="Arial Unicode MS"/>
                <w:color w:val="000000"/>
                <w:kern w:val="1"/>
                <w:sz w:val="24"/>
                <w:szCs w:val="24"/>
                <w:lang w:eastAsia="ar-SA"/>
              </w:rPr>
            </w:pPr>
          </w:p>
        </w:tc>
      </w:tr>
      <w:tr w:rsidR="00585D39" w:rsidRPr="00585D39" w:rsidTr="0098511F">
        <w:trPr>
          <w:jc w:val="center"/>
        </w:trPr>
        <w:tc>
          <w:tcPr>
            <w:tcW w:w="5565" w:type="dxa"/>
            <w:tcBorders>
              <w:top w:val="single" w:sz="4" w:space="0" w:color="000000"/>
              <w:left w:val="single" w:sz="4" w:space="0" w:color="000000"/>
              <w:bottom w:val="single" w:sz="4" w:space="0" w:color="000000"/>
            </w:tcBorders>
            <w:shd w:val="clear" w:color="auto" w:fill="auto"/>
          </w:tcPr>
          <w:p w:rsidR="00585D39" w:rsidRPr="00585D39" w:rsidRDefault="00585D39" w:rsidP="00585D39">
            <w:pPr>
              <w:suppressAutoHyphens/>
              <w:snapToGrid w:val="0"/>
              <w:spacing w:line="100" w:lineRule="atLeast"/>
              <w:jc w:val="both"/>
              <w:rPr>
                <w:rFonts w:eastAsia="Arial Unicode MS"/>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85D39" w:rsidRPr="00585D39" w:rsidRDefault="00585D39" w:rsidP="00585D39">
            <w:pPr>
              <w:suppressAutoHyphens/>
              <w:snapToGrid w:val="0"/>
              <w:spacing w:line="100" w:lineRule="atLeast"/>
              <w:jc w:val="right"/>
              <w:rPr>
                <w:rFonts w:eastAsia="Arial Unicode MS"/>
                <w:color w:val="000000"/>
                <w:kern w:val="1"/>
                <w:sz w:val="24"/>
                <w:szCs w:val="24"/>
                <w:lang w:eastAsia="ar-SA"/>
              </w:rPr>
            </w:pPr>
          </w:p>
        </w:tc>
      </w:tr>
      <w:tr w:rsidR="00585D39" w:rsidRPr="00585D39" w:rsidTr="0098511F">
        <w:trPr>
          <w:jc w:val="center"/>
        </w:trPr>
        <w:tc>
          <w:tcPr>
            <w:tcW w:w="5565" w:type="dxa"/>
            <w:tcBorders>
              <w:top w:val="single" w:sz="4" w:space="0" w:color="000000"/>
              <w:left w:val="single" w:sz="4" w:space="0" w:color="000000"/>
              <w:bottom w:val="single" w:sz="4" w:space="0" w:color="000000"/>
            </w:tcBorders>
            <w:shd w:val="clear" w:color="auto" w:fill="auto"/>
          </w:tcPr>
          <w:p w:rsidR="00585D39" w:rsidRPr="00585D39" w:rsidRDefault="00585D39" w:rsidP="00585D39">
            <w:pPr>
              <w:suppressAutoHyphens/>
              <w:snapToGrid w:val="0"/>
              <w:spacing w:line="100" w:lineRule="atLeast"/>
              <w:jc w:val="both"/>
              <w:rPr>
                <w:rFonts w:eastAsia="Arial Unicode MS"/>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85D39" w:rsidRPr="00585D39" w:rsidRDefault="00585D39" w:rsidP="00585D39">
            <w:pPr>
              <w:suppressAutoHyphens/>
              <w:snapToGrid w:val="0"/>
              <w:spacing w:line="100" w:lineRule="atLeast"/>
              <w:rPr>
                <w:rFonts w:eastAsia="Arial Unicode MS"/>
                <w:color w:val="000000"/>
                <w:kern w:val="1"/>
                <w:sz w:val="24"/>
                <w:szCs w:val="24"/>
                <w:lang w:eastAsia="ar-SA"/>
              </w:rPr>
            </w:pPr>
          </w:p>
        </w:tc>
      </w:tr>
      <w:tr w:rsidR="00585D39" w:rsidRPr="00585D39" w:rsidTr="0098511F">
        <w:trPr>
          <w:jc w:val="center"/>
        </w:trPr>
        <w:tc>
          <w:tcPr>
            <w:tcW w:w="5565" w:type="dxa"/>
            <w:tcBorders>
              <w:top w:val="single" w:sz="4" w:space="0" w:color="000000"/>
              <w:left w:val="single" w:sz="4" w:space="0" w:color="000000"/>
              <w:bottom w:val="single" w:sz="4" w:space="0" w:color="000000"/>
            </w:tcBorders>
            <w:shd w:val="clear" w:color="auto" w:fill="auto"/>
          </w:tcPr>
          <w:p w:rsidR="00585D39" w:rsidRPr="00585D39" w:rsidRDefault="00585D39" w:rsidP="00585D39">
            <w:pPr>
              <w:suppressAutoHyphens/>
              <w:snapToGrid w:val="0"/>
              <w:spacing w:line="100" w:lineRule="atLeast"/>
              <w:jc w:val="both"/>
              <w:rPr>
                <w:rFonts w:eastAsia="Arial Unicode MS"/>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85D39" w:rsidRPr="00585D39" w:rsidRDefault="00585D39" w:rsidP="00585D39">
            <w:pPr>
              <w:suppressAutoHyphens/>
              <w:snapToGrid w:val="0"/>
              <w:spacing w:line="100" w:lineRule="atLeast"/>
              <w:rPr>
                <w:rFonts w:eastAsia="Arial Unicode MS"/>
                <w:color w:val="000000"/>
                <w:kern w:val="1"/>
                <w:sz w:val="24"/>
                <w:szCs w:val="24"/>
                <w:lang w:eastAsia="ar-SA"/>
              </w:rPr>
            </w:pPr>
          </w:p>
        </w:tc>
      </w:tr>
      <w:tr w:rsidR="00585D39" w:rsidRPr="00585D39" w:rsidTr="0098511F">
        <w:trPr>
          <w:jc w:val="center"/>
        </w:trPr>
        <w:tc>
          <w:tcPr>
            <w:tcW w:w="5565" w:type="dxa"/>
            <w:tcBorders>
              <w:top w:val="single" w:sz="4" w:space="0" w:color="000000"/>
              <w:left w:val="single" w:sz="4" w:space="0" w:color="000000"/>
              <w:bottom w:val="single" w:sz="4" w:space="0" w:color="000000"/>
            </w:tcBorders>
            <w:shd w:val="clear" w:color="auto" w:fill="auto"/>
          </w:tcPr>
          <w:p w:rsidR="00585D39" w:rsidRPr="00585D39" w:rsidRDefault="00585D39" w:rsidP="00585D39">
            <w:pPr>
              <w:suppressAutoHyphens/>
              <w:snapToGrid w:val="0"/>
              <w:spacing w:line="100" w:lineRule="atLeast"/>
              <w:jc w:val="both"/>
              <w:rPr>
                <w:rFonts w:eastAsia="Arial Unicode MS"/>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85D39" w:rsidRPr="00585D39" w:rsidRDefault="00585D39" w:rsidP="00585D39">
            <w:pPr>
              <w:suppressAutoHyphens/>
              <w:snapToGrid w:val="0"/>
              <w:spacing w:line="100" w:lineRule="atLeast"/>
              <w:rPr>
                <w:rFonts w:eastAsia="Arial Unicode MS"/>
                <w:color w:val="000000"/>
                <w:kern w:val="1"/>
                <w:sz w:val="24"/>
                <w:szCs w:val="24"/>
                <w:lang w:eastAsia="ar-SA"/>
              </w:rPr>
            </w:pPr>
          </w:p>
        </w:tc>
      </w:tr>
      <w:tr w:rsidR="00585D39" w:rsidRPr="00585D39" w:rsidTr="0098511F">
        <w:trPr>
          <w:jc w:val="center"/>
        </w:trPr>
        <w:tc>
          <w:tcPr>
            <w:tcW w:w="5565" w:type="dxa"/>
            <w:tcBorders>
              <w:top w:val="single" w:sz="4" w:space="0" w:color="000000"/>
              <w:left w:val="single" w:sz="4" w:space="0" w:color="000000"/>
              <w:bottom w:val="single" w:sz="4" w:space="0" w:color="000000"/>
            </w:tcBorders>
            <w:shd w:val="clear" w:color="auto" w:fill="auto"/>
          </w:tcPr>
          <w:p w:rsidR="00585D39" w:rsidRPr="00585D39" w:rsidRDefault="00585D39" w:rsidP="00585D39">
            <w:pPr>
              <w:suppressAutoHyphens/>
              <w:snapToGrid w:val="0"/>
              <w:spacing w:line="100" w:lineRule="atLeast"/>
              <w:jc w:val="both"/>
              <w:rPr>
                <w:rFonts w:eastAsia="Arial Unicode MS"/>
                <w:color w:val="000000"/>
                <w:kern w:val="1"/>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85D39" w:rsidRPr="00585D39" w:rsidRDefault="00585D39" w:rsidP="00585D39">
            <w:pPr>
              <w:suppressAutoHyphens/>
              <w:snapToGrid w:val="0"/>
              <w:spacing w:line="100" w:lineRule="atLeast"/>
              <w:rPr>
                <w:rFonts w:eastAsia="Arial Unicode MS"/>
                <w:color w:val="000000"/>
                <w:kern w:val="1"/>
                <w:sz w:val="24"/>
                <w:szCs w:val="24"/>
                <w:lang w:eastAsia="ar-SA"/>
              </w:rPr>
            </w:pPr>
          </w:p>
        </w:tc>
      </w:tr>
      <w:tr w:rsidR="00585D39" w:rsidRPr="00585D39" w:rsidTr="0098511F">
        <w:trPr>
          <w:jc w:val="center"/>
        </w:trPr>
        <w:tc>
          <w:tcPr>
            <w:tcW w:w="5565" w:type="dxa"/>
            <w:tcBorders>
              <w:top w:val="single" w:sz="4" w:space="0" w:color="000000"/>
              <w:left w:val="single" w:sz="4" w:space="0" w:color="000000"/>
              <w:bottom w:val="single" w:sz="4" w:space="0" w:color="000000"/>
            </w:tcBorders>
            <w:shd w:val="clear" w:color="auto" w:fill="auto"/>
          </w:tcPr>
          <w:p w:rsidR="00585D39" w:rsidRPr="00585D39" w:rsidRDefault="00585D39" w:rsidP="00585D39">
            <w:pPr>
              <w:suppressAutoHyphens/>
              <w:snapToGrid w:val="0"/>
              <w:spacing w:line="100" w:lineRule="atLeast"/>
              <w:jc w:val="both"/>
              <w:rPr>
                <w:rFonts w:eastAsia="Arial Unicode MS"/>
                <w:i/>
                <w:color w:val="000000"/>
                <w:kern w:val="1"/>
                <w:sz w:val="24"/>
                <w:szCs w:val="24"/>
                <w:lang w:eastAsia="ar-SA"/>
              </w:rPr>
            </w:pPr>
          </w:p>
          <w:p w:rsidR="00585D39" w:rsidRPr="00585D39" w:rsidRDefault="00585D39" w:rsidP="00585D39">
            <w:pPr>
              <w:suppressAutoHyphens/>
              <w:spacing w:line="100" w:lineRule="atLeast"/>
              <w:jc w:val="both"/>
              <w:rPr>
                <w:rFonts w:eastAsia="Arial Unicode MS"/>
                <w:color w:val="000000"/>
                <w:kern w:val="1"/>
                <w:sz w:val="24"/>
                <w:szCs w:val="24"/>
                <w:lang w:val="ru-RU" w:eastAsia="ar-SA"/>
              </w:rPr>
            </w:pPr>
            <w:r w:rsidRPr="00585D39">
              <w:rPr>
                <w:rFonts w:eastAsia="Arial Unicode MS"/>
                <w:b/>
                <w:i/>
                <w:color w:val="000000"/>
                <w:kern w:val="1"/>
                <w:sz w:val="24"/>
                <w:szCs w:val="24"/>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85D39" w:rsidRPr="00585D39" w:rsidRDefault="00585D39" w:rsidP="00585D39">
            <w:pPr>
              <w:suppressAutoHyphens/>
              <w:snapToGrid w:val="0"/>
              <w:spacing w:line="100" w:lineRule="atLeast"/>
              <w:rPr>
                <w:rFonts w:eastAsia="Arial Unicode MS"/>
                <w:color w:val="000000"/>
                <w:kern w:val="1"/>
                <w:sz w:val="24"/>
                <w:szCs w:val="24"/>
                <w:lang w:val="ru-RU" w:eastAsia="ar-SA"/>
              </w:rPr>
            </w:pPr>
          </w:p>
        </w:tc>
      </w:tr>
    </w:tbl>
    <w:p w:rsidR="00585D39" w:rsidRPr="00585D39" w:rsidRDefault="00585D39" w:rsidP="00585D39">
      <w:pPr>
        <w:suppressAutoHyphens/>
        <w:spacing w:line="100" w:lineRule="atLeast"/>
        <w:jc w:val="both"/>
        <w:rPr>
          <w:rFonts w:eastAsia="Arial Unicode MS"/>
          <w:color w:val="000000"/>
          <w:kern w:val="1"/>
          <w:sz w:val="24"/>
          <w:szCs w:val="24"/>
          <w:lang w:eastAsia="ar-SA"/>
        </w:rPr>
      </w:pPr>
    </w:p>
    <w:p w:rsidR="00585D39" w:rsidRPr="00585D39" w:rsidRDefault="00585D39" w:rsidP="00585D39">
      <w:pPr>
        <w:suppressAutoHyphens/>
        <w:spacing w:line="100" w:lineRule="atLeast"/>
        <w:jc w:val="both"/>
        <w:rPr>
          <w:rFonts w:eastAsia="Arial Unicode MS"/>
          <w:color w:val="000000"/>
          <w:kern w:val="1"/>
          <w:sz w:val="24"/>
          <w:szCs w:val="24"/>
          <w:lang w:eastAsia="ar-SA"/>
        </w:rPr>
      </w:pPr>
      <w:r w:rsidRPr="00585D39">
        <w:rPr>
          <w:rFonts w:eastAsia="Arial Unicode MS"/>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585D39" w:rsidRPr="00585D39" w:rsidRDefault="00585D39" w:rsidP="00585D39">
      <w:pPr>
        <w:suppressAutoHyphens/>
        <w:spacing w:line="100" w:lineRule="atLeast"/>
        <w:jc w:val="both"/>
        <w:rPr>
          <w:rFonts w:eastAsia="Arial Unicode MS"/>
          <w:color w:val="000000"/>
          <w:kern w:val="1"/>
          <w:sz w:val="24"/>
          <w:szCs w:val="24"/>
          <w:lang w:val="sr-Cyrl-CS" w:eastAsia="ar-SA"/>
        </w:rPr>
      </w:pPr>
      <w:r w:rsidRPr="00585D39">
        <w:rPr>
          <w:rFonts w:eastAsia="Arial Unicode MS"/>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85D39" w:rsidRPr="00585D39" w:rsidRDefault="00585D39" w:rsidP="00585D39">
      <w:pPr>
        <w:suppressAutoHyphens/>
        <w:spacing w:after="120" w:line="100" w:lineRule="atLeast"/>
        <w:ind w:firstLine="426"/>
        <w:jc w:val="both"/>
        <w:rPr>
          <w:rFonts w:eastAsia="Arial Unicode MS"/>
          <w:b/>
          <w:bCs/>
          <w:i/>
          <w:color w:val="000000"/>
          <w:kern w:val="1"/>
          <w:sz w:val="24"/>
          <w:szCs w:val="24"/>
          <w:lang w:eastAsia="ar-SA"/>
        </w:rPr>
      </w:pPr>
    </w:p>
    <w:p w:rsidR="00585D39" w:rsidRPr="00585D39" w:rsidRDefault="00585D39" w:rsidP="00585D39">
      <w:pPr>
        <w:suppressAutoHyphens/>
        <w:spacing w:after="120" w:line="100" w:lineRule="atLeast"/>
        <w:jc w:val="both"/>
        <w:rPr>
          <w:rFonts w:eastAsia="Arial Unicode MS"/>
          <w:bCs/>
          <w:i/>
          <w:color w:val="FF0000"/>
          <w:kern w:val="1"/>
          <w:sz w:val="24"/>
          <w:szCs w:val="24"/>
          <w:lang w:val="sr-Cyrl-CS" w:eastAsia="ar-SA"/>
        </w:rPr>
      </w:pPr>
      <w:r w:rsidRPr="00585D39">
        <w:rPr>
          <w:rFonts w:eastAsia="Arial Unicode MS"/>
          <w:b/>
          <w:bCs/>
          <w:i/>
          <w:color w:val="000000"/>
          <w:kern w:val="1"/>
          <w:sz w:val="24"/>
          <w:szCs w:val="24"/>
          <w:lang w:eastAsia="ar-SA"/>
        </w:rPr>
        <w:t xml:space="preserve">Напомена: </w:t>
      </w:r>
      <w:r w:rsidRPr="00585D39">
        <w:rPr>
          <w:rFonts w:eastAsia="Arial Unicode MS"/>
          <w:bCs/>
          <w:i/>
          <w:color w:val="000000"/>
          <w:kern w:val="1"/>
          <w:sz w:val="24"/>
          <w:szCs w:val="24"/>
          <w:lang w:eastAsia="ar-SA"/>
        </w:rPr>
        <w:t>достављање овог обрасца није обавезно.</w:t>
      </w:r>
    </w:p>
    <w:p w:rsidR="00585D39" w:rsidRPr="00585D39" w:rsidRDefault="00585D39" w:rsidP="00585D39">
      <w:pPr>
        <w:suppressAutoHyphens/>
        <w:spacing w:after="120" w:line="100" w:lineRule="atLeast"/>
        <w:jc w:val="both"/>
        <w:rPr>
          <w:rFonts w:eastAsia="Arial Unicode MS"/>
          <w:bCs/>
          <w:color w:val="000000"/>
          <w:kern w:val="1"/>
          <w:sz w:val="24"/>
          <w:szCs w:val="24"/>
          <w:lang w:eastAsia="ar-SA"/>
        </w:rPr>
      </w:pPr>
    </w:p>
    <w:p w:rsidR="00585D39" w:rsidRPr="00585D39" w:rsidRDefault="00585D39" w:rsidP="00585D39">
      <w:pPr>
        <w:suppressAutoHyphens/>
        <w:spacing w:after="120" w:line="100" w:lineRule="atLeast"/>
        <w:ind w:firstLine="425"/>
        <w:jc w:val="both"/>
        <w:rPr>
          <w:rFonts w:eastAsia="Arial Unicode MS"/>
          <w:bCs/>
          <w:color w:val="000000"/>
          <w:kern w:val="1"/>
          <w:sz w:val="24"/>
          <w:szCs w:val="24"/>
          <w:lang w:eastAsia="ar-SA"/>
        </w:rPr>
      </w:pPr>
    </w:p>
    <w:tbl>
      <w:tblPr>
        <w:tblW w:w="0" w:type="auto"/>
        <w:jc w:val="center"/>
        <w:tblLayout w:type="fixed"/>
        <w:tblLook w:val="0000" w:firstRow="0" w:lastRow="0" w:firstColumn="0" w:lastColumn="0" w:noHBand="0" w:noVBand="0"/>
      </w:tblPr>
      <w:tblGrid>
        <w:gridCol w:w="3080"/>
        <w:gridCol w:w="3068"/>
        <w:gridCol w:w="3094"/>
      </w:tblGrid>
      <w:tr w:rsidR="00585D39" w:rsidRPr="00585D39" w:rsidTr="0098511F">
        <w:trPr>
          <w:jc w:val="center"/>
        </w:trPr>
        <w:tc>
          <w:tcPr>
            <w:tcW w:w="3080" w:type="dxa"/>
            <w:shd w:val="clear" w:color="auto" w:fill="auto"/>
            <w:vAlign w:val="center"/>
          </w:tcPr>
          <w:p w:rsidR="00585D39" w:rsidRPr="00585D39" w:rsidRDefault="00585D39" w:rsidP="00585D39">
            <w:pPr>
              <w:suppressAutoHyphens/>
              <w:spacing w:after="120" w:line="100" w:lineRule="atLeast"/>
              <w:jc w:val="center"/>
              <w:rPr>
                <w:rFonts w:eastAsia="Arial Unicode MS"/>
                <w:color w:val="000000"/>
                <w:kern w:val="1"/>
                <w:sz w:val="24"/>
                <w:szCs w:val="24"/>
                <w:lang w:eastAsia="ar-SA"/>
              </w:rPr>
            </w:pPr>
            <w:r w:rsidRPr="00585D39">
              <w:rPr>
                <w:rFonts w:eastAsia="Arial Unicode MS"/>
                <w:color w:val="000000"/>
                <w:kern w:val="1"/>
                <w:sz w:val="24"/>
                <w:szCs w:val="24"/>
                <w:lang w:eastAsia="ar-SA"/>
              </w:rPr>
              <w:t>Датум:</w:t>
            </w:r>
          </w:p>
        </w:tc>
        <w:tc>
          <w:tcPr>
            <w:tcW w:w="3068" w:type="dxa"/>
            <w:shd w:val="clear" w:color="auto" w:fill="auto"/>
            <w:vAlign w:val="center"/>
          </w:tcPr>
          <w:p w:rsidR="00585D39" w:rsidRPr="00585D39" w:rsidRDefault="00585D39" w:rsidP="00585D39">
            <w:pPr>
              <w:suppressAutoHyphens/>
              <w:spacing w:after="120" w:line="100" w:lineRule="atLeast"/>
              <w:jc w:val="center"/>
              <w:rPr>
                <w:rFonts w:eastAsia="Arial Unicode MS"/>
                <w:color w:val="000000"/>
                <w:kern w:val="1"/>
                <w:sz w:val="24"/>
                <w:szCs w:val="24"/>
                <w:lang w:eastAsia="ar-SA"/>
              </w:rPr>
            </w:pPr>
            <w:r w:rsidRPr="00585D39">
              <w:rPr>
                <w:rFonts w:eastAsia="Arial Unicode MS"/>
                <w:color w:val="000000"/>
                <w:kern w:val="1"/>
                <w:sz w:val="24"/>
                <w:szCs w:val="24"/>
                <w:lang w:eastAsia="ar-SA"/>
              </w:rPr>
              <w:t>М.П.</w:t>
            </w:r>
          </w:p>
        </w:tc>
        <w:tc>
          <w:tcPr>
            <w:tcW w:w="3094" w:type="dxa"/>
            <w:shd w:val="clear" w:color="auto" w:fill="auto"/>
            <w:vAlign w:val="center"/>
          </w:tcPr>
          <w:p w:rsidR="00585D39" w:rsidRPr="00585D39" w:rsidRDefault="00585D39" w:rsidP="00585D39">
            <w:pPr>
              <w:suppressAutoHyphens/>
              <w:spacing w:after="120" w:line="100" w:lineRule="atLeast"/>
              <w:jc w:val="center"/>
              <w:rPr>
                <w:rFonts w:eastAsia="Arial Unicode MS"/>
                <w:color w:val="000000"/>
                <w:kern w:val="1"/>
                <w:sz w:val="24"/>
                <w:szCs w:val="24"/>
                <w:lang w:eastAsia="ar-SA"/>
              </w:rPr>
            </w:pPr>
            <w:r w:rsidRPr="00585D39">
              <w:rPr>
                <w:rFonts w:eastAsia="Arial Unicode MS"/>
                <w:color w:val="000000"/>
                <w:kern w:val="1"/>
                <w:sz w:val="24"/>
                <w:szCs w:val="24"/>
                <w:lang w:eastAsia="ar-SA"/>
              </w:rPr>
              <w:t>Потпис понуђача</w:t>
            </w:r>
          </w:p>
        </w:tc>
      </w:tr>
      <w:tr w:rsidR="00585D39" w:rsidRPr="00585D39" w:rsidTr="0098511F">
        <w:trPr>
          <w:jc w:val="center"/>
        </w:trPr>
        <w:tc>
          <w:tcPr>
            <w:tcW w:w="3080" w:type="dxa"/>
            <w:tcBorders>
              <w:bottom w:val="single" w:sz="4" w:space="0" w:color="000000"/>
            </w:tcBorders>
            <w:shd w:val="clear" w:color="auto" w:fill="auto"/>
          </w:tcPr>
          <w:p w:rsidR="00585D39" w:rsidRPr="00585D39" w:rsidRDefault="00585D39" w:rsidP="00585D39">
            <w:pPr>
              <w:suppressAutoHyphens/>
              <w:snapToGrid w:val="0"/>
              <w:spacing w:after="120" w:line="100" w:lineRule="atLeast"/>
              <w:jc w:val="both"/>
              <w:rPr>
                <w:rFonts w:eastAsia="Arial Unicode MS"/>
                <w:color w:val="000000"/>
                <w:kern w:val="1"/>
                <w:sz w:val="24"/>
                <w:szCs w:val="24"/>
                <w:lang w:eastAsia="ar-SA"/>
              </w:rPr>
            </w:pPr>
          </w:p>
        </w:tc>
        <w:tc>
          <w:tcPr>
            <w:tcW w:w="3068" w:type="dxa"/>
            <w:shd w:val="clear" w:color="auto" w:fill="auto"/>
          </w:tcPr>
          <w:p w:rsidR="00585D39" w:rsidRPr="00585D39" w:rsidRDefault="00585D39" w:rsidP="00585D39">
            <w:pPr>
              <w:suppressAutoHyphens/>
              <w:snapToGrid w:val="0"/>
              <w:spacing w:after="120" w:line="100" w:lineRule="atLeast"/>
              <w:jc w:val="both"/>
              <w:rPr>
                <w:rFonts w:eastAsia="Arial Unicode MS"/>
                <w:color w:val="000000"/>
                <w:kern w:val="1"/>
                <w:sz w:val="24"/>
                <w:szCs w:val="24"/>
                <w:lang w:eastAsia="ar-SA"/>
              </w:rPr>
            </w:pPr>
          </w:p>
        </w:tc>
        <w:tc>
          <w:tcPr>
            <w:tcW w:w="3094" w:type="dxa"/>
            <w:tcBorders>
              <w:bottom w:val="single" w:sz="4" w:space="0" w:color="000000"/>
            </w:tcBorders>
            <w:shd w:val="clear" w:color="auto" w:fill="auto"/>
          </w:tcPr>
          <w:p w:rsidR="00585D39" w:rsidRPr="00585D39" w:rsidRDefault="00585D39" w:rsidP="00585D39">
            <w:pPr>
              <w:suppressAutoHyphens/>
              <w:snapToGrid w:val="0"/>
              <w:spacing w:after="120" w:line="100" w:lineRule="atLeast"/>
              <w:jc w:val="both"/>
              <w:rPr>
                <w:rFonts w:eastAsia="Arial Unicode MS"/>
                <w:color w:val="000000"/>
                <w:kern w:val="1"/>
                <w:sz w:val="24"/>
                <w:szCs w:val="24"/>
                <w:lang w:eastAsia="ar-SA"/>
              </w:rPr>
            </w:pPr>
          </w:p>
        </w:tc>
      </w:tr>
    </w:tbl>
    <w:p w:rsidR="00585D39" w:rsidRPr="00585D39" w:rsidRDefault="00585D39" w:rsidP="00585D39">
      <w:pPr>
        <w:suppressAutoHyphens/>
        <w:spacing w:line="100" w:lineRule="atLeast"/>
        <w:rPr>
          <w:rFonts w:eastAsia="Arial Unicode MS"/>
          <w:color w:val="000000"/>
          <w:kern w:val="1"/>
          <w:sz w:val="24"/>
          <w:szCs w:val="24"/>
          <w:lang w:eastAsia="ar-SA"/>
        </w:rPr>
      </w:pPr>
    </w:p>
    <w:p w:rsidR="00585D39" w:rsidRPr="00585D39" w:rsidRDefault="00585D39" w:rsidP="00585D39">
      <w:pPr>
        <w:suppressAutoHyphens/>
        <w:spacing w:line="100" w:lineRule="atLeast"/>
        <w:rPr>
          <w:rFonts w:eastAsia="Arial Unicode MS"/>
          <w:b/>
          <w:bCs/>
          <w:i/>
          <w:iCs/>
          <w:color w:val="000000"/>
          <w:kern w:val="1"/>
          <w:sz w:val="24"/>
          <w:szCs w:val="24"/>
          <w:lang w:eastAsia="ar-SA"/>
        </w:rPr>
      </w:pPr>
    </w:p>
    <w:p w:rsidR="00585D39" w:rsidRPr="00585D39" w:rsidRDefault="00585D39" w:rsidP="00585D39">
      <w:pPr>
        <w:suppressAutoHyphens/>
        <w:spacing w:line="100" w:lineRule="atLeast"/>
        <w:rPr>
          <w:rFonts w:eastAsia="Arial Unicode MS"/>
          <w:b/>
          <w:bCs/>
          <w:i/>
          <w:iCs/>
          <w:color w:val="000000"/>
          <w:kern w:val="1"/>
          <w:sz w:val="24"/>
          <w:szCs w:val="24"/>
          <w:lang w:eastAsia="ar-SA"/>
        </w:rPr>
      </w:pPr>
    </w:p>
    <w:p w:rsidR="00585D39" w:rsidRDefault="00585D39" w:rsidP="00585D39">
      <w:pPr>
        <w:suppressAutoHyphens/>
        <w:spacing w:line="100" w:lineRule="atLeast"/>
        <w:rPr>
          <w:rFonts w:eastAsia="Arial Unicode MS"/>
          <w:b/>
          <w:bCs/>
          <w:i/>
          <w:iCs/>
          <w:color w:val="000000"/>
          <w:kern w:val="1"/>
          <w:sz w:val="24"/>
          <w:szCs w:val="24"/>
          <w:lang w:eastAsia="ar-SA"/>
        </w:rPr>
      </w:pPr>
    </w:p>
    <w:p w:rsidR="009E3022" w:rsidRDefault="009E3022" w:rsidP="00585D39">
      <w:pPr>
        <w:suppressAutoHyphens/>
        <w:spacing w:line="100" w:lineRule="atLeast"/>
        <w:rPr>
          <w:rFonts w:eastAsia="Arial Unicode MS"/>
          <w:b/>
          <w:bCs/>
          <w:i/>
          <w:iCs/>
          <w:color w:val="000000"/>
          <w:kern w:val="1"/>
          <w:sz w:val="24"/>
          <w:szCs w:val="24"/>
          <w:lang w:eastAsia="ar-SA"/>
        </w:rPr>
      </w:pPr>
    </w:p>
    <w:p w:rsidR="009E3022" w:rsidRDefault="009E3022" w:rsidP="00585D39">
      <w:pPr>
        <w:suppressAutoHyphens/>
        <w:spacing w:line="100" w:lineRule="atLeast"/>
        <w:rPr>
          <w:rFonts w:eastAsia="Arial Unicode MS"/>
          <w:b/>
          <w:bCs/>
          <w:i/>
          <w:iCs/>
          <w:color w:val="000000"/>
          <w:kern w:val="1"/>
          <w:sz w:val="24"/>
          <w:szCs w:val="24"/>
          <w:lang w:eastAsia="ar-SA"/>
        </w:rPr>
      </w:pPr>
    </w:p>
    <w:p w:rsidR="009E3022" w:rsidRDefault="009E3022" w:rsidP="00585D39">
      <w:pPr>
        <w:suppressAutoHyphens/>
        <w:spacing w:line="100" w:lineRule="atLeast"/>
        <w:rPr>
          <w:rFonts w:eastAsia="Arial Unicode MS"/>
          <w:b/>
          <w:bCs/>
          <w:i/>
          <w:iCs/>
          <w:color w:val="000000"/>
          <w:kern w:val="1"/>
          <w:sz w:val="24"/>
          <w:szCs w:val="24"/>
          <w:lang w:eastAsia="ar-SA"/>
        </w:rPr>
      </w:pPr>
    </w:p>
    <w:p w:rsidR="009E3022" w:rsidRDefault="009E3022" w:rsidP="00585D39">
      <w:pPr>
        <w:suppressAutoHyphens/>
        <w:spacing w:line="100" w:lineRule="atLeast"/>
        <w:rPr>
          <w:rFonts w:eastAsia="Arial Unicode MS"/>
          <w:b/>
          <w:bCs/>
          <w:i/>
          <w:iCs/>
          <w:color w:val="000000"/>
          <w:kern w:val="1"/>
          <w:sz w:val="24"/>
          <w:szCs w:val="24"/>
          <w:lang w:eastAsia="ar-SA"/>
        </w:rPr>
      </w:pPr>
    </w:p>
    <w:p w:rsidR="009E3022" w:rsidRPr="00585D39" w:rsidRDefault="009E3022" w:rsidP="00585D39">
      <w:pPr>
        <w:suppressAutoHyphens/>
        <w:spacing w:line="100" w:lineRule="atLeast"/>
        <w:rPr>
          <w:rFonts w:eastAsia="Arial Unicode MS"/>
          <w:b/>
          <w:bCs/>
          <w:i/>
          <w:iCs/>
          <w:color w:val="000000"/>
          <w:kern w:val="1"/>
          <w:sz w:val="24"/>
          <w:szCs w:val="24"/>
          <w:lang w:eastAsia="ar-SA"/>
        </w:rPr>
      </w:pPr>
    </w:p>
    <w:p w:rsidR="00585D39" w:rsidRPr="00585D39" w:rsidRDefault="00585D39" w:rsidP="00585D39">
      <w:pPr>
        <w:suppressAutoHyphens/>
        <w:spacing w:line="100" w:lineRule="atLeast"/>
        <w:rPr>
          <w:rFonts w:ascii="Arial" w:eastAsia="Arial Unicode MS" w:hAnsi="Arial" w:cs="Arial"/>
          <w:b/>
          <w:bCs/>
          <w:i/>
          <w:iCs/>
          <w:color w:val="000000"/>
          <w:kern w:val="1"/>
          <w:sz w:val="24"/>
          <w:szCs w:val="24"/>
          <w:lang w:eastAsia="ar-SA"/>
        </w:rPr>
      </w:pPr>
    </w:p>
    <w:p w:rsidR="009E3022" w:rsidRPr="009E3022" w:rsidRDefault="009E3022" w:rsidP="009E3022">
      <w:pPr>
        <w:suppressAutoHyphens/>
        <w:spacing w:line="100" w:lineRule="atLeast"/>
        <w:jc w:val="both"/>
        <w:rPr>
          <w:rFonts w:eastAsia="Arial Unicode MS"/>
          <w:color w:val="000000"/>
          <w:kern w:val="1"/>
          <w:sz w:val="24"/>
          <w:szCs w:val="24"/>
          <w:lang w:eastAsia="ar-SA"/>
        </w:rPr>
      </w:pPr>
      <w:r w:rsidRPr="009E3022">
        <w:rPr>
          <w:rFonts w:eastAsia="Arial Unicode MS"/>
          <w:b/>
          <w:bCs/>
          <w:iCs/>
          <w:color w:val="000000"/>
          <w:kern w:val="1"/>
          <w:sz w:val="28"/>
          <w:szCs w:val="28"/>
          <w:lang w:eastAsia="ar-SA"/>
        </w:rPr>
        <w:lastRenderedPageBreak/>
        <w:t>ПАРТИЈА ___</w:t>
      </w:r>
      <w:r>
        <w:rPr>
          <w:rFonts w:eastAsia="Arial Unicode MS"/>
          <w:i/>
          <w:iCs/>
          <w:color w:val="000000"/>
          <w:kern w:val="1"/>
          <w:sz w:val="24"/>
          <w:szCs w:val="24"/>
          <w:lang w:val="sr-Cyrl-CS" w:eastAsia="ar-SA"/>
        </w:rPr>
        <w:t xml:space="preserve">(навести број партије 1 </w:t>
      </w:r>
      <w:r w:rsidRPr="009E3022">
        <w:rPr>
          <w:rFonts w:eastAsia="Arial Unicode MS"/>
          <w:i/>
          <w:iCs/>
          <w:color w:val="000000"/>
          <w:kern w:val="1"/>
          <w:sz w:val="24"/>
          <w:szCs w:val="24"/>
          <w:lang w:val="sr-Cyrl-CS" w:eastAsia="ar-SA"/>
        </w:rPr>
        <w:t xml:space="preserve">или </w:t>
      </w:r>
      <w:r>
        <w:rPr>
          <w:rFonts w:eastAsia="Arial Unicode MS"/>
          <w:i/>
          <w:iCs/>
          <w:color w:val="000000"/>
          <w:kern w:val="1"/>
          <w:sz w:val="24"/>
          <w:szCs w:val="24"/>
          <w:lang w:val="sr-Cyrl-CS" w:eastAsia="ar-SA"/>
        </w:rPr>
        <w:t>2</w:t>
      </w:r>
      <w:r w:rsidRPr="009E3022">
        <w:rPr>
          <w:rFonts w:eastAsia="Arial Unicode MS"/>
          <w:i/>
          <w:iCs/>
          <w:color w:val="000000"/>
          <w:kern w:val="1"/>
          <w:sz w:val="24"/>
          <w:szCs w:val="24"/>
          <w:lang w:val="sr-Cyrl-CS" w:eastAsia="ar-SA"/>
        </w:rPr>
        <w:t>)</w:t>
      </w:r>
    </w:p>
    <w:p w:rsidR="009E3022" w:rsidRPr="009E3022" w:rsidRDefault="009E3022" w:rsidP="009E3022">
      <w:pPr>
        <w:suppressAutoHyphens/>
        <w:spacing w:line="100" w:lineRule="atLeast"/>
        <w:rPr>
          <w:rFonts w:eastAsia="Arial Unicode MS"/>
          <w:color w:val="000000"/>
          <w:kern w:val="1"/>
          <w:sz w:val="24"/>
          <w:szCs w:val="24"/>
          <w:lang w:val="sr-Cyrl-CS" w:eastAsia="ar-SA"/>
        </w:rPr>
      </w:pPr>
    </w:p>
    <w:p w:rsidR="009E3022" w:rsidRPr="009E3022" w:rsidRDefault="009E3022" w:rsidP="009E3022">
      <w:pPr>
        <w:suppressAutoHyphens/>
        <w:spacing w:line="100" w:lineRule="atLeast"/>
        <w:rPr>
          <w:rFonts w:eastAsia="Arial Unicode MS"/>
          <w:color w:val="000000"/>
          <w:kern w:val="1"/>
          <w:sz w:val="24"/>
          <w:szCs w:val="24"/>
          <w:lang w:val="sr-Cyrl-CS" w:eastAsia="ar-SA"/>
        </w:rPr>
      </w:pPr>
    </w:p>
    <w:p w:rsidR="009E3022" w:rsidRPr="009E3022" w:rsidRDefault="009E3022" w:rsidP="009E3022">
      <w:pPr>
        <w:suppressAutoHyphens/>
        <w:spacing w:line="100" w:lineRule="atLeast"/>
        <w:jc w:val="right"/>
        <w:rPr>
          <w:b/>
          <w:bCs/>
          <w:color w:val="000000"/>
          <w:kern w:val="1"/>
          <w:sz w:val="24"/>
          <w:szCs w:val="24"/>
          <w:lang w:eastAsia="ar-SA"/>
        </w:rPr>
      </w:pPr>
      <w:r w:rsidRPr="009E3022">
        <w:rPr>
          <w:b/>
          <w:bCs/>
          <w:color w:val="000000"/>
          <w:kern w:val="1"/>
          <w:sz w:val="24"/>
          <w:szCs w:val="24"/>
          <w:lang w:eastAsia="ar-SA"/>
        </w:rPr>
        <w:t>(ОБРАЗАЦ 4)</w:t>
      </w:r>
    </w:p>
    <w:p w:rsidR="009E3022" w:rsidRPr="009E3022" w:rsidRDefault="009E3022" w:rsidP="009E3022">
      <w:pPr>
        <w:suppressAutoHyphens/>
        <w:spacing w:line="100" w:lineRule="atLeast"/>
        <w:jc w:val="right"/>
        <w:rPr>
          <w:rFonts w:ascii="Arial" w:hAnsi="Arial" w:cs="Arial"/>
          <w:b/>
          <w:bCs/>
          <w:color w:val="000000"/>
          <w:kern w:val="1"/>
          <w:sz w:val="24"/>
          <w:szCs w:val="24"/>
          <w:lang w:eastAsia="ar-SA"/>
        </w:rPr>
      </w:pPr>
    </w:p>
    <w:p w:rsidR="009E3022" w:rsidRPr="009E3022" w:rsidRDefault="009E3022" w:rsidP="009E3022">
      <w:pPr>
        <w:suppressAutoHyphens/>
        <w:spacing w:line="100" w:lineRule="atLeast"/>
        <w:jc w:val="center"/>
        <w:rPr>
          <w:rFonts w:ascii="Arial" w:hAnsi="Arial" w:cs="Arial"/>
          <w:b/>
          <w:bCs/>
          <w:color w:val="000000"/>
          <w:kern w:val="1"/>
          <w:sz w:val="24"/>
          <w:szCs w:val="24"/>
          <w:lang w:eastAsia="ar-SA"/>
        </w:rPr>
      </w:pPr>
      <w:r w:rsidRPr="009E3022">
        <w:rPr>
          <w:rFonts w:ascii="Arial" w:hAnsi="Arial" w:cs="Arial"/>
          <w:b/>
          <w:bCs/>
          <w:color w:val="000000"/>
          <w:kern w:val="1"/>
          <w:sz w:val="24"/>
          <w:szCs w:val="24"/>
          <w:lang w:eastAsia="ar-SA"/>
        </w:rPr>
        <w:t>ОБРАЗАЦ ИЗЈАВЕ О НЕЗАВИСНОЈ ПОНУДИ</w:t>
      </w:r>
    </w:p>
    <w:p w:rsidR="009E3022" w:rsidRPr="009E3022" w:rsidRDefault="009E3022" w:rsidP="009E3022">
      <w:pPr>
        <w:suppressAutoHyphens/>
        <w:spacing w:line="100" w:lineRule="atLeast"/>
        <w:jc w:val="center"/>
        <w:rPr>
          <w:rFonts w:ascii="Arial" w:hAnsi="Arial" w:cs="Arial"/>
          <w:b/>
          <w:bCs/>
          <w:color w:val="000000"/>
          <w:kern w:val="1"/>
          <w:sz w:val="24"/>
          <w:szCs w:val="24"/>
          <w:lang w:eastAsia="ar-SA"/>
        </w:rPr>
      </w:pPr>
    </w:p>
    <w:p w:rsidR="009E3022" w:rsidRPr="009E3022" w:rsidRDefault="009E3022" w:rsidP="009E3022">
      <w:pPr>
        <w:suppressAutoHyphens/>
        <w:spacing w:line="100" w:lineRule="atLeast"/>
        <w:jc w:val="center"/>
        <w:rPr>
          <w:rFonts w:ascii="Arial" w:hAnsi="Arial" w:cs="Arial"/>
          <w:bCs/>
          <w:color w:val="000000"/>
          <w:kern w:val="1"/>
          <w:sz w:val="24"/>
          <w:szCs w:val="24"/>
          <w:lang w:eastAsia="ar-SA"/>
        </w:rPr>
      </w:pPr>
    </w:p>
    <w:p w:rsidR="009E3022" w:rsidRPr="009E3022" w:rsidRDefault="009E3022" w:rsidP="009E3022">
      <w:pPr>
        <w:suppressAutoHyphens/>
        <w:spacing w:line="100" w:lineRule="atLeast"/>
        <w:jc w:val="both"/>
        <w:rPr>
          <w:color w:val="000000"/>
          <w:kern w:val="1"/>
          <w:sz w:val="24"/>
          <w:szCs w:val="24"/>
          <w:lang w:eastAsia="ar-SA"/>
        </w:rPr>
      </w:pPr>
      <w:r w:rsidRPr="009E3022">
        <w:rPr>
          <w:color w:val="000000"/>
          <w:kern w:val="1"/>
          <w:sz w:val="24"/>
          <w:szCs w:val="24"/>
          <w:lang w:eastAsia="ar-SA"/>
        </w:rPr>
        <w:t xml:space="preserve">У складу са чланом 26. ЗЈН, ________________________________________, </w:t>
      </w:r>
    </w:p>
    <w:p w:rsidR="009E3022" w:rsidRPr="009E3022" w:rsidRDefault="009E3022" w:rsidP="009E3022">
      <w:pPr>
        <w:suppressAutoHyphens/>
        <w:spacing w:line="100" w:lineRule="atLeast"/>
        <w:jc w:val="both"/>
        <w:rPr>
          <w:color w:val="000000"/>
          <w:kern w:val="1"/>
          <w:sz w:val="24"/>
          <w:szCs w:val="24"/>
          <w:lang w:eastAsia="ar-SA"/>
        </w:rPr>
      </w:pPr>
      <w:r w:rsidRPr="009E3022">
        <w:rPr>
          <w:color w:val="000000"/>
          <w:kern w:val="1"/>
          <w:sz w:val="24"/>
          <w:szCs w:val="24"/>
          <w:lang w:eastAsia="ar-SA"/>
        </w:rPr>
        <w:t xml:space="preserve">                                                                            (Назив понуђача)</w:t>
      </w:r>
    </w:p>
    <w:p w:rsidR="009E3022" w:rsidRPr="009E3022" w:rsidRDefault="009E3022" w:rsidP="009E3022">
      <w:pPr>
        <w:suppressAutoHyphens/>
        <w:spacing w:line="100" w:lineRule="atLeast"/>
        <w:jc w:val="both"/>
        <w:rPr>
          <w:color w:val="000000"/>
          <w:w w:val="200"/>
          <w:kern w:val="1"/>
          <w:sz w:val="24"/>
          <w:szCs w:val="24"/>
          <w:lang w:eastAsia="ar-SA"/>
        </w:rPr>
      </w:pPr>
      <w:r w:rsidRPr="009E3022">
        <w:rPr>
          <w:color w:val="000000"/>
          <w:kern w:val="1"/>
          <w:sz w:val="24"/>
          <w:szCs w:val="24"/>
          <w:lang w:eastAsia="ar-SA"/>
        </w:rPr>
        <w:t xml:space="preserve">даје: </w:t>
      </w:r>
    </w:p>
    <w:p w:rsidR="009E3022" w:rsidRPr="009E3022" w:rsidRDefault="009E3022" w:rsidP="009E3022">
      <w:pPr>
        <w:suppressAutoHyphens/>
        <w:spacing w:before="360" w:after="360" w:line="100" w:lineRule="atLeast"/>
        <w:ind w:firstLine="227"/>
        <w:jc w:val="both"/>
        <w:rPr>
          <w:color w:val="000000"/>
          <w:w w:val="200"/>
          <w:kern w:val="1"/>
          <w:sz w:val="24"/>
          <w:szCs w:val="24"/>
          <w:lang w:eastAsia="ar-SA"/>
        </w:rPr>
      </w:pPr>
    </w:p>
    <w:p w:rsidR="009E3022" w:rsidRPr="009E3022" w:rsidRDefault="009E3022" w:rsidP="009E3022">
      <w:pPr>
        <w:suppressAutoHyphens/>
        <w:spacing w:before="360" w:after="360" w:line="100" w:lineRule="atLeast"/>
        <w:ind w:firstLine="227"/>
        <w:jc w:val="center"/>
        <w:rPr>
          <w:b/>
          <w:bCs/>
          <w:color w:val="000000"/>
          <w:kern w:val="1"/>
          <w:sz w:val="24"/>
          <w:szCs w:val="24"/>
          <w:lang w:val="sr-Cyrl-CS" w:eastAsia="ar-SA"/>
        </w:rPr>
      </w:pPr>
      <w:r w:rsidRPr="009E3022">
        <w:rPr>
          <w:b/>
          <w:bCs/>
          <w:color w:val="000000"/>
          <w:kern w:val="1"/>
          <w:sz w:val="24"/>
          <w:szCs w:val="24"/>
          <w:lang w:val="sr-Cyrl-CS" w:eastAsia="ar-SA"/>
        </w:rPr>
        <w:t xml:space="preserve">ИЗЈАВУ </w:t>
      </w:r>
    </w:p>
    <w:p w:rsidR="009E3022" w:rsidRPr="009E3022" w:rsidRDefault="009E3022" w:rsidP="009E3022">
      <w:pPr>
        <w:suppressAutoHyphens/>
        <w:spacing w:before="360" w:after="360" w:line="100" w:lineRule="atLeast"/>
        <w:ind w:firstLine="227"/>
        <w:jc w:val="center"/>
        <w:rPr>
          <w:bCs/>
          <w:color w:val="000000"/>
          <w:kern w:val="1"/>
          <w:sz w:val="24"/>
          <w:szCs w:val="24"/>
          <w:lang w:eastAsia="ar-SA"/>
        </w:rPr>
      </w:pPr>
      <w:r w:rsidRPr="009E3022">
        <w:rPr>
          <w:b/>
          <w:bCs/>
          <w:color w:val="000000"/>
          <w:kern w:val="1"/>
          <w:sz w:val="24"/>
          <w:szCs w:val="24"/>
          <w:lang w:val="sr-Cyrl-CS" w:eastAsia="ar-SA"/>
        </w:rPr>
        <w:t>О НЕЗАВИСНОЈ</w:t>
      </w:r>
      <w:r w:rsidRPr="009E3022">
        <w:rPr>
          <w:b/>
          <w:bCs/>
          <w:color w:val="000000"/>
          <w:kern w:val="1"/>
          <w:sz w:val="24"/>
          <w:szCs w:val="24"/>
          <w:lang w:eastAsia="ar-SA"/>
        </w:rPr>
        <w:t xml:space="preserve"> ПОНУДИ</w:t>
      </w:r>
    </w:p>
    <w:p w:rsidR="009E3022" w:rsidRPr="009E3022" w:rsidRDefault="009E3022" w:rsidP="009E3022">
      <w:pPr>
        <w:suppressAutoHyphens/>
        <w:spacing w:line="100" w:lineRule="atLeast"/>
        <w:jc w:val="both"/>
        <w:rPr>
          <w:bCs/>
          <w:color w:val="000000"/>
          <w:kern w:val="1"/>
          <w:sz w:val="24"/>
          <w:szCs w:val="24"/>
          <w:lang w:eastAsia="ar-SA"/>
        </w:rPr>
      </w:pPr>
    </w:p>
    <w:p w:rsidR="009E3022" w:rsidRPr="009E3022" w:rsidRDefault="009E3022" w:rsidP="009E3022">
      <w:pPr>
        <w:suppressAutoHyphens/>
        <w:spacing w:line="100" w:lineRule="atLeast"/>
        <w:jc w:val="both"/>
        <w:rPr>
          <w:rFonts w:eastAsia="Arial Unicode MS"/>
          <w:color w:val="000000"/>
          <w:kern w:val="1"/>
          <w:sz w:val="24"/>
          <w:szCs w:val="24"/>
          <w:lang w:eastAsia="ar-SA"/>
        </w:rPr>
      </w:pPr>
      <w:r w:rsidRPr="009E3022">
        <w:rPr>
          <w:rFonts w:eastAsia="Arial Unicode MS"/>
          <w:color w:val="000000"/>
          <w:kern w:val="1"/>
          <w:sz w:val="24"/>
          <w:szCs w:val="24"/>
          <w:lang w:eastAsia="ar-SA"/>
        </w:rPr>
        <w:tab/>
      </w:r>
      <w:r w:rsidRPr="009E3022">
        <w:rPr>
          <w:rFonts w:eastAsia="Arial Unicode MS"/>
          <w:color w:val="000000"/>
          <w:kern w:val="1"/>
          <w:sz w:val="24"/>
          <w:szCs w:val="24"/>
          <w:lang w:eastAsia="ar-SA"/>
        </w:rPr>
        <w:tab/>
      </w:r>
      <w:r w:rsidRPr="009E3022">
        <w:rPr>
          <w:rFonts w:eastAsia="Arial Unicode MS"/>
          <w:color w:val="000000"/>
          <w:kern w:val="1"/>
          <w:sz w:val="24"/>
          <w:szCs w:val="24"/>
          <w:lang w:eastAsia="ar-SA"/>
        </w:rPr>
        <w:tab/>
      </w:r>
    </w:p>
    <w:p w:rsidR="009E3022" w:rsidRPr="009E3022" w:rsidRDefault="009E3022" w:rsidP="009E3022">
      <w:pPr>
        <w:jc w:val="both"/>
        <w:rPr>
          <w:rFonts w:eastAsia="Arial Unicode MS"/>
          <w:bCs/>
          <w:color w:val="000000"/>
          <w:kern w:val="1"/>
          <w:sz w:val="24"/>
          <w:szCs w:val="24"/>
          <w:lang w:eastAsia="ar-SA"/>
        </w:rPr>
      </w:pPr>
      <w:r w:rsidRPr="009E3022">
        <w:rPr>
          <w:rFonts w:eastAsia="Arial Unicode MS"/>
          <w:color w:val="000000"/>
          <w:kern w:val="1"/>
          <w:sz w:val="24"/>
          <w:szCs w:val="24"/>
          <w:lang w:val="sr-Cyrl-CS" w:eastAsia="ar-SA"/>
        </w:rPr>
        <w:tab/>
      </w:r>
      <w:r w:rsidRPr="009E3022">
        <w:rPr>
          <w:rFonts w:eastAsia="Arial Unicode MS"/>
          <w:color w:val="000000"/>
          <w:kern w:val="1"/>
          <w:sz w:val="24"/>
          <w:szCs w:val="24"/>
          <w:lang w:eastAsia="ar-SA"/>
        </w:rPr>
        <w:t>Под пуном материјалном и кривичном одговорношћу п</w:t>
      </w:r>
      <w:r w:rsidRPr="009E3022">
        <w:rPr>
          <w:rFonts w:eastAsia="Arial Unicode MS"/>
          <w:bCs/>
          <w:color w:val="000000"/>
          <w:kern w:val="1"/>
          <w:sz w:val="24"/>
          <w:szCs w:val="24"/>
          <w:lang w:eastAsia="ar-SA"/>
        </w:rPr>
        <w:t xml:space="preserve">отврђујем да сам понуду у </w:t>
      </w:r>
      <w:r w:rsidRPr="009E3022">
        <w:rPr>
          <w:rFonts w:eastAsia="Arial Unicode MS"/>
          <w:bCs/>
          <w:color w:val="000000"/>
          <w:kern w:val="1"/>
          <w:sz w:val="24"/>
          <w:szCs w:val="24"/>
          <w:lang w:val="sr-Cyrl-CS" w:eastAsia="ar-SA"/>
        </w:rPr>
        <w:t>поступку</w:t>
      </w:r>
      <w:r w:rsidRPr="009E3022">
        <w:rPr>
          <w:rFonts w:eastAsia="Arial Unicode MS"/>
          <w:bCs/>
          <w:color w:val="000000"/>
          <w:kern w:val="1"/>
          <w:sz w:val="24"/>
          <w:szCs w:val="24"/>
          <w:lang w:eastAsia="ar-SA"/>
        </w:rPr>
        <w:t xml:space="preserve"> јавне набавке</w:t>
      </w:r>
      <w:r w:rsidRPr="009E3022">
        <w:rPr>
          <w:rFonts w:eastAsia="Arial Unicode MS"/>
          <w:color w:val="000000"/>
          <w:kern w:val="1"/>
          <w:sz w:val="24"/>
          <w:szCs w:val="24"/>
          <w:lang w:eastAsia="ar-SA"/>
        </w:rPr>
        <w:t>,</w:t>
      </w:r>
      <w:r w:rsidR="00936849">
        <w:rPr>
          <w:rFonts w:eastAsia="Arial Unicode MS"/>
          <w:color w:val="000000"/>
          <w:kern w:val="1"/>
          <w:sz w:val="24"/>
          <w:szCs w:val="24"/>
          <w:lang w:eastAsia="ar-SA"/>
        </w:rPr>
        <w:t xml:space="preserve"> </w:t>
      </w:r>
      <w:r w:rsidR="00936849" w:rsidRPr="00936849">
        <w:rPr>
          <w:rFonts w:eastAsia="Arial Unicode MS"/>
          <w:color w:val="000000"/>
          <w:kern w:val="1"/>
          <w:sz w:val="24"/>
          <w:szCs w:val="24"/>
          <w:lang w:eastAsia="ar-SA"/>
        </w:rPr>
        <w:t>ЈН бр. 2</w:t>
      </w:r>
      <w:r w:rsidRPr="00936849">
        <w:rPr>
          <w:rFonts w:eastAsia="Arial Unicode MS"/>
          <w:color w:val="000000"/>
          <w:kern w:val="1"/>
          <w:sz w:val="24"/>
          <w:szCs w:val="24"/>
          <w:lang w:val="sr-Cyrl-CS" w:eastAsia="ar-SA"/>
        </w:rPr>
        <w:t>/2018</w:t>
      </w:r>
      <w:r w:rsidR="00936849">
        <w:rPr>
          <w:rFonts w:eastAsia="Arial Unicode MS"/>
          <w:color w:val="000000"/>
          <w:kern w:val="1"/>
          <w:sz w:val="24"/>
          <w:szCs w:val="24"/>
          <w:lang w:val="sr-Cyrl-CS" w:eastAsia="ar-SA"/>
        </w:rPr>
        <w:t xml:space="preserve"> </w:t>
      </w:r>
      <w:r w:rsidRPr="009E3022">
        <w:rPr>
          <w:rFonts w:eastAsia="Arial Unicode MS"/>
          <w:color w:val="000000"/>
          <w:kern w:val="1"/>
          <w:sz w:val="24"/>
          <w:szCs w:val="24"/>
          <w:lang w:val="sr-Cyrl-CS" w:eastAsia="ar-SA"/>
        </w:rPr>
        <w:t>-</w:t>
      </w:r>
      <w:r w:rsidR="00936849">
        <w:rPr>
          <w:rFonts w:eastAsia="Arial Unicode MS"/>
          <w:color w:val="000000"/>
          <w:kern w:val="1"/>
          <w:sz w:val="24"/>
          <w:szCs w:val="24"/>
          <w:lang w:val="sr-Cyrl-CS" w:eastAsia="ar-SA"/>
        </w:rPr>
        <w:t xml:space="preserve"> </w:t>
      </w:r>
      <w:r w:rsidRPr="00B67C2E">
        <w:rPr>
          <w:b/>
          <w:sz w:val="24"/>
          <w:szCs w:val="24"/>
        </w:rPr>
        <w:t>огрев за грејну сезону 2018/2019</w:t>
      </w:r>
      <w:r w:rsidR="00936849">
        <w:rPr>
          <w:b/>
          <w:sz w:val="24"/>
          <w:szCs w:val="24"/>
        </w:rPr>
        <w:t xml:space="preserve">. за потребе Основне </w:t>
      </w:r>
      <w:r w:rsidRPr="00B67C2E">
        <w:rPr>
          <w:b/>
          <w:sz w:val="24"/>
          <w:szCs w:val="24"/>
        </w:rPr>
        <w:t>школе „Вук Караџић“ у Мајиловцу</w:t>
      </w:r>
      <w:r w:rsidRPr="009E3022">
        <w:rPr>
          <w:rFonts w:eastAsia="Arial Unicode MS"/>
          <w:i/>
          <w:iCs/>
          <w:color w:val="000000"/>
          <w:kern w:val="1"/>
          <w:sz w:val="24"/>
          <w:szCs w:val="24"/>
          <w:lang w:eastAsia="ar-SA"/>
        </w:rPr>
        <w:t>,</w:t>
      </w:r>
      <w:r w:rsidR="00936849">
        <w:rPr>
          <w:rFonts w:eastAsia="Arial Unicode MS"/>
          <w:i/>
          <w:iCs/>
          <w:color w:val="000000"/>
          <w:kern w:val="1"/>
          <w:sz w:val="24"/>
          <w:szCs w:val="24"/>
          <w:lang w:eastAsia="ar-SA"/>
        </w:rPr>
        <w:t xml:space="preserve"> </w:t>
      </w:r>
      <w:r w:rsidRPr="009E3022">
        <w:rPr>
          <w:rFonts w:eastAsia="Arial Unicode MS"/>
          <w:b/>
          <w:bCs/>
          <w:iCs/>
          <w:color w:val="000000"/>
          <w:kern w:val="1"/>
          <w:sz w:val="24"/>
          <w:szCs w:val="24"/>
          <w:lang w:eastAsia="ar-SA"/>
        </w:rPr>
        <w:t>ПАРТИЈА</w:t>
      </w:r>
      <w:r w:rsidRPr="009E3022">
        <w:rPr>
          <w:rFonts w:eastAsia="Arial Unicode MS"/>
          <w:b/>
          <w:bCs/>
          <w:iCs/>
          <w:color w:val="000000"/>
          <w:kern w:val="1"/>
          <w:sz w:val="28"/>
          <w:szCs w:val="28"/>
          <w:lang w:eastAsia="ar-SA"/>
        </w:rPr>
        <w:t>____________</w:t>
      </w:r>
      <w:r>
        <w:rPr>
          <w:rFonts w:eastAsia="Arial Unicode MS"/>
          <w:b/>
          <w:bCs/>
          <w:iCs/>
          <w:color w:val="000000"/>
          <w:kern w:val="1"/>
          <w:sz w:val="28"/>
          <w:szCs w:val="28"/>
          <w:lang w:eastAsia="ar-SA"/>
        </w:rPr>
        <w:t>_____________</w:t>
      </w:r>
      <w:r>
        <w:rPr>
          <w:rFonts w:eastAsia="Arial Unicode MS"/>
          <w:i/>
          <w:iCs/>
          <w:color w:val="000000"/>
          <w:kern w:val="1"/>
          <w:sz w:val="24"/>
          <w:szCs w:val="24"/>
          <w:lang w:val="sr-Cyrl-CS" w:eastAsia="ar-SA"/>
        </w:rPr>
        <w:t xml:space="preserve">(навести број партије 1 </w:t>
      </w:r>
      <w:r w:rsidRPr="009E3022">
        <w:rPr>
          <w:rFonts w:eastAsia="Arial Unicode MS"/>
          <w:i/>
          <w:iCs/>
          <w:color w:val="000000"/>
          <w:kern w:val="1"/>
          <w:sz w:val="24"/>
          <w:szCs w:val="24"/>
          <w:lang w:val="sr-Cyrl-CS" w:eastAsia="ar-SA"/>
        </w:rPr>
        <w:t xml:space="preserve">или </w:t>
      </w:r>
      <w:r>
        <w:rPr>
          <w:rFonts w:eastAsia="Arial Unicode MS"/>
          <w:i/>
          <w:iCs/>
          <w:color w:val="000000"/>
          <w:kern w:val="1"/>
          <w:sz w:val="24"/>
          <w:szCs w:val="24"/>
          <w:lang w:val="sr-Cyrl-CS" w:eastAsia="ar-SA"/>
        </w:rPr>
        <w:t>2</w:t>
      </w:r>
      <w:r w:rsidRPr="009E3022">
        <w:rPr>
          <w:rFonts w:eastAsia="Arial Unicode MS"/>
          <w:i/>
          <w:iCs/>
          <w:color w:val="000000"/>
          <w:kern w:val="1"/>
          <w:sz w:val="24"/>
          <w:szCs w:val="24"/>
          <w:lang w:val="sr-Cyrl-CS" w:eastAsia="ar-SA"/>
        </w:rPr>
        <w:t xml:space="preserve"> и назив)</w:t>
      </w:r>
      <w:r w:rsidRPr="009E3022">
        <w:rPr>
          <w:rFonts w:eastAsia="Arial Unicode MS"/>
          <w:bCs/>
          <w:iCs/>
          <w:color w:val="000000"/>
          <w:kern w:val="1"/>
          <w:sz w:val="28"/>
          <w:szCs w:val="28"/>
          <w:lang w:eastAsia="ar-SA"/>
        </w:rPr>
        <w:t xml:space="preserve">, </w:t>
      </w:r>
      <w:r w:rsidRPr="009E3022">
        <w:rPr>
          <w:rFonts w:eastAsia="Arial Unicode MS"/>
          <w:bCs/>
          <w:color w:val="000000"/>
          <w:kern w:val="1"/>
          <w:sz w:val="24"/>
          <w:szCs w:val="24"/>
          <w:lang w:eastAsia="ar-SA"/>
        </w:rPr>
        <w:t>поднео независно, без договора са другим понуђачима или заинтересованим лицима.</w:t>
      </w:r>
    </w:p>
    <w:p w:rsidR="009E3022" w:rsidRPr="009E3022" w:rsidRDefault="009E3022" w:rsidP="009E3022">
      <w:pPr>
        <w:suppressAutoHyphens/>
        <w:spacing w:line="100" w:lineRule="atLeast"/>
        <w:jc w:val="both"/>
        <w:rPr>
          <w:rFonts w:eastAsia="Arial Unicode MS"/>
          <w:bCs/>
          <w:color w:val="000000"/>
          <w:kern w:val="1"/>
          <w:sz w:val="24"/>
          <w:szCs w:val="24"/>
          <w:lang w:eastAsia="ar-SA"/>
        </w:rPr>
      </w:pPr>
    </w:p>
    <w:p w:rsidR="009E3022" w:rsidRPr="009E3022" w:rsidRDefault="009E3022" w:rsidP="009E3022">
      <w:pPr>
        <w:suppressAutoHyphens/>
        <w:spacing w:line="100" w:lineRule="atLeast"/>
        <w:jc w:val="both"/>
        <w:rPr>
          <w:rFonts w:eastAsia="Arial Unicode MS"/>
          <w:bCs/>
          <w:color w:val="000000"/>
          <w:kern w:val="1"/>
          <w:sz w:val="24"/>
          <w:szCs w:val="24"/>
          <w:lang w:eastAsia="ar-SA"/>
        </w:rPr>
      </w:pPr>
    </w:p>
    <w:p w:rsidR="009E3022" w:rsidRPr="009E3022" w:rsidRDefault="009E3022" w:rsidP="009E3022">
      <w:pPr>
        <w:suppressAutoHyphens/>
        <w:spacing w:line="100" w:lineRule="atLeast"/>
        <w:ind w:firstLine="227"/>
        <w:jc w:val="both"/>
        <w:rPr>
          <w:color w:val="000000"/>
          <w:kern w:val="1"/>
          <w:sz w:val="24"/>
          <w:szCs w:val="24"/>
          <w:lang w:eastAsia="ar-SA"/>
        </w:rPr>
      </w:pPr>
    </w:p>
    <w:tbl>
      <w:tblPr>
        <w:tblW w:w="0" w:type="auto"/>
        <w:jc w:val="center"/>
        <w:tblLayout w:type="fixed"/>
        <w:tblLook w:val="0000" w:firstRow="0" w:lastRow="0" w:firstColumn="0" w:lastColumn="0" w:noHBand="0" w:noVBand="0"/>
      </w:tblPr>
      <w:tblGrid>
        <w:gridCol w:w="3080"/>
        <w:gridCol w:w="3065"/>
        <w:gridCol w:w="3097"/>
      </w:tblGrid>
      <w:tr w:rsidR="009E3022" w:rsidRPr="009E3022" w:rsidTr="0098511F">
        <w:trPr>
          <w:jc w:val="center"/>
        </w:trPr>
        <w:tc>
          <w:tcPr>
            <w:tcW w:w="3080" w:type="dxa"/>
            <w:shd w:val="clear" w:color="auto" w:fill="auto"/>
            <w:vAlign w:val="center"/>
          </w:tcPr>
          <w:p w:rsidR="009E3022" w:rsidRPr="009E3022" w:rsidRDefault="009E3022" w:rsidP="009E3022">
            <w:pPr>
              <w:suppressAutoHyphens/>
              <w:spacing w:after="120" w:line="100" w:lineRule="atLeast"/>
              <w:jc w:val="center"/>
              <w:rPr>
                <w:rFonts w:eastAsia="Arial Unicode MS"/>
                <w:color w:val="000000"/>
                <w:kern w:val="1"/>
                <w:sz w:val="24"/>
                <w:szCs w:val="24"/>
                <w:lang w:eastAsia="ar-SA"/>
              </w:rPr>
            </w:pPr>
            <w:r w:rsidRPr="009E3022">
              <w:rPr>
                <w:rFonts w:eastAsia="Arial Unicode MS"/>
                <w:color w:val="000000"/>
                <w:kern w:val="1"/>
                <w:sz w:val="24"/>
                <w:szCs w:val="24"/>
                <w:lang w:eastAsia="ar-SA"/>
              </w:rPr>
              <w:t>Датум:</w:t>
            </w:r>
          </w:p>
        </w:tc>
        <w:tc>
          <w:tcPr>
            <w:tcW w:w="3065" w:type="dxa"/>
            <w:shd w:val="clear" w:color="auto" w:fill="auto"/>
            <w:vAlign w:val="center"/>
          </w:tcPr>
          <w:p w:rsidR="009E3022" w:rsidRPr="009E3022" w:rsidRDefault="009E3022" w:rsidP="009E3022">
            <w:pPr>
              <w:suppressAutoHyphens/>
              <w:spacing w:after="120" w:line="100" w:lineRule="atLeast"/>
              <w:jc w:val="center"/>
              <w:rPr>
                <w:rFonts w:eastAsia="Arial Unicode MS"/>
                <w:color w:val="000000"/>
                <w:kern w:val="1"/>
                <w:sz w:val="24"/>
                <w:szCs w:val="24"/>
                <w:lang w:eastAsia="ar-SA"/>
              </w:rPr>
            </w:pPr>
            <w:r w:rsidRPr="009E3022">
              <w:rPr>
                <w:rFonts w:eastAsia="Arial Unicode MS"/>
                <w:color w:val="000000"/>
                <w:kern w:val="1"/>
                <w:sz w:val="24"/>
                <w:szCs w:val="24"/>
                <w:lang w:eastAsia="ar-SA"/>
              </w:rPr>
              <w:t>М.П.</w:t>
            </w:r>
          </w:p>
        </w:tc>
        <w:tc>
          <w:tcPr>
            <w:tcW w:w="3097" w:type="dxa"/>
            <w:shd w:val="clear" w:color="auto" w:fill="auto"/>
            <w:vAlign w:val="center"/>
          </w:tcPr>
          <w:p w:rsidR="009E3022" w:rsidRPr="009E3022" w:rsidRDefault="009E3022" w:rsidP="009E3022">
            <w:pPr>
              <w:suppressAutoHyphens/>
              <w:spacing w:after="120" w:line="100" w:lineRule="atLeast"/>
              <w:jc w:val="center"/>
              <w:rPr>
                <w:rFonts w:eastAsia="Arial Unicode MS"/>
                <w:color w:val="000000"/>
                <w:kern w:val="1"/>
                <w:sz w:val="24"/>
                <w:szCs w:val="24"/>
                <w:lang w:eastAsia="ar-SA"/>
              </w:rPr>
            </w:pPr>
            <w:r w:rsidRPr="009E3022">
              <w:rPr>
                <w:rFonts w:eastAsia="Arial Unicode MS"/>
                <w:color w:val="000000"/>
                <w:kern w:val="1"/>
                <w:sz w:val="24"/>
                <w:szCs w:val="24"/>
                <w:lang w:eastAsia="ar-SA"/>
              </w:rPr>
              <w:t>Потпис понуђача</w:t>
            </w:r>
          </w:p>
        </w:tc>
      </w:tr>
      <w:tr w:rsidR="009E3022" w:rsidRPr="009E3022" w:rsidTr="0098511F">
        <w:trPr>
          <w:jc w:val="center"/>
        </w:trPr>
        <w:tc>
          <w:tcPr>
            <w:tcW w:w="3080" w:type="dxa"/>
            <w:tcBorders>
              <w:bottom w:val="single" w:sz="4" w:space="0" w:color="000000"/>
            </w:tcBorders>
            <w:shd w:val="clear" w:color="auto" w:fill="auto"/>
          </w:tcPr>
          <w:p w:rsidR="009E3022" w:rsidRPr="009E3022" w:rsidRDefault="009E3022" w:rsidP="009E3022">
            <w:pPr>
              <w:suppressAutoHyphens/>
              <w:snapToGrid w:val="0"/>
              <w:spacing w:after="120" w:line="100" w:lineRule="atLeast"/>
              <w:jc w:val="both"/>
              <w:rPr>
                <w:rFonts w:eastAsia="Arial Unicode MS"/>
                <w:color w:val="000000"/>
                <w:kern w:val="1"/>
                <w:sz w:val="24"/>
                <w:szCs w:val="24"/>
                <w:lang w:eastAsia="ar-SA"/>
              </w:rPr>
            </w:pPr>
          </w:p>
        </w:tc>
        <w:tc>
          <w:tcPr>
            <w:tcW w:w="3065" w:type="dxa"/>
            <w:shd w:val="clear" w:color="auto" w:fill="auto"/>
          </w:tcPr>
          <w:p w:rsidR="009E3022" w:rsidRPr="009E3022" w:rsidRDefault="009E3022" w:rsidP="009E3022">
            <w:pPr>
              <w:suppressAutoHyphens/>
              <w:snapToGrid w:val="0"/>
              <w:spacing w:after="120" w:line="100" w:lineRule="atLeast"/>
              <w:jc w:val="both"/>
              <w:rPr>
                <w:rFonts w:eastAsia="Arial Unicode MS"/>
                <w:color w:val="000000"/>
                <w:kern w:val="1"/>
                <w:sz w:val="24"/>
                <w:szCs w:val="24"/>
                <w:lang w:eastAsia="ar-SA"/>
              </w:rPr>
            </w:pPr>
          </w:p>
        </w:tc>
        <w:tc>
          <w:tcPr>
            <w:tcW w:w="3097" w:type="dxa"/>
            <w:tcBorders>
              <w:bottom w:val="single" w:sz="4" w:space="0" w:color="000000"/>
            </w:tcBorders>
            <w:shd w:val="clear" w:color="auto" w:fill="auto"/>
          </w:tcPr>
          <w:p w:rsidR="009E3022" w:rsidRPr="009E3022" w:rsidRDefault="009E3022" w:rsidP="009E3022">
            <w:pPr>
              <w:suppressAutoHyphens/>
              <w:snapToGrid w:val="0"/>
              <w:spacing w:after="120" w:line="100" w:lineRule="atLeast"/>
              <w:jc w:val="both"/>
              <w:rPr>
                <w:rFonts w:eastAsia="Arial Unicode MS"/>
                <w:color w:val="000000"/>
                <w:kern w:val="1"/>
                <w:sz w:val="24"/>
                <w:szCs w:val="24"/>
                <w:lang w:eastAsia="ar-SA"/>
              </w:rPr>
            </w:pPr>
          </w:p>
        </w:tc>
      </w:tr>
    </w:tbl>
    <w:p w:rsidR="009E3022" w:rsidRPr="009E3022" w:rsidRDefault="009E3022" w:rsidP="009E3022">
      <w:pPr>
        <w:suppressAutoHyphens/>
        <w:spacing w:line="100" w:lineRule="atLeast"/>
        <w:ind w:firstLine="227"/>
        <w:jc w:val="both"/>
        <w:rPr>
          <w:color w:val="000000"/>
          <w:kern w:val="1"/>
          <w:sz w:val="24"/>
          <w:szCs w:val="24"/>
          <w:lang w:eastAsia="ar-SA"/>
        </w:rPr>
      </w:pPr>
    </w:p>
    <w:p w:rsidR="009E3022" w:rsidRPr="009E3022" w:rsidRDefault="009E3022" w:rsidP="009E3022">
      <w:pPr>
        <w:tabs>
          <w:tab w:val="left" w:pos="6028"/>
        </w:tabs>
        <w:suppressAutoHyphens/>
        <w:autoSpaceDE w:val="0"/>
        <w:spacing w:line="100" w:lineRule="atLeast"/>
        <w:rPr>
          <w:rFonts w:eastAsia="Arial Unicode MS"/>
          <w:color w:val="000000"/>
          <w:kern w:val="1"/>
          <w:sz w:val="24"/>
          <w:szCs w:val="24"/>
          <w:lang w:eastAsia="ar-SA"/>
        </w:rPr>
      </w:pPr>
    </w:p>
    <w:p w:rsidR="009E3022" w:rsidRPr="009E3022" w:rsidRDefault="009E3022" w:rsidP="009E3022">
      <w:pPr>
        <w:tabs>
          <w:tab w:val="left" w:pos="6028"/>
        </w:tabs>
        <w:suppressAutoHyphens/>
        <w:autoSpaceDE w:val="0"/>
        <w:spacing w:line="100" w:lineRule="atLeast"/>
        <w:jc w:val="both"/>
        <w:rPr>
          <w:rFonts w:eastAsia="Arial Unicode MS"/>
          <w:i/>
          <w:color w:val="000000"/>
          <w:kern w:val="1"/>
          <w:sz w:val="24"/>
          <w:szCs w:val="24"/>
          <w:lang w:eastAsia="ar-SA"/>
        </w:rPr>
      </w:pPr>
      <w:r w:rsidRPr="009E3022">
        <w:rPr>
          <w:rFonts w:eastAsia="Arial Unicode MS"/>
          <w:b/>
          <w:bCs/>
          <w:i/>
          <w:iCs/>
          <w:color w:val="000000"/>
          <w:kern w:val="1"/>
          <w:sz w:val="24"/>
          <w:szCs w:val="24"/>
          <w:lang w:eastAsia="ar-SA"/>
        </w:rPr>
        <w:t xml:space="preserve">Напомена: </w:t>
      </w:r>
      <w:r w:rsidRPr="009E3022">
        <w:rPr>
          <w:rFonts w:eastAsia="Arial Unicode MS"/>
          <w:bCs/>
          <w:i/>
          <w:iCs/>
          <w:color w:val="000000"/>
          <w:kern w:val="1"/>
          <w:sz w:val="24"/>
          <w:szCs w:val="24"/>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конкуренције.Мера забране учешћа у поступку јавне набавке може трајати до две године. Повреда конкуренције представља негативну референцу, у смислу члана 82.став 1.тачка 2) ЗЈН.</w:t>
      </w:r>
    </w:p>
    <w:p w:rsidR="009E3022" w:rsidRPr="009E3022" w:rsidRDefault="009E3022" w:rsidP="009E3022">
      <w:pPr>
        <w:tabs>
          <w:tab w:val="left" w:pos="6028"/>
        </w:tabs>
        <w:suppressAutoHyphens/>
        <w:autoSpaceDE w:val="0"/>
        <w:spacing w:line="100" w:lineRule="atLeast"/>
        <w:jc w:val="both"/>
        <w:rPr>
          <w:rFonts w:eastAsia="Arial Unicode MS"/>
          <w:bCs/>
          <w:i/>
          <w:iCs/>
          <w:color w:val="000000"/>
          <w:kern w:val="1"/>
          <w:sz w:val="24"/>
          <w:szCs w:val="24"/>
          <w:lang w:eastAsia="ar-SA"/>
        </w:rPr>
      </w:pPr>
      <w:r w:rsidRPr="009E3022">
        <w:rPr>
          <w:rFonts w:eastAsia="Arial Unicode MS"/>
          <w:b/>
          <w:bCs/>
          <w:i/>
          <w:iCs/>
          <w:color w:val="000000"/>
          <w:kern w:val="1"/>
          <w:sz w:val="24"/>
          <w:szCs w:val="24"/>
          <w:u w:val="single"/>
          <w:lang w:eastAsia="ar-SA"/>
        </w:rPr>
        <w:t>Уколико понуду подноси група понуђача,</w:t>
      </w:r>
      <w:r w:rsidRPr="009E3022">
        <w:rPr>
          <w:rFonts w:eastAsia="Arial Unicode MS"/>
          <w:bCs/>
          <w:i/>
          <w:iCs/>
          <w:color w:val="000000"/>
          <w:kern w:val="1"/>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9E3022" w:rsidRPr="009E3022" w:rsidRDefault="009E3022" w:rsidP="009E3022">
      <w:pPr>
        <w:tabs>
          <w:tab w:val="left" w:pos="6028"/>
        </w:tabs>
        <w:suppressAutoHyphens/>
        <w:autoSpaceDE w:val="0"/>
        <w:spacing w:line="100" w:lineRule="atLeast"/>
        <w:jc w:val="both"/>
        <w:rPr>
          <w:rFonts w:eastAsia="Arial Unicode MS"/>
          <w:bCs/>
          <w:i/>
          <w:iCs/>
          <w:color w:val="000000"/>
          <w:kern w:val="1"/>
          <w:sz w:val="24"/>
          <w:szCs w:val="24"/>
          <w:lang w:eastAsia="ar-SA"/>
        </w:rPr>
      </w:pPr>
    </w:p>
    <w:p w:rsidR="007C7423" w:rsidRDefault="007C7423" w:rsidP="004A66E7">
      <w:pPr>
        <w:spacing w:line="360" w:lineRule="auto"/>
        <w:jc w:val="center"/>
        <w:rPr>
          <w:b/>
          <w:sz w:val="24"/>
          <w:szCs w:val="24"/>
          <w:u w:val="single"/>
          <w:lang w:val="sr-Cyrl-CS"/>
        </w:rPr>
      </w:pPr>
    </w:p>
    <w:p w:rsidR="003A5013" w:rsidRDefault="003A5013" w:rsidP="004A66E7">
      <w:pPr>
        <w:spacing w:line="360" w:lineRule="auto"/>
        <w:jc w:val="center"/>
        <w:rPr>
          <w:b/>
          <w:sz w:val="24"/>
          <w:szCs w:val="24"/>
          <w:u w:val="single"/>
          <w:lang w:val="sr-Cyrl-CS"/>
        </w:rPr>
      </w:pPr>
    </w:p>
    <w:p w:rsidR="007C7423" w:rsidRDefault="007C7423" w:rsidP="004A66E7">
      <w:pPr>
        <w:spacing w:line="360" w:lineRule="auto"/>
        <w:jc w:val="center"/>
        <w:rPr>
          <w:b/>
          <w:sz w:val="24"/>
          <w:szCs w:val="24"/>
          <w:u w:val="single"/>
          <w:lang w:val="sr-Cyrl-CS"/>
        </w:rPr>
      </w:pPr>
    </w:p>
    <w:p w:rsidR="00B11BF8" w:rsidRPr="00B11BF8" w:rsidRDefault="00B11BF8" w:rsidP="00B11BF8">
      <w:pPr>
        <w:suppressAutoHyphens/>
        <w:spacing w:line="100" w:lineRule="atLeast"/>
        <w:jc w:val="both"/>
        <w:rPr>
          <w:rFonts w:eastAsia="Arial Unicode MS"/>
          <w:kern w:val="1"/>
          <w:sz w:val="24"/>
          <w:szCs w:val="24"/>
          <w:lang w:val="sr-Cyrl-CS" w:eastAsia="ar-SA"/>
        </w:rPr>
      </w:pPr>
      <w:r w:rsidRPr="00B11BF8">
        <w:rPr>
          <w:rFonts w:eastAsia="Arial Unicode MS"/>
          <w:b/>
          <w:bCs/>
          <w:iCs/>
          <w:color w:val="000000"/>
          <w:kern w:val="1"/>
          <w:sz w:val="24"/>
          <w:szCs w:val="24"/>
          <w:lang w:eastAsia="ar-SA"/>
        </w:rPr>
        <w:lastRenderedPageBreak/>
        <w:t>ПАРТИЈА ___</w:t>
      </w:r>
      <w:r>
        <w:rPr>
          <w:rFonts w:eastAsia="Arial Unicode MS"/>
          <w:i/>
          <w:iCs/>
          <w:color w:val="000000"/>
          <w:kern w:val="1"/>
          <w:sz w:val="24"/>
          <w:szCs w:val="24"/>
          <w:lang w:val="sr-Cyrl-CS" w:eastAsia="ar-SA"/>
        </w:rPr>
        <w:t xml:space="preserve">(навести број партије 1 </w:t>
      </w:r>
      <w:r w:rsidRPr="00B11BF8">
        <w:rPr>
          <w:rFonts w:eastAsia="Arial Unicode MS"/>
          <w:i/>
          <w:iCs/>
          <w:color w:val="000000"/>
          <w:kern w:val="1"/>
          <w:sz w:val="24"/>
          <w:szCs w:val="24"/>
          <w:lang w:val="sr-Cyrl-CS" w:eastAsia="ar-SA"/>
        </w:rPr>
        <w:t xml:space="preserve">или </w:t>
      </w:r>
      <w:r>
        <w:rPr>
          <w:rFonts w:eastAsia="Arial Unicode MS"/>
          <w:i/>
          <w:iCs/>
          <w:color w:val="000000"/>
          <w:kern w:val="1"/>
          <w:sz w:val="24"/>
          <w:szCs w:val="24"/>
          <w:lang w:val="sr-Cyrl-CS" w:eastAsia="ar-SA"/>
        </w:rPr>
        <w:t>2</w:t>
      </w:r>
      <w:r w:rsidRPr="00B11BF8">
        <w:rPr>
          <w:rFonts w:eastAsia="Arial Unicode MS"/>
          <w:i/>
          <w:iCs/>
          <w:color w:val="000000"/>
          <w:kern w:val="1"/>
          <w:sz w:val="24"/>
          <w:szCs w:val="24"/>
          <w:lang w:val="sr-Cyrl-CS" w:eastAsia="ar-SA"/>
        </w:rPr>
        <w:t>)</w:t>
      </w:r>
    </w:p>
    <w:p w:rsidR="00B11BF8" w:rsidRPr="00B11BF8" w:rsidRDefault="00B11BF8" w:rsidP="00B11BF8">
      <w:pPr>
        <w:suppressAutoHyphens/>
        <w:spacing w:line="100" w:lineRule="atLeast"/>
        <w:jc w:val="right"/>
        <w:rPr>
          <w:rFonts w:eastAsia="Arial Unicode MS"/>
          <w:b/>
          <w:bCs/>
          <w:color w:val="000000"/>
          <w:kern w:val="1"/>
          <w:sz w:val="24"/>
          <w:szCs w:val="24"/>
          <w:lang w:eastAsia="ar-SA"/>
        </w:rPr>
      </w:pPr>
    </w:p>
    <w:p w:rsidR="00B11BF8" w:rsidRPr="00B11BF8" w:rsidRDefault="00B11BF8" w:rsidP="00B11BF8">
      <w:pPr>
        <w:suppressAutoHyphens/>
        <w:spacing w:line="100" w:lineRule="atLeast"/>
        <w:jc w:val="right"/>
        <w:rPr>
          <w:rFonts w:eastAsia="Arial Unicode MS"/>
          <w:b/>
          <w:bCs/>
          <w:color w:val="000000"/>
          <w:kern w:val="1"/>
          <w:sz w:val="24"/>
          <w:szCs w:val="24"/>
          <w:lang w:eastAsia="ar-SA"/>
        </w:rPr>
      </w:pPr>
      <w:r w:rsidRPr="00B11BF8">
        <w:rPr>
          <w:rFonts w:eastAsia="Arial Unicode MS"/>
          <w:b/>
          <w:bCs/>
          <w:color w:val="000000"/>
          <w:kern w:val="1"/>
          <w:sz w:val="24"/>
          <w:szCs w:val="24"/>
          <w:lang w:eastAsia="ar-SA"/>
        </w:rPr>
        <w:t>(ОБРАЗАЦ 5)</w:t>
      </w:r>
    </w:p>
    <w:p w:rsidR="00B11BF8" w:rsidRPr="00B11BF8" w:rsidRDefault="00B11BF8" w:rsidP="00B11BF8">
      <w:pPr>
        <w:suppressAutoHyphens/>
        <w:spacing w:line="100" w:lineRule="atLeast"/>
        <w:jc w:val="right"/>
        <w:rPr>
          <w:rFonts w:ascii="Arial" w:eastAsia="Arial Unicode MS" w:hAnsi="Arial" w:cs="Arial"/>
          <w:b/>
          <w:bCs/>
          <w:color w:val="000000"/>
          <w:kern w:val="1"/>
          <w:sz w:val="24"/>
          <w:szCs w:val="24"/>
          <w:lang w:eastAsia="ar-SA"/>
        </w:rPr>
      </w:pPr>
    </w:p>
    <w:p w:rsidR="00B11BF8" w:rsidRPr="00B11BF8" w:rsidRDefault="00B11BF8" w:rsidP="00B11BF8">
      <w:pPr>
        <w:suppressAutoHyphens/>
        <w:spacing w:line="100" w:lineRule="atLeast"/>
        <w:jc w:val="center"/>
        <w:rPr>
          <w:rFonts w:ascii="Arial" w:eastAsia="Arial Unicode MS" w:hAnsi="Arial" w:cs="Arial"/>
          <w:b/>
          <w:bCs/>
          <w:color w:val="000000"/>
          <w:kern w:val="1"/>
          <w:sz w:val="24"/>
          <w:szCs w:val="24"/>
          <w:lang w:eastAsia="ar-SA"/>
        </w:rPr>
      </w:pPr>
      <w:r w:rsidRPr="00B11BF8">
        <w:rPr>
          <w:rFonts w:ascii="Arial" w:eastAsia="Arial Unicode MS" w:hAnsi="Arial" w:cs="Arial"/>
          <w:b/>
          <w:bCs/>
          <w:color w:val="000000"/>
          <w:kern w:val="1"/>
          <w:sz w:val="24"/>
          <w:szCs w:val="24"/>
          <w:lang w:eastAsia="ar-SA"/>
        </w:rPr>
        <w:t>ОБРАЗАЦ ИЗЈАВЕ ПОНУЂАЧА  О ИСПУЊЕНОСТИ ОБАВЕЗНИХ И ДОДАТНИХ УСЛОВА ЗА УЧЕШЋЕ У ПОСТУПКУ ЈАВНЕ НАБАВКЕ -  ЧЛ. 75. И 76. ЗЈН</w:t>
      </w:r>
    </w:p>
    <w:p w:rsidR="00B11BF8" w:rsidRPr="00B11BF8" w:rsidRDefault="00B11BF8" w:rsidP="00B11BF8">
      <w:pPr>
        <w:suppressAutoHyphens/>
        <w:spacing w:line="100" w:lineRule="atLeast"/>
        <w:jc w:val="center"/>
        <w:rPr>
          <w:rFonts w:ascii="Arial" w:eastAsia="Arial Unicode MS" w:hAnsi="Arial" w:cs="Arial"/>
          <w:b/>
          <w:bCs/>
          <w:color w:val="000000"/>
          <w:kern w:val="1"/>
          <w:sz w:val="24"/>
          <w:szCs w:val="24"/>
          <w:lang w:eastAsia="ar-SA"/>
        </w:rPr>
      </w:pPr>
    </w:p>
    <w:p w:rsidR="00B11BF8" w:rsidRPr="00B11BF8" w:rsidRDefault="00B11BF8" w:rsidP="00B11BF8">
      <w:pPr>
        <w:suppressAutoHyphens/>
        <w:spacing w:line="100" w:lineRule="atLeast"/>
        <w:jc w:val="both"/>
        <w:rPr>
          <w:rFonts w:eastAsia="Arial Unicode MS"/>
          <w:color w:val="000000"/>
          <w:kern w:val="1"/>
          <w:sz w:val="24"/>
          <w:szCs w:val="24"/>
          <w:lang w:eastAsia="ar-SA"/>
        </w:rPr>
      </w:pPr>
      <w:r w:rsidRPr="00B11BF8">
        <w:rPr>
          <w:rFonts w:eastAsia="Arial Unicode MS"/>
          <w:color w:val="000000"/>
          <w:kern w:val="1"/>
          <w:sz w:val="24"/>
          <w:szCs w:val="24"/>
          <w:lang w:eastAsia="ar-SA"/>
        </w:rPr>
        <w:t xml:space="preserve">Под пуном материјалном и кривичном одговорношћу, </w:t>
      </w:r>
      <w:r w:rsidRPr="00B11BF8">
        <w:rPr>
          <w:rFonts w:eastAsia="Arial Unicode MS"/>
          <w:color w:val="000000"/>
          <w:kern w:val="1"/>
          <w:sz w:val="24"/>
          <w:szCs w:val="24"/>
          <w:lang w:val="sr-Cyrl-CS" w:eastAsia="ar-SA"/>
        </w:rPr>
        <w:t xml:space="preserve">као заступник понуђача, </w:t>
      </w:r>
      <w:r w:rsidRPr="00B11BF8">
        <w:rPr>
          <w:rFonts w:eastAsia="Arial Unicode MS"/>
          <w:color w:val="000000"/>
          <w:kern w:val="1"/>
          <w:sz w:val="24"/>
          <w:szCs w:val="24"/>
          <w:lang w:eastAsia="ar-SA"/>
        </w:rPr>
        <w:t>дајем следећу</w:t>
      </w:r>
      <w:r w:rsidRPr="00B11BF8">
        <w:rPr>
          <w:rFonts w:eastAsia="Arial Unicode MS"/>
          <w:color w:val="000000"/>
          <w:kern w:val="1"/>
          <w:sz w:val="24"/>
          <w:szCs w:val="24"/>
          <w:lang w:eastAsia="ar-SA"/>
        </w:rPr>
        <w:tab/>
      </w:r>
      <w:r w:rsidRPr="00B11BF8">
        <w:rPr>
          <w:rFonts w:eastAsia="Arial Unicode MS"/>
          <w:color w:val="000000"/>
          <w:kern w:val="1"/>
          <w:sz w:val="24"/>
          <w:szCs w:val="24"/>
          <w:lang w:eastAsia="ar-SA"/>
        </w:rPr>
        <w:tab/>
      </w:r>
      <w:r w:rsidRPr="00B11BF8">
        <w:rPr>
          <w:rFonts w:eastAsia="Arial Unicode MS"/>
          <w:color w:val="000000"/>
          <w:kern w:val="1"/>
          <w:sz w:val="24"/>
          <w:szCs w:val="24"/>
          <w:lang w:eastAsia="ar-SA"/>
        </w:rPr>
        <w:tab/>
      </w:r>
      <w:r w:rsidRPr="00B11BF8">
        <w:rPr>
          <w:rFonts w:eastAsia="Arial Unicode MS"/>
          <w:color w:val="000000"/>
          <w:kern w:val="1"/>
          <w:sz w:val="24"/>
          <w:szCs w:val="24"/>
          <w:lang w:eastAsia="ar-SA"/>
        </w:rPr>
        <w:tab/>
      </w:r>
    </w:p>
    <w:p w:rsidR="00B11BF8" w:rsidRPr="00B11BF8" w:rsidRDefault="00B11BF8" w:rsidP="00B11BF8">
      <w:pPr>
        <w:suppressAutoHyphens/>
        <w:spacing w:line="100" w:lineRule="atLeast"/>
        <w:jc w:val="both"/>
        <w:rPr>
          <w:rFonts w:eastAsia="Arial Unicode MS"/>
          <w:color w:val="000000"/>
          <w:kern w:val="1"/>
          <w:sz w:val="24"/>
          <w:szCs w:val="24"/>
          <w:lang w:eastAsia="ar-SA"/>
        </w:rPr>
      </w:pPr>
    </w:p>
    <w:p w:rsidR="00B11BF8" w:rsidRPr="00B11BF8" w:rsidRDefault="00B11BF8" w:rsidP="00B11BF8">
      <w:pPr>
        <w:suppressAutoHyphens/>
        <w:spacing w:line="100" w:lineRule="atLeast"/>
        <w:jc w:val="center"/>
        <w:rPr>
          <w:rFonts w:eastAsia="Arial Unicode MS"/>
          <w:b/>
          <w:color w:val="000000"/>
          <w:kern w:val="1"/>
          <w:sz w:val="24"/>
          <w:szCs w:val="24"/>
          <w:lang w:eastAsia="ar-SA"/>
        </w:rPr>
      </w:pPr>
      <w:r w:rsidRPr="00B11BF8">
        <w:rPr>
          <w:rFonts w:eastAsia="Arial Unicode MS"/>
          <w:b/>
          <w:color w:val="000000"/>
          <w:kern w:val="1"/>
          <w:sz w:val="24"/>
          <w:szCs w:val="24"/>
          <w:lang w:eastAsia="ar-SA"/>
        </w:rPr>
        <w:t>И З Ј А В У</w:t>
      </w:r>
    </w:p>
    <w:p w:rsidR="00B11BF8" w:rsidRPr="00B11BF8" w:rsidRDefault="00B11BF8" w:rsidP="00B11BF8">
      <w:pPr>
        <w:suppressAutoHyphens/>
        <w:spacing w:line="100" w:lineRule="atLeast"/>
        <w:jc w:val="center"/>
        <w:rPr>
          <w:rFonts w:eastAsia="Arial Unicode MS"/>
          <w:color w:val="000000"/>
          <w:kern w:val="1"/>
          <w:sz w:val="24"/>
          <w:szCs w:val="24"/>
          <w:lang w:eastAsia="ar-SA"/>
        </w:rPr>
      </w:pPr>
    </w:p>
    <w:p w:rsidR="00B11BF8" w:rsidRPr="00B11BF8" w:rsidRDefault="00B11BF8" w:rsidP="00B11BF8">
      <w:pPr>
        <w:ind w:firstLine="708"/>
        <w:jc w:val="both"/>
        <w:rPr>
          <w:rFonts w:eastAsia="Arial Unicode MS"/>
          <w:iCs/>
          <w:color w:val="000000"/>
          <w:kern w:val="1"/>
          <w:sz w:val="24"/>
          <w:szCs w:val="24"/>
          <w:lang w:eastAsia="ar-SA"/>
        </w:rPr>
      </w:pPr>
      <w:r w:rsidRPr="00B11BF8">
        <w:rPr>
          <w:rFonts w:eastAsia="Arial Unicode MS"/>
          <w:color w:val="000000"/>
          <w:kern w:val="1"/>
          <w:sz w:val="24"/>
          <w:szCs w:val="24"/>
          <w:lang w:val="sr-Cyrl-CS" w:eastAsia="ar-SA"/>
        </w:rPr>
        <w:t>П</w:t>
      </w:r>
      <w:r w:rsidRPr="00B11BF8">
        <w:rPr>
          <w:rFonts w:eastAsia="Arial Unicode MS"/>
          <w:color w:val="000000"/>
          <w:kern w:val="1"/>
          <w:sz w:val="24"/>
          <w:szCs w:val="24"/>
          <w:lang w:eastAsia="ar-SA"/>
        </w:rPr>
        <w:t>онуђач</w:t>
      </w:r>
      <w:r w:rsidRPr="00B11BF8">
        <w:rPr>
          <w:rFonts w:eastAsia="Arial Unicode MS"/>
          <w:i/>
          <w:color w:val="000000"/>
          <w:kern w:val="1"/>
          <w:sz w:val="24"/>
          <w:szCs w:val="24"/>
          <w:lang w:eastAsia="ar-SA"/>
        </w:rPr>
        <w:t xml:space="preserve"> _____________________________________________</w:t>
      </w:r>
      <w:r w:rsidRPr="00B11BF8">
        <w:rPr>
          <w:rFonts w:eastAsia="Arial Unicode MS"/>
          <w:i/>
          <w:iCs/>
          <w:color w:val="000000"/>
          <w:kern w:val="1"/>
          <w:sz w:val="24"/>
          <w:szCs w:val="24"/>
          <w:lang w:eastAsia="ar-SA"/>
        </w:rPr>
        <w:t>[</w:t>
      </w:r>
      <w:r w:rsidRPr="00B11BF8">
        <w:rPr>
          <w:rFonts w:eastAsia="Arial Unicode MS"/>
          <w:i/>
          <w:color w:val="000000"/>
          <w:kern w:val="1"/>
          <w:sz w:val="24"/>
          <w:szCs w:val="24"/>
          <w:lang w:eastAsia="ar-SA"/>
        </w:rPr>
        <w:t>навести назив понуђача</w:t>
      </w:r>
      <w:r w:rsidRPr="00B11BF8">
        <w:rPr>
          <w:rFonts w:eastAsia="Arial Unicode MS"/>
          <w:i/>
          <w:iCs/>
          <w:color w:val="000000"/>
          <w:kern w:val="1"/>
          <w:sz w:val="24"/>
          <w:szCs w:val="24"/>
          <w:lang w:eastAsia="ar-SA"/>
        </w:rPr>
        <w:t>]</w:t>
      </w:r>
      <w:r w:rsidRPr="00B11BF8">
        <w:rPr>
          <w:rFonts w:eastAsia="Arial Unicode MS"/>
          <w:color w:val="000000"/>
          <w:kern w:val="1"/>
          <w:sz w:val="24"/>
          <w:szCs w:val="24"/>
          <w:lang w:eastAsia="ar-SA"/>
        </w:rPr>
        <w:t>у поступку јавне набавке</w:t>
      </w:r>
      <w:r w:rsidR="00936849">
        <w:rPr>
          <w:rFonts w:eastAsia="Arial Unicode MS"/>
          <w:color w:val="000000"/>
          <w:kern w:val="1"/>
          <w:sz w:val="24"/>
          <w:szCs w:val="24"/>
          <w:lang w:eastAsia="ar-SA"/>
        </w:rPr>
        <w:t xml:space="preserve"> </w:t>
      </w:r>
      <w:r w:rsidRPr="00936849">
        <w:rPr>
          <w:rFonts w:eastAsia="Arial Unicode MS"/>
          <w:color w:val="000000"/>
          <w:kern w:val="1"/>
          <w:sz w:val="24"/>
          <w:szCs w:val="24"/>
          <w:lang w:val="sr-Cyrl-CS" w:eastAsia="ar-SA"/>
        </w:rPr>
        <w:t>б</w:t>
      </w:r>
      <w:r w:rsidRPr="00936849">
        <w:rPr>
          <w:rFonts w:eastAsia="Arial Unicode MS"/>
          <w:color w:val="000000"/>
          <w:kern w:val="1"/>
          <w:sz w:val="24"/>
          <w:szCs w:val="24"/>
          <w:lang w:eastAsia="ar-SA"/>
        </w:rPr>
        <w:t xml:space="preserve">рој </w:t>
      </w:r>
      <w:r w:rsidR="00936849" w:rsidRPr="00936849">
        <w:rPr>
          <w:rFonts w:eastAsia="Arial Unicode MS"/>
          <w:color w:val="000000"/>
          <w:kern w:val="1"/>
          <w:sz w:val="24"/>
          <w:szCs w:val="24"/>
          <w:lang w:val="sr-Cyrl-CS" w:eastAsia="ar-SA"/>
        </w:rPr>
        <w:t>2</w:t>
      </w:r>
      <w:r w:rsidRPr="00936849">
        <w:rPr>
          <w:rFonts w:eastAsia="Arial Unicode MS"/>
          <w:color w:val="000000"/>
          <w:kern w:val="1"/>
          <w:sz w:val="24"/>
          <w:szCs w:val="24"/>
          <w:lang w:val="sr-Cyrl-CS" w:eastAsia="ar-SA"/>
        </w:rPr>
        <w:t>/2018</w:t>
      </w:r>
      <w:r w:rsidR="00936849">
        <w:rPr>
          <w:rFonts w:eastAsia="Arial Unicode MS"/>
          <w:color w:val="000000"/>
          <w:kern w:val="1"/>
          <w:sz w:val="24"/>
          <w:szCs w:val="24"/>
          <w:lang w:val="sr-Cyrl-CS" w:eastAsia="ar-SA"/>
        </w:rPr>
        <w:t xml:space="preserve"> </w:t>
      </w:r>
      <w:r w:rsidRPr="00B11BF8">
        <w:rPr>
          <w:rFonts w:eastAsia="Arial Unicode MS"/>
          <w:color w:val="000000"/>
          <w:kern w:val="1"/>
          <w:sz w:val="24"/>
          <w:szCs w:val="24"/>
          <w:lang w:val="sr-Cyrl-CS" w:eastAsia="ar-SA"/>
        </w:rPr>
        <w:t>–</w:t>
      </w:r>
      <w:r w:rsidR="00936849">
        <w:rPr>
          <w:rFonts w:eastAsia="Arial Unicode MS"/>
          <w:color w:val="000000"/>
          <w:kern w:val="1"/>
          <w:sz w:val="24"/>
          <w:szCs w:val="24"/>
          <w:lang w:val="sr-Cyrl-CS" w:eastAsia="ar-SA"/>
        </w:rPr>
        <w:t xml:space="preserve"> </w:t>
      </w:r>
      <w:r w:rsidRPr="00B67C2E">
        <w:rPr>
          <w:b/>
          <w:sz w:val="24"/>
          <w:szCs w:val="24"/>
        </w:rPr>
        <w:t>огрев за грејну сезону 2018/2019</w:t>
      </w:r>
      <w:r w:rsidR="00936849">
        <w:rPr>
          <w:b/>
          <w:sz w:val="24"/>
          <w:szCs w:val="24"/>
        </w:rPr>
        <w:t>.</w:t>
      </w:r>
      <w:r w:rsidRPr="00B67C2E">
        <w:rPr>
          <w:b/>
          <w:sz w:val="24"/>
          <w:szCs w:val="24"/>
        </w:rPr>
        <w:t xml:space="preserve"> за потр</w:t>
      </w:r>
      <w:r w:rsidR="00936849">
        <w:rPr>
          <w:b/>
          <w:sz w:val="24"/>
          <w:szCs w:val="24"/>
        </w:rPr>
        <w:t>ебе О</w:t>
      </w:r>
      <w:r w:rsidRPr="00B67C2E">
        <w:rPr>
          <w:b/>
          <w:sz w:val="24"/>
          <w:szCs w:val="24"/>
        </w:rPr>
        <w:t>сновне школе „Вук Караџић“ у Мајиловцу</w:t>
      </w:r>
      <w:r w:rsidRPr="009E3022">
        <w:rPr>
          <w:rFonts w:eastAsia="Arial Unicode MS"/>
          <w:i/>
          <w:iCs/>
          <w:color w:val="000000"/>
          <w:kern w:val="1"/>
          <w:sz w:val="24"/>
          <w:szCs w:val="24"/>
          <w:lang w:eastAsia="ar-SA"/>
        </w:rPr>
        <w:t>,</w:t>
      </w:r>
      <w:r w:rsidR="00936849">
        <w:rPr>
          <w:rFonts w:eastAsia="Arial Unicode MS"/>
          <w:i/>
          <w:iCs/>
          <w:color w:val="000000"/>
          <w:kern w:val="1"/>
          <w:sz w:val="24"/>
          <w:szCs w:val="24"/>
          <w:lang w:eastAsia="ar-SA"/>
        </w:rPr>
        <w:t xml:space="preserve"> </w:t>
      </w:r>
      <w:r w:rsidRPr="009E3022">
        <w:rPr>
          <w:rFonts w:eastAsia="Arial Unicode MS"/>
          <w:b/>
          <w:bCs/>
          <w:iCs/>
          <w:color w:val="000000"/>
          <w:kern w:val="1"/>
          <w:sz w:val="24"/>
          <w:szCs w:val="24"/>
          <w:lang w:eastAsia="ar-SA"/>
        </w:rPr>
        <w:t>ПАРТИЈА</w:t>
      </w:r>
      <w:r w:rsidRPr="009E3022">
        <w:rPr>
          <w:rFonts w:eastAsia="Arial Unicode MS"/>
          <w:b/>
          <w:bCs/>
          <w:iCs/>
          <w:color w:val="000000"/>
          <w:kern w:val="1"/>
          <w:sz w:val="28"/>
          <w:szCs w:val="28"/>
          <w:lang w:eastAsia="ar-SA"/>
        </w:rPr>
        <w:t>____________</w:t>
      </w:r>
      <w:r>
        <w:rPr>
          <w:rFonts w:eastAsia="Arial Unicode MS"/>
          <w:b/>
          <w:bCs/>
          <w:iCs/>
          <w:color w:val="000000"/>
          <w:kern w:val="1"/>
          <w:sz w:val="28"/>
          <w:szCs w:val="28"/>
          <w:lang w:eastAsia="ar-SA"/>
        </w:rPr>
        <w:t>____________</w:t>
      </w:r>
      <w:r>
        <w:rPr>
          <w:rFonts w:eastAsia="Arial Unicode MS"/>
          <w:i/>
          <w:iCs/>
          <w:color w:val="000000"/>
          <w:kern w:val="1"/>
          <w:sz w:val="24"/>
          <w:szCs w:val="24"/>
          <w:lang w:val="sr-Cyrl-CS" w:eastAsia="ar-SA"/>
        </w:rPr>
        <w:t xml:space="preserve">(навести број партије 1 </w:t>
      </w:r>
      <w:r w:rsidRPr="009E3022">
        <w:rPr>
          <w:rFonts w:eastAsia="Arial Unicode MS"/>
          <w:i/>
          <w:iCs/>
          <w:color w:val="000000"/>
          <w:kern w:val="1"/>
          <w:sz w:val="24"/>
          <w:szCs w:val="24"/>
          <w:lang w:val="sr-Cyrl-CS" w:eastAsia="ar-SA"/>
        </w:rPr>
        <w:t xml:space="preserve">или </w:t>
      </w:r>
      <w:r>
        <w:rPr>
          <w:rFonts w:eastAsia="Arial Unicode MS"/>
          <w:i/>
          <w:iCs/>
          <w:color w:val="000000"/>
          <w:kern w:val="1"/>
          <w:sz w:val="24"/>
          <w:szCs w:val="24"/>
          <w:lang w:val="sr-Cyrl-CS" w:eastAsia="ar-SA"/>
        </w:rPr>
        <w:t>2</w:t>
      </w:r>
      <w:r w:rsidRPr="009E3022">
        <w:rPr>
          <w:rFonts w:eastAsia="Arial Unicode MS"/>
          <w:i/>
          <w:iCs/>
          <w:color w:val="000000"/>
          <w:kern w:val="1"/>
          <w:sz w:val="24"/>
          <w:szCs w:val="24"/>
          <w:lang w:val="sr-Cyrl-CS" w:eastAsia="ar-SA"/>
        </w:rPr>
        <w:t xml:space="preserve"> и назив</w:t>
      </w:r>
      <w:r w:rsidR="00467A51">
        <w:rPr>
          <w:rFonts w:eastAsia="Arial Unicode MS"/>
          <w:i/>
          <w:iCs/>
          <w:color w:val="000000"/>
          <w:kern w:val="1"/>
          <w:sz w:val="24"/>
          <w:szCs w:val="24"/>
          <w:lang w:val="sr-Cyrl-CS" w:eastAsia="ar-SA"/>
        </w:rPr>
        <w:t>)</w:t>
      </w:r>
      <w:r w:rsidRPr="00B11BF8">
        <w:rPr>
          <w:rFonts w:eastAsia="Arial Unicode MS"/>
          <w:i/>
          <w:iCs/>
          <w:color w:val="000000"/>
          <w:kern w:val="1"/>
          <w:sz w:val="24"/>
          <w:szCs w:val="24"/>
          <w:lang w:val="sr-Cyrl-CS" w:eastAsia="ar-SA"/>
        </w:rPr>
        <w:t>,</w:t>
      </w:r>
      <w:r w:rsidRPr="00B11BF8">
        <w:rPr>
          <w:rFonts w:eastAsia="Arial Unicode MS"/>
          <w:color w:val="000000"/>
          <w:kern w:val="1"/>
          <w:sz w:val="24"/>
          <w:szCs w:val="24"/>
          <w:lang w:eastAsia="ar-SA"/>
        </w:rPr>
        <w:t xml:space="preserve"> испуњава све услове из чл. 75. ЗЈН, односно услове дефинисане конкурсном документацијомза предметну јавну набавку</w:t>
      </w:r>
      <w:r w:rsidRPr="00B11BF8">
        <w:rPr>
          <w:rFonts w:eastAsia="Arial Unicode MS"/>
          <w:color w:val="000000"/>
          <w:kern w:val="1"/>
          <w:sz w:val="24"/>
          <w:szCs w:val="24"/>
          <w:lang w:val="sr-Cyrl-CS" w:eastAsia="ar-SA"/>
        </w:rPr>
        <w:t>,</w:t>
      </w:r>
      <w:r w:rsidRPr="00B11BF8">
        <w:rPr>
          <w:rFonts w:eastAsia="Arial Unicode MS"/>
          <w:color w:val="000000"/>
          <w:kern w:val="1"/>
          <w:sz w:val="24"/>
          <w:szCs w:val="24"/>
          <w:lang w:eastAsia="ar-SA"/>
        </w:rPr>
        <w:t xml:space="preserve"> и то:</w:t>
      </w:r>
    </w:p>
    <w:p w:rsidR="00B11BF8" w:rsidRPr="00B11BF8" w:rsidRDefault="00B11BF8" w:rsidP="00B11BF8">
      <w:pPr>
        <w:numPr>
          <w:ilvl w:val="0"/>
          <w:numId w:val="16"/>
        </w:numPr>
        <w:suppressAutoHyphens/>
        <w:spacing w:line="100" w:lineRule="atLeast"/>
        <w:jc w:val="both"/>
        <w:rPr>
          <w:rFonts w:eastAsia="Arial Unicode MS"/>
          <w:iCs/>
          <w:color w:val="000000"/>
          <w:kern w:val="1"/>
          <w:sz w:val="24"/>
          <w:szCs w:val="24"/>
          <w:lang w:val="sr-Cyrl-CS" w:eastAsia="ar-SA"/>
        </w:rPr>
      </w:pPr>
      <w:r w:rsidRPr="00B11BF8">
        <w:rPr>
          <w:rFonts w:eastAsia="Arial Unicode MS"/>
          <w:iCs/>
          <w:color w:val="000000"/>
          <w:kern w:val="1"/>
          <w:sz w:val="24"/>
          <w:szCs w:val="24"/>
          <w:lang w:val="sr-Cyrl-CS" w:eastAsia="ar-SA"/>
        </w:rPr>
        <w:t>Понуђач је р</w:t>
      </w:r>
      <w:r w:rsidRPr="00B11BF8">
        <w:rPr>
          <w:rFonts w:eastAsia="Arial Unicode MS"/>
          <w:iCs/>
          <w:color w:val="000000"/>
          <w:kern w:val="1"/>
          <w:sz w:val="24"/>
          <w:szCs w:val="24"/>
          <w:lang w:eastAsia="ar-SA"/>
        </w:rPr>
        <w:t>егистрован код надлежног органа, односно уписан у одговарајући регистар (чл. 75. ст. 1. тач. 1) ЗЈН);</w:t>
      </w:r>
    </w:p>
    <w:p w:rsidR="00B11BF8" w:rsidRPr="00B11BF8" w:rsidRDefault="00B11BF8" w:rsidP="00B11BF8">
      <w:pPr>
        <w:numPr>
          <w:ilvl w:val="0"/>
          <w:numId w:val="16"/>
        </w:numPr>
        <w:suppressAutoHyphens/>
        <w:spacing w:line="100" w:lineRule="atLeast"/>
        <w:jc w:val="both"/>
        <w:rPr>
          <w:rFonts w:eastAsia="Arial Unicode MS"/>
          <w:bCs/>
          <w:iCs/>
          <w:color w:val="000000"/>
          <w:kern w:val="1"/>
          <w:sz w:val="24"/>
          <w:szCs w:val="24"/>
          <w:lang w:val="sr-Cyrl-CS" w:eastAsia="ar-SA"/>
        </w:rPr>
      </w:pPr>
      <w:r w:rsidRPr="00B11BF8">
        <w:rPr>
          <w:rFonts w:eastAsia="Arial Unicode MS"/>
          <w:iCs/>
          <w:color w:val="000000"/>
          <w:kern w:val="1"/>
          <w:sz w:val="24"/>
          <w:szCs w:val="24"/>
          <w:lang w:val="sr-Cyrl-CS" w:eastAsia="ar-SA"/>
        </w:rPr>
        <w:t xml:space="preserve">Понуђач и његов </w:t>
      </w:r>
      <w:r w:rsidRPr="00B11BF8">
        <w:rPr>
          <w:rFonts w:eastAsia="Arial Unicode MS"/>
          <w:iCs/>
          <w:color w:val="000000"/>
          <w:kern w:val="1"/>
          <w:sz w:val="24"/>
          <w:szCs w:val="24"/>
          <w:lang w:eastAsia="ar-SA"/>
        </w:rPr>
        <w:t xml:space="preserve">законски </w:t>
      </w:r>
      <w:r w:rsidRPr="00B11BF8">
        <w:rPr>
          <w:rFonts w:eastAsia="Arial Unicode MS"/>
          <w:color w:val="000000"/>
          <w:kern w:val="1"/>
          <w:sz w:val="24"/>
          <w:szCs w:val="24"/>
          <w:lang w:eastAsia="ar-SA"/>
        </w:rPr>
        <w:t>заступник нис</w:t>
      </w:r>
      <w:r w:rsidRPr="00B11BF8">
        <w:rPr>
          <w:rFonts w:eastAsia="Arial Unicode MS"/>
          <w:color w:val="000000"/>
          <w:kern w:val="1"/>
          <w:sz w:val="24"/>
          <w:szCs w:val="24"/>
          <w:lang w:val="sr-Cyrl-CS" w:eastAsia="ar-SA"/>
        </w:rPr>
        <w:t>у</w:t>
      </w:r>
      <w:r w:rsidRPr="00B11BF8">
        <w:rPr>
          <w:rFonts w:eastAsia="Arial Unicode MS"/>
          <w:color w:val="000000"/>
          <w:kern w:val="1"/>
          <w:sz w:val="24"/>
          <w:szCs w:val="24"/>
          <w:lang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B11BF8">
        <w:rPr>
          <w:rFonts w:eastAsia="Arial Unicode MS"/>
          <w:color w:val="000000"/>
          <w:kern w:val="1"/>
          <w:sz w:val="24"/>
          <w:szCs w:val="24"/>
          <w:lang w:val="sr-Cyrl-CS" w:eastAsia="ar-SA"/>
        </w:rPr>
        <w:t>к</w:t>
      </w:r>
      <w:r w:rsidRPr="00B11BF8">
        <w:rPr>
          <w:rFonts w:eastAsia="Arial Unicode MS"/>
          <w:color w:val="000000"/>
          <w:kern w:val="1"/>
          <w:sz w:val="24"/>
          <w:szCs w:val="24"/>
          <w:lang w:eastAsia="ar-SA"/>
        </w:rPr>
        <w:t>ривично дело преваре</w:t>
      </w:r>
      <w:r w:rsidRPr="00B11BF8">
        <w:rPr>
          <w:rFonts w:eastAsia="Arial Unicode MS"/>
          <w:iCs/>
          <w:color w:val="000000"/>
          <w:kern w:val="1"/>
          <w:sz w:val="24"/>
          <w:szCs w:val="24"/>
          <w:lang w:eastAsia="ar-SA"/>
        </w:rPr>
        <w:t>(чл. 75. ст. 1. тач. 2) ЗЈН);</w:t>
      </w:r>
    </w:p>
    <w:p w:rsidR="00B11BF8" w:rsidRPr="00B11BF8" w:rsidRDefault="00B11BF8" w:rsidP="00B11BF8">
      <w:pPr>
        <w:numPr>
          <w:ilvl w:val="0"/>
          <w:numId w:val="16"/>
        </w:numPr>
        <w:suppressAutoHyphens/>
        <w:spacing w:line="100" w:lineRule="atLeast"/>
        <w:jc w:val="both"/>
        <w:rPr>
          <w:rFonts w:eastAsia="Arial Unicode MS"/>
          <w:color w:val="000000"/>
          <w:kern w:val="1"/>
          <w:sz w:val="24"/>
          <w:szCs w:val="24"/>
          <w:lang w:val="sr-Cyrl-CS" w:eastAsia="ar-SA"/>
        </w:rPr>
      </w:pPr>
      <w:r w:rsidRPr="00B11BF8">
        <w:rPr>
          <w:rFonts w:eastAsia="Arial Unicode MS"/>
          <w:bCs/>
          <w:iCs/>
          <w:color w:val="000000"/>
          <w:kern w:val="1"/>
          <w:sz w:val="24"/>
          <w:szCs w:val="24"/>
          <w:lang w:val="sr-Cyrl-CS" w:eastAsia="ar-SA"/>
        </w:rPr>
        <w:t>Понуђач је и</w:t>
      </w:r>
      <w:r w:rsidRPr="00B11BF8">
        <w:rPr>
          <w:rFonts w:eastAsia="Arial Unicode MS"/>
          <w:bCs/>
          <w:iCs/>
          <w:color w:val="000000"/>
          <w:kern w:val="1"/>
          <w:sz w:val="24"/>
          <w:szCs w:val="24"/>
          <w:lang w:eastAsia="ar-SA"/>
        </w:rPr>
        <w:t xml:space="preserve">змирио </w:t>
      </w:r>
      <w:r w:rsidRPr="00B11BF8">
        <w:rPr>
          <w:rFonts w:eastAsia="Arial Unicode MS"/>
          <w:color w:val="000000"/>
          <w:kern w:val="1"/>
          <w:sz w:val="24"/>
          <w:szCs w:val="24"/>
          <w:lang w:eastAsia="ar-SA"/>
        </w:rPr>
        <w:t>доспеле порезе, доприносе и друге јавне дажбине у складу са прописима Републике Србије (</w:t>
      </w:r>
      <w:r w:rsidRPr="00B11BF8">
        <w:rPr>
          <w:rFonts w:eastAsia="Arial Unicode MS"/>
          <w:i/>
          <w:color w:val="000000"/>
          <w:kern w:val="1"/>
          <w:sz w:val="24"/>
          <w:szCs w:val="24"/>
          <w:lang w:eastAsia="ar-SA"/>
        </w:rPr>
        <w:t>или стране државе када има седиште на њеној територији)</w:t>
      </w:r>
      <w:r w:rsidRPr="00B11BF8">
        <w:rPr>
          <w:rFonts w:eastAsia="Arial Unicode MS"/>
          <w:iCs/>
          <w:color w:val="000000"/>
          <w:kern w:val="1"/>
          <w:sz w:val="24"/>
          <w:szCs w:val="24"/>
          <w:lang w:eastAsia="ar-SA"/>
        </w:rPr>
        <w:t xml:space="preserve"> (чл. 75. ст. 1. тач. 4) ЗЈН)</w:t>
      </w:r>
      <w:r w:rsidRPr="00B11BF8">
        <w:rPr>
          <w:rFonts w:eastAsia="Arial Unicode MS"/>
          <w:i/>
          <w:color w:val="000000"/>
          <w:kern w:val="1"/>
          <w:sz w:val="24"/>
          <w:szCs w:val="24"/>
          <w:lang w:eastAsia="ar-SA"/>
        </w:rPr>
        <w:t>;</w:t>
      </w:r>
    </w:p>
    <w:p w:rsidR="00B11BF8" w:rsidRPr="00B11BF8" w:rsidRDefault="00B11BF8" w:rsidP="00B11BF8">
      <w:pPr>
        <w:numPr>
          <w:ilvl w:val="0"/>
          <w:numId w:val="16"/>
        </w:numPr>
        <w:suppressAutoHyphens/>
        <w:spacing w:line="100" w:lineRule="atLeast"/>
        <w:jc w:val="both"/>
        <w:rPr>
          <w:rFonts w:eastAsia="Arial Unicode MS"/>
          <w:color w:val="000000"/>
          <w:kern w:val="1"/>
          <w:sz w:val="24"/>
          <w:szCs w:val="24"/>
          <w:lang w:val="sr-Cyrl-CS" w:eastAsia="ar-SA"/>
        </w:rPr>
      </w:pPr>
      <w:r w:rsidRPr="00B11BF8">
        <w:rPr>
          <w:rFonts w:eastAsia="Arial Unicode MS"/>
          <w:bCs/>
          <w:iCs/>
          <w:color w:val="000000"/>
          <w:kern w:val="1"/>
          <w:sz w:val="24"/>
          <w:szCs w:val="24"/>
          <w:lang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B11BF8">
        <w:rPr>
          <w:rFonts w:eastAsia="Arial Unicode MS"/>
          <w:color w:val="000000"/>
          <w:kern w:val="1"/>
          <w:sz w:val="24"/>
          <w:szCs w:val="24"/>
          <w:lang w:eastAsia="ar-SA"/>
        </w:rPr>
        <w:t xml:space="preserve">и нема забрану обављања делатности која је на снази у време подношења понуде за предметну јавну набавку </w:t>
      </w:r>
      <w:r w:rsidRPr="00B11BF8">
        <w:rPr>
          <w:rFonts w:eastAsia="Arial Unicode MS"/>
          <w:iCs/>
          <w:color w:val="000000"/>
          <w:kern w:val="1"/>
          <w:sz w:val="24"/>
          <w:szCs w:val="24"/>
          <w:lang w:eastAsia="ar-SA"/>
        </w:rPr>
        <w:t>(чл. 75. ст. 2. ЗЈН)</w:t>
      </w:r>
      <w:r w:rsidRPr="00B11BF8">
        <w:rPr>
          <w:rFonts w:eastAsia="Arial Unicode MS"/>
          <w:color w:val="000000"/>
          <w:kern w:val="1"/>
          <w:sz w:val="24"/>
          <w:szCs w:val="24"/>
          <w:lang w:eastAsia="ar-SA"/>
        </w:rPr>
        <w:t>;</w:t>
      </w:r>
    </w:p>
    <w:p w:rsidR="00B11BF8" w:rsidRPr="00B11BF8" w:rsidRDefault="00B11BF8" w:rsidP="00B11BF8">
      <w:pPr>
        <w:suppressAutoHyphens/>
        <w:spacing w:line="100" w:lineRule="atLeast"/>
        <w:ind w:left="1080"/>
        <w:jc w:val="both"/>
        <w:rPr>
          <w:rFonts w:eastAsia="Arial Unicode MS"/>
          <w:color w:val="000000"/>
          <w:kern w:val="1"/>
          <w:sz w:val="24"/>
          <w:szCs w:val="24"/>
          <w:lang w:val="sr-Cyrl-CS" w:eastAsia="ar-SA"/>
        </w:rPr>
      </w:pPr>
    </w:p>
    <w:p w:rsidR="00B11BF8" w:rsidRPr="00B11BF8" w:rsidRDefault="00B11BF8" w:rsidP="00B11BF8">
      <w:pPr>
        <w:suppressAutoHyphens/>
        <w:spacing w:line="100" w:lineRule="atLeast"/>
        <w:rPr>
          <w:rFonts w:eastAsia="Arial Unicode MS"/>
          <w:sz w:val="24"/>
          <w:szCs w:val="24"/>
        </w:rPr>
      </w:pPr>
    </w:p>
    <w:p w:rsidR="00B11BF8" w:rsidRPr="00B11BF8" w:rsidRDefault="00B11BF8" w:rsidP="00B11BF8">
      <w:pPr>
        <w:suppressAutoHyphens/>
        <w:spacing w:line="480" w:lineRule="auto"/>
        <w:rPr>
          <w:rFonts w:eastAsia="Arial Unicode MS"/>
          <w:color w:val="000000"/>
          <w:kern w:val="1"/>
          <w:sz w:val="24"/>
          <w:szCs w:val="24"/>
          <w:lang w:eastAsia="ar-SA"/>
        </w:rPr>
      </w:pPr>
      <w:r w:rsidRPr="00B11BF8">
        <w:rPr>
          <w:rFonts w:eastAsia="Arial Unicode MS"/>
          <w:color w:val="000000"/>
          <w:kern w:val="1"/>
          <w:sz w:val="24"/>
          <w:szCs w:val="24"/>
          <w:lang w:eastAsia="ar-SA"/>
        </w:rPr>
        <w:t>Место:_____________                                                            Понуђач:</w:t>
      </w:r>
    </w:p>
    <w:p w:rsidR="00B11BF8" w:rsidRPr="00B11BF8" w:rsidRDefault="00B11BF8" w:rsidP="00B11BF8">
      <w:pPr>
        <w:suppressAutoHyphens/>
        <w:spacing w:line="480" w:lineRule="auto"/>
        <w:rPr>
          <w:rFonts w:eastAsia="Arial Unicode MS"/>
          <w:b/>
          <w:bCs/>
          <w:i/>
          <w:color w:val="000000"/>
          <w:kern w:val="1"/>
          <w:sz w:val="24"/>
          <w:szCs w:val="24"/>
          <w:lang w:eastAsia="ar-SA"/>
        </w:rPr>
      </w:pPr>
      <w:r w:rsidRPr="00B11BF8">
        <w:rPr>
          <w:rFonts w:eastAsia="Arial Unicode MS"/>
          <w:color w:val="000000"/>
          <w:kern w:val="1"/>
          <w:sz w:val="24"/>
          <w:szCs w:val="24"/>
          <w:lang w:eastAsia="ar-SA"/>
        </w:rPr>
        <w:t>Датум:_____________                         М.П.                     _____________________</w:t>
      </w:r>
    </w:p>
    <w:p w:rsidR="00B11BF8" w:rsidRPr="00B11BF8" w:rsidRDefault="00B11BF8" w:rsidP="00B11BF8">
      <w:pPr>
        <w:suppressAutoHyphens/>
        <w:spacing w:line="100" w:lineRule="atLeast"/>
        <w:jc w:val="both"/>
        <w:rPr>
          <w:rFonts w:eastAsia="Arial Unicode MS"/>
          <w:b/>
          <w:bCs/>
          <w:i/>
          <w:color w:val="000000"/>
          <w:kern w:val="1"/>
          <w:sz w:val="24"/>
          <w:szCs w:val="24"/>
          <w:lang w:eastAsia="ar-SA"/>
        </w:rPr>
      </w:pPr>
    </w:p>
    <w:p w:rsidR="00B11BF8" w:rsidRPr="00B11BF8" w:rsidRDefault="00B11BF8" w:rsidP="00B11BF8">
      <w:pPr>
        <w:suppressAutoHyphens/>
        <w:spacing w:line="100" w:lineRule="atLeast"/>
        <w:jc w:val="both"/>
        <w:rPr>
          <w:rFonts w:eastAsia="Arial Unicode MS"/>
          <w:bCs/>
          <w:i/>
          <w:iCs/>
          <w:color w:val="000000"/>
          <w:kern w:val="1"/>
          <w:sz w:val="22"/>
          <w:szCs w:val="22"/>
          <w:lang w:eastAsia="ar-SA"/>
        </w:rPr>
      </w:pPr>
      <w:r w:rsidRPr="00B11BF8">
        <w:rPr>
          <w:rFonts w:eastAsia="Arial Unicode MS"/>
          <w:b/>
          <w:bCs/>
          <w:i/>
          <w:color w:val="000000"/>
          <w:kern w:val="1"/>
          <w:sz w:val="24"/>
          <w:szCs w:val="24"/>
          <w:lang w:eastAsia="ar-SA"/>
        </w:rPr>
        <w:t>Напомена:</w:t>
      </w:r>
      <w:r w:rsidRPr="00B11BF8">
        <w:rPr>
          <w:rFonts w:eastAsia="Arial Unicode MS"/>
          <w:b/>
          <w:bCs/>
          <w:i/>
          <w:iCs/>
          <w:color w:val="000000"/>
          <w:kern w:val="1"/>
          <w:sz w:val="24"/>
          <w:szCs w:val="24"/>
          <w:u w:val="single"/>
          <w:lang w:eastAsia="ar-SA"/>
        </w:rPr>
        <w:t>Уколико понуду подноси група понуђача,</w:t>
      </w:r>
      <w:r w:rsidRPr="00B11BF8">
        <w:rPr>
          <w:rFonts w:eastAsia="Arial Unicode MS"/>
          <w:bCs/>
          <w:i/>
          <w:iCs/>
          <w:color w:val="000000"/>
          <w:kern w:val="1"/>
          <w:sz w:val="22"/>
          <w:szCs w:val="22"/>
          <w:lang w:eastAsia="ar-SA"/>
        </w:rPr>
        <w:t>Изјава мора бити потписана од стране овлашћеног лица сваког понуђача из групе понуђача и оверена печатом</w:t>
      </w:r>
      <w:r w:rsidRPr="00B11BF8">
        <w:rPr>
          <w:rFonts w:eastAsia="Arial Unicode MS"/>
          <w:bCs/>
          <w:iCs/>
          <w:color w:val="000000"/>
          <w:kern w:val="1"/>
          <w:sz w:val="22"/>
          <w:szCs w:val="22"/>
          <w:lang w:eastAsia="ar-SA"/>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B11BF8">
        <w:rPr>
          <w:rFonts w:eastAsia="Arial Unicode MS"/>
          <w:bCs/>
          <w:i/>
          <w:iCs/>
          <w:color w:val="000000"/>
          <w:kern w:val="1"/>
          <w:sz w:val="22"/>
          <w:szCs w:val="22"/>
          <w:lang w:eastAsia="ar-SA"/>
        </w:rPr>
        <w:t>.</w:t>
      </w:r>
    </w:p>
    <w:p w:rsidR="007C7423" w:rsidRDefault="007C7423" w:rsidP="004A66E7">
      <w:pPr>
        <w:spacing w:line="360" w:lineRule="auto"/>
        <w:jc w:val="center"/>
        <w:rPr>
          <w:b/>
          <w:sz w:val="24"/>
          <w:szCs w:val="24"/>
          <w:u w:val="single"/>
          <w:lang w:val="sr-Cyrl-CS"/>
        </w:rPr>
      </w:pPr>
    </w:p>
    <w:p w:rsidR="007C7423" w:rsidRDefault="007C7423" w:rsidP="004A66E7">
      <w:pPr>
        <w:spacing w:line="360" w:lineRule="auto"/>
        <w:jc w:val="center"/>
        <w:rPr>
          <w:b/>
          <w:sz w:val="24"/>
          <w:szCs w:val="24"/>
          <w:u w:val="single"/>
          <w:lang w:val="sr-Cyrl-CS"/>
        </w:rPr>
      </w:pPr>
    </w:p>
    <w:p w:rsidR="00B11BF8" w:rsidRDefault="00B11BF8" w:rsidP="004A66E7">
      <w:pPr>
        <w:spacing w:line="360" w:lineRule="auto"/>
        <w:jc w:val="center"/>
        <w:rPr>
          <w:b/>
          <w:sz w:val="24"/>
          <w:szCs w:val="24"/>
          <w:u w:val="single"/>
          <w:lang w:val="sr-Cyrl-CS"/>
        </w:rPr>
      </w:pPr>
    </w:p>
    <w:p w:rsidR="00B11BF8" w:rsidRDefault="00B11BF8" w:rsidP="004A66E7">
      <w:pPr>
        <w:spacing w:line="360" w:lineRule="auto"/>
        <w:jc w:val="center"/>
        <w:rPr>
          <w:b/>
          <w:sz w:val="24"/>
          <w:szCs w:val="24"/>
          <w:u w:val="single"/>
          <w:lang w:val="sr-Cyrl-CS"/>
        </w:rPr>
      </w:pPr>
    </w:p>
    <w:p w:rsidR="008052B5" w:rsidRDefault="008052B5" w:rsidP="004A66E7">
      <w:pPr>
        <w:spacing w:line="360" w:lineRule="auto"/>
        <w:jc w:val="center"/>
        <w:rPr>
          <w:b/>
          <w:sz w:val="24"/>
          <w:szCs w:val="24"/>
          <w:u w:val="single"/>
          <w:lang w:val="sr-Cyrl-CS"/>
        </w:rPr>
      </w:pPr>
    </w:p>
    <w:p w:rsidR="00B11BF8" w:rsidRDefault="00B11BF8" w:rsidP="004A66E7">
      <w:pPr>
        <w:spacing w:line="360" w:lineRule="auto"/>
        <w:jc w:val="center"/>
        <w:rPr>
          <w:b/>
          <w:sz w:val="24"/>
          <w:szCs w:val="24"/>
          <w:u w:val="single"/>
          <w:lang w:val="sr-Cyrl-CS"/>
        </w:rPr>
      </w:pPr>
    </w:p>
    <w:p w:rsidR="00B554DC" w:rsidRPr="00B554DC" w:rsidRDefault="00B554DC" w:rsidP="00B554DC">
      <w:pPr>
        <w:suppressAutoHyphens/>
        <w:spacing w:line="100" w:lineRule="atLeast"/>
        <w:rPr>
          <w:rFonts w:eastAsia="Arial Unicode MS"/>
          <w:b/>
          <w:bCs/>
          <w:color w:val="000000"/>
          <w:kern w:val="1"/>
          <w:sz w:val="24"/>
          <w:szCs w:val="24"/>
          <w:lang w:eastAsia="ar-SA"/>
        </w:rPr>
      </w:pPr>
      <w:r w:rsidRPr="00B554DC">
        <w:rPr>
          <w:rFonts w:eastAsia="Arial Unicode MS"/>
          <w:b/>
          <w:bCs/>
          <w:iCs/>
          <w:color w:val="000000"/>
          <w:kern w:val="1"/>
          <w:sz w:val="24"/>
          <w:szCs w:val="24"/>
          <w:lang w:eastAsia="ar-SA"/>
        </w:rPr>
        <w:t>ПАРТИЈА ___</w:t>
      </w:r>
      <w:r w:rsidRPr="00B554DC">
        <w:rPr>
          <w:rFonts w:eastAsia="Arial Unicode MS"/>
          <w:i/>
          <w:iCs/>
          <w:color w:val="000000"/>
          <w:kern w:val="1"/>
          <w:sz w:val="24"/>
          <w:szCs w:val="24"/>
          <w:lang w:val="sr-Cyrl-CS" w:eastAsia="ar-SA"/>
        </w:rPr>
        <w:t>(навести број партије 1</w:t>
      </w:r>
      <w:r w:rsidR="003A5013">
        <w:rPr>
          <w:rFonts w:eastAsia="Arial Unicode MS"/>
          <w:i/>
          <w:iCs/>
          <w:color w:val="000000"/>
          <w:kern w:val="1"/>
          <w:sz w:val="24"/>
          <w:szCs w:val="24"/>
          <w:lang w:val="sr-Cyrl-CS" w:eastAsia="ar-SA"/>
        </w:rPr>
        <w:t xml:space="preserve"> </w:t>
      </w:r>
      <w:r w:rsidRPr="00B554DC">
        <w:rPr>
          <w:rFonts w:eastAsia="Arial Unicode MS"/>
          <w:i/>
          <w:iCs/>
          <w:color w:val="000000"/>
          <w:kern w:val="1"/>
          <w:sz w:val="24"/>
          <w:szCs w:val="24"/>
          <w:lang w:val="sr-Cyrl-CS" w:eastAsia="ar-SA"/>
        </w:rPr>
        <w:t xml:space="preserve">или </w:t>
      </w:r>
      <w:r>
        <w:rPr>
          <w:rFonts w:eastAsia="Arial Unicode MS"/>
          <w:i/>
          <w:iCs/>
          <w:color w:val="000000"/>
          <w:kern w:val="1"/>
          <w:sz w:val="24"/>
          <w:szCs w:val="24"/>
          <w:lang w:val="sr-Cyrl-CS" w:eastAsia="ar-SA"/>
        </w:rPr>
        <w:t>2</w:t>
      </w:r>
      <w:r w:rsidRPr="00B554DC">
        <w:rPr>
          <w:rFonts w:eastAsia="Arial Unicode MS"/>
          <w:i/>
          <w:iCs/>
          <w:color w:val="000000"/>
          <w:kern w:val="1"/>
          <w:sz w:val="24"/>
          <w:szCs w:val="24"/>
          <w:lang w:val="sr-Cyrl-CS" w:eastAsia="ar-SA"/>
        </w:rPr>
        <w:t>)</w:t>
      </w:r>
    </w:p>
    <w:p w:rsidR="00B554DC" w:rsidRPr="00B554DC" w:rsidRDefault="00B554DC" w:rsidP="00B554DC">
      <w:pPr>
        <w:suppressAutoHyphens/>
        <w:spacing w:line="100" w:lineRule="atLeast"/>
        <w:jc w:val="right"/>
        <w:rPr>
          <w:rFonts w:eastAsia="Arial Unicode MS"/>
          <w:b/>
          <w:bCs/>
          <w:color w:val="000000"/>
          <w:kern w:val="1"/>
          <w:sz w:val="24"/>
          <w:szCs w:val="24"/>
          <w:lang w:eastAsia="ar-SA"/>
        </w:rPr>
      </w:pPr>
      <w:r w:rsidRPr="00B554DC">
        <w:rPr>
          <w:rFonts w:eastAsia="Arial Unicode MS"/>
          <w:b/>
          <w:bCs/>
          <w:color w:val="000000"/>
          <w:kern w:val="1"/>
          <w:sz w:val="24"/>
          <w:szCs w:val="24"/>
          <w:lang w:eastAsia="ar-SA"/>
        </w:rPr>
        <w:t>(ОБРАЗАЦ 6)</w:t>
      </w:r>
    </w:p>
    <w:p w:rsidR="00B554DC" w:rsidRPr="00B554DC" w:rsidRDefault="00B554DC" w:rsidP="00B554DC">
      <w:pPr>
        <w:suppressAutoHyphens/>
        <w:spacing w:line="100" w:lineRule="atLeast"/>
        <w:jc w:val="right"/>
        <w:rPr>
          <w:rFonts w:ascii="Arial" w:eastAsia="Arial Unicode MS" w:hAnsi="Arial" w:cs="Arial"/>
          <w:b/>
          <w:bCs/>
          <w:color w:val="000000"/>
          <w:kern w:val="1"/>
          <w:sz w:val="24"/>
          <w:szCs w:val="24"/>
          <w:lang w:eastAsia="ar-SA"/>
        </w:rPr>
      </w:pPr>
    </w:p>
    <w:p w:rsidR="00B554DC" w:rsidRPr="00B554DC" w:rsidRDefault="00B554DC" w:rsidP="00B554DC">
      <w:pPr>
        <w:suppressAutoHyphens/>
        <w:spacing w:line="100" w:lineRule="atLeast"/>
        <w:jc w:val="center"/>
        <w:rPr>
          <w:rFonts w:ascii="Arial" w:eastAsia="Arial Unicode MS" w:hAnsi="Arial" w:cs="Arial"/>
          <w:b/>
          <w:bCs/>
          <w:color w:val="000000"/>
          <w:kern w:val="1"/>
          <w:sz w:val="24"/>
          <w:szCs w:val="24"/>
          <w:lang w:eastAsia="ar-SA"/>
        </w:rPr>
      </w:pPr>
      <w:r w:rsidRPr="00B554DC">
        <w:rPr>
          <w:rFonts w:ascii="Arial" w:eastAsia="Arial Unicode MS" w:hAnsi="Arial" w:cs="Arial"/>
          <w:b/>
          <w:bCs/>
          <w:color w:val="000000"/>
          <w:kern w:val="1"/>
          <w:sz w:val="24"/>
          <w:szCs w:val="24"/>
          <w:lang w:eastAsia="ar-SA"/>
        </w:rPr>
        <w:t>ОБРАЗАЦ ИЗЈАВЕ ПОДИЗВОЂАЧА  О ИСПУЊЕНОСТИ ОБАВЕЗНИХ УСЛОВА ЗА УЧЕШЋЕ У ПОСТУПКУ ЈАВНЕ НАБАВКЕ -  ЧЛ. 75. ЗЈН</w:t>
      </w:r>
    </w:p>
    <w:p w:rsidR="00B554DC" w:rsidRPr="00B554DC" w:rsidRDefault="00B554DC" w:rsidP="00B554DC">
      <w:pPr>
        <w:suppressAutoHyphens/>
        <w:spacing w:line="100" w:lineRule="atLeast"/>
        <w:jc w:val="both"/>
        <w:rPr>
          <w:rFonts w:ascii="Arial" w:eastAsia="Arial Unicode MS" w:hAnsi="Arial" w:cs="Arial"/>
          <w:color w:val="000000"/>
          <w:kern w:val="1"/>
          <w:sz w:val="24"/>
          <w:szCs w:val="24"/>
          <w:lang w:eastAsia="ar-SA"/>
        </w:rPr>
      </w:pPr>
      <w:r w:rsidRPr="00B554DC">
        <w:rPr>
          <w:rFonts w:ascii="Arial" w:eastAsia="Arial Unicode MS" w:hAnsi="Arial" w:cs="Arial"/>
          <w:color w:val="000000"/>
          <w:kern w:val="1"/>
          <w:sz w:val="24"/>
          <w:szCs w:val="24"/>
          <w:lang w:eastAsia="ar-SA"/>
        </w:rPr>
        <w:tab/>
      </w:r>
      <w:r w:rsidRPr="00B554DC">
        <w:rPr>
          <w:rFonts w:ascii="Arial" w:eastAsia="Arial Unicode MS" w:hAnsi="Arial" w:cs="Arial"/>
          <w:color w:val="000000"/>
          <w:kern w:val="1"/>
          <w:sz w:val="24"/>
          <w:szCs w:val="24"/>
          <w:lang w:eastAsia="ar-SA"/>
        </w:rPr>
        <w:tab/>
      </w:r>
      <w:r w:rsidRPr="00B554DC">
        <w:rPr>
          <w:rFonts w:ascii="Arial" w:eastAsia="Arial Unicode MS" w:hAnsi="Arial" w:cs="Arial"/>
          <w:color w:val="000000"/>
          <w:kern w:val="1"/>
          <w:sz w:val="24"/>
          <w:szCs w:val="24"/>
          <w:lang w:eastAsia="ar-SA"/>
        </w:rPr>
        <w:tab/>
      </w:r>
      <w:r w:rsidRPr="00B554DC">
        <w:rPr>
          <w:rFonts w:ascii="Arial" w:eastAsia="Arial Unicode MS" w:hAnsi="Arial" w:cs="Arial"/>
          <w:color w:val="000000"/>
          <w:kern w:val="1"/>
          <w:sz w:val="24"/>
          <w:szCs w:val="24"/>
          <w:lang w:eastAsia="ar-SA"/>
        </w:rPr>
        <w:tab/>
      </w:r>
    </w:p>
    <w:p w:rsidR="00B554DC" w:rsidRPr="00B554DC" w:rsidRDefault="00B554DC" w:rsidP="00B554DC">
      <w:pPr>
        <w:suppressAutoHyphens/>
        <w:spacing w:line="100" w:lineRule="atLeast"/>
        <w:jc w:val="center"/>
        <w:rPr>
          <w:rFonts w:ascii="Arial" w:eastAsia="Arial Unicode MS" w:hAnsi="Arial" w:cs="Arial"/>
          <w:b/>
          <w:bCs/>
          <w:color w:val="000000"/>
          <w:kern w:val="1"/>
          <w:sz w:val="24"/>
          <w:szCs w:val="24"/>
          <w:lang w:eastAsia="ar-SA"/>
        </w:rPr>
      </w:pPr>
    </w:p>
    <w:p w:rsidR="00B554DC" w:rsidRPr="00B554DC" w:rsidRDefault="00B554DC" w:rsidP="00B554DC">
      <w:pPr>
        <w:suppressAutoHyphens/>
        <w:spacing w:line="100" w:lineRule="atLeast"/>
        <w:jc w:val="center"/>
        <w:rPr>
          <w:rFonts w:ascii="Arial" w:eastAsia="Arial Unicode MS" w:hAnsi="Arial" w:cs="Arial"/>
          <w:b/>
          <w:bCs/>
          <w:color w:val="000000"/>
          <w:kern w:val="1"/>
          <w:sz w:val="24"/>
          <w:szCs w:val="24"/>
          <w:lang w:eastAsia="ar-SA"/>
        </w:rPr>
      </w:pPr>
    </w:p>
    <w:p w:rsidR="00B554DC" w:rsidRPr="00B554DC" w:rsidRDefault="00B554DC" w:rsidP="00B554DC">
      <w:pPr>
        <w:suppressAutoHyphens/>
        <w:spacing w:line="100" w:lineRule="atLeast"/>
        <w:ind w:firstLine="708"/>
        <w:jc w:val="both"/>
        <w:rPr>
          <w:rFonts w:eastAsia="Arial Unicode MS"/>
          <w:color w:val="000000"/>
          <w:kern w:val="1"/>
          <w:sz w:val="24"/>
          <w:szCs w:val="24"/>
          <w:lang w:eastAsia="ar-SA"/>
        </w:rPr>
      </w:pPr>
      <w:r w:rsidRPr="00B554DC">
        <w:rPr>
          <w:rFonts w:eastAsia="Arial Unicode MS"/>
          <w:color w:val="000000"/>
          <w:kern w:val="1"/>
          <w:sz w:val="24"/>
          <w:szCs w:val="24"/>
          <w:lang w:eastAsia="ar-SA"/>
        </w:rPr>
        <w:t xml:space="preserve">Под пуном материјалном и кривичном одговорношћу, </w:t>
      </w:r>
      <w:r w:rsidRPr="00B554DC">
        <w:rPr>
          <w:rFonts w:eastAsia="Arial Unicode MS"/>
          <w:color w:val="000000"/>
          <w:kern w:val="1"/>
          <w:sz w:val="24"/>
          <w:szCs w:val="24"/>
          <w:lang w:val="sr-Cyrl-CS" w:eastAsia="ar-SA"/>
        </w:rPr>
        <w:t xml:space="preserve">као заступник подизвођача, </w:t>
      </w:r>
      <w:r w:rsidRPr="00B554DC">
        <w:rPr>
          <w:rFonts w:eastAsia="Arial Unicode MS"/>
          <w:color w:val="000000"/>
          <w:kern w:val="1"/>
          <w:sz w:val="24"/>
          <w:szCs w:val="24"/>
          <w:lang w:eastAsia="ar-SA"/>
        </w:rPr>
        <w:t>дајем следећу</w:t>
      </w:r>
      <w:r w:rsidRPr="00B554DC">
        <w:rPr>
          <w:rFonts w:eastAsia="Arial Unicode MS"/>
          <w:color w:val="000000"/>
          <w:kern w:val="1"/>
          <w:sz w:val="24"/>
          <w:szCs w:val="24"/>
          <w:lang w:eastAsia="ar-SA"/>
        </w:rPr>
        <w:tab/>
      </w:r>
      <w:r w:rsidRPr="00B554DC">
        <w:rPr>
          <w:rFonts w:eastAsia="Arial Unicode MS"/>
          <w:color w:val="000000"/>
          <w:kern w:val="1"/>
          <w:sz w:val="24"/>
          <w:szCs w:val="24"/>
          <w:lang w:eastAsia="ar-SA"/>
        </w:rPr>
        <w:tab/>
      </w:r>
      <w:r w:rsidRPr="00B554DC">
        <w:rPr>
          <w:rFonts w:eastAsia="Arial Unicode MS"/>
          <w:color w:val="000000"/>
          <w:kern w:val="1"/>
          <w:sz w:val="24"/>
          <w:szCs w:val="24"/>
          <w:lang w:eastAsia="ar-SA"/>
        </w:rPr>
        <w:tab/>
      </w:r>
      <w:r w:rsidRPr="00B554DC">
        <w:rPr>
          <w:rFonts w:eastAsia="Arial Unicode MS"/>
          <w:color w:val="000000"/>
          <w:kern w:val="1"/>
          <w:sz w:val="24"/>
          <w:szCs w:val="24"/>
          <w:lang w:eastAsia="ar-SA"/>
        </w:rPr>
        <w:tab/>
      </w:r>
    </w:p>
    <w:p w:rsidR="00B554DC" w:rsidRPr="00B554DC" w:rsidRDefault="00B554DC" w:rsidP="00B554DC">
      <w:pPr>
        <w:suppressAutoHyphens/>
        <w:spacing w:line="100" w:lineRule="atLeast"/>
        <w:jc w:val="both"/>
        <w:rPr>
          <w:rFonts w:eastAsia="Arial Unicode MS"/>
          <w:color w:val="000000"/>
          <w:kern w:val="1"/>
          <w:sz w:val="24"/>
          <w:szCs w:val="24"/>
          <w:lang w:val="sr-Cyrl-CS" w:eastAsia="ar-SA"/>
        </w:rPr>
      </w:pPr>
    </w:p>
    <w:p w:rsidR="00B554DC" w:rsidRPr="00B554DC" w:rsidRDefault="00B554DC" w:rsidP="00B554DC">
      <w:pPr>
        <w:suppressAutoHyphens/>
        <w:spacing w:line="100" w:lineRule="atLeast"/>
        <w:jc w:val="center"/>
        <w:rPr>
          <w:rFonts w:eastAsia="Arial Unicode MS"/>
          <w:b/>
          <w:color w:val="000000"/>
          <w:kern w:val="1"/>
          <w:sz w:val="24"/>
          <w:szCs w:val="24"/>
          <w:lang w:eastAsia="ar-SA"/>
        </w:rPr>
      </w:pPr>
      <w:r w:rsidRPr="00B554DC">
        <w:rPr>
          <w:rFonts w:eastAsia="Arial Unicode MS"/>
          <w:b/>
          <w:color w:val="000000"/>
          <w:kern w:val="1"/>
          <w:sz w:val="24"/>
          <w:szCs w:val="24"/>
          <w:lang w:eastAsia="ar-SA"/>
        </w:rPr>
        <w:t>И З Ј А В У</w:t>
      </w:r>
    </w:p>
    <w:p w:rsidR="00B554DC" w:rsidRPr="00B554DC" w:rsidRDefault="00B554DC" w:rsidP="00B554DC">
      <w:pPr>
        <w:suppressAutoHyphens/>
        <w:spacing w:line="100" w:lineRule="atLeast"/>
        <w:jc w:val="both"/>
        <w:rPr>
          <w:rFonts w:eastAsia="Arial Unicode MS"/>
          <w:color w:val="000000"/>
          <w:kern w:val="1"/>
          <w:sz w:val="24"/>
          <w:szCs w:val="24"/>
          <w:lang w:val="sr-Cyrl-CS" w:eastAsia="ar-SA"/>
        </w:rPr>
      </w:pPr>
    </w:p>
    <w:p w:rsidR="00B554DC" w:rsidRPr="00936849" w:rsidRDefault="00B554DC" w:rsidP="00936849">
      <w:pPr>
        <w:ind w:firstLine="708"/>
        <w:jc w:val="both"/>
        <w:rPr>
          <w:rFonts w:eastAsia="Arial Unicode MS"/>
          <w:color w:val="000000"/>
          <w:kern w:val="1"/>
          <w:sz w:val="24"/>
          <w:szCs w:val="24"/>
          <w:highlight w:val="cyan"/>
          <w:lang w:val="sr-Cyrl-CS" w:eastAsia="ar-SA"/>
        </w:rPr>
      </w:pPr>
      <w:r w:rsidRPr="00B554DC">
        <w:rPr>
          <w:rFonts w:eastAsia="Arial Unicode MS"/>
          <w:color w:val="000000"/>
          <w:kern w:val="1"/>
          <w:sz w:val="24"/>
          <w:szCs w:val="24"/>
          <w:lang w:val="sr-Cyrl-CS" w:eastAsia="ar-SA"/>
        </w:rPr>
        <w:t>П</w:t>
      </w:r>
      <w:r w:rsidRPr="00B554DC">
        <w:rPr>
          <w:rFonts w:eastAsia="Arial Unicode MS"/>
          <w:color w:val="000000"/>
          <w:kern w:val="1"/>
          <w:sz w:val="24"/>
          <w:szCs w:val="24"/>
          <w:lang w:eastAsia="ar-SA"/>
        </w:rPr>
        <w:t xml:space="preserve">одизвођач </w:t>
      </w:r>
      <w:r w:rsidRPr="00B554DC">
        <w:rPr>
          <w:rFonts w:eastAsia="Arial Unicode MS"/>
          <w:i/>
          <w:color w:val="000000"/>
          <w:kern w:val="1"/>
          <w:sz w:val="24"/>
          <w:szCs w:val="24"/>
          <w:lang w:eastAsia="ar-SA"/>
        </w:rPr>
        <w:t xml:space="preserve"> _____________________________________________</w:t>
      </w:r>
      <w:r w:rsidRPr="00B554DC">
        <w:rPr>
          <w:rFonts w:eastAsia="Arial Unicode MS"/>
          <w:i/>
          <w:iCs/>
          <w:color w:val="000000"/>
          <w:kern w:val="1"/>
          <w:sz w:val="24"/>
          <w:szCs w:val="24"/>
          <w:lang w:eastAsia="ar-SA"/>
        </w:rPr>
        <w:t>[</w:t>
      </w:r>
      <w:r w:rsidRPr="00B554DC">
        <w:rPr>
          <w:rFonts w:eastAsia="Arial Unicode MS"/>
          <w:i/>
          <w:color w:val="000000"/>
          <w:kern w:val="1"/>
          <w:sz w:val="24"/>
          <w:szCs w:val="24"/>
          <w:lang w:eastAsia="ar-SA"/>
        </w:rPr>
        <w:t>навести назив подизвођача</w:t>
      </w:r>
      <w:r w:rsidRPr="00B554DC">
        <w:rPr>
          <w:rFonts w:eastAsia="Arial Unicode MS"/>
          <w:i/>
          <w:iCs/>
          <w:color w:val="000000"/>
          <w:kern w:val="1"/>
          <w:sz w:val="24"/>
          <w:szCs w:val="24"/>
          <w:lang w:eastAsia="ar-SA"/>
        </w:rPr>
        <w:t>]</w:t>
      </w:r>
      <w:r w:rsidRPr="00B554DC">
        <w:rPr>
          <w:rFonts w:eastAsia="Arial Unicode MS"/>
          <w:color w:val="000000"/>
          <w:kern w:val="1"/>
          <w:sz w:val="24"/>
          <w:szCs w:val="24"/>
          <w:lang w:eastAsia="ar-SA"/>
        </w:rPr>
        <w:t>у поступку јавне набавке</w:t>
      </w:r>
      <w:r w:rsidR="00936849">
        <w:rPr>
          <w:rFonts w:eastAsia="Arial Unicode MS"/>
          <w:color w:val="000000"/>
          <w:kern w:val="1"/>
          <w:sz w:val="24"/>
          <w:szCs w:val="24"/>
          <w:lang w:eastAsia="ar-SA"/>
        </w:rPr>
        <w:t xml:space="preserve"> </w:t>
      </w:r>
      <w:r w:rsidRPr="00936849">
        <w:rPr>
          <w:rFonts w:eastAsia="Arial Unicode MS"/>
          <w:color w:val="000000"/>
          <w:kern w:val="1"/>
          <w:sz w:val="24"/>
          <w:szCs w:val="24"/>
          <w:lang w:val="sr-Cyrl-CS" w:eastAsia="ar-SA"/>
        </w:rPr>
        <w:t>б</w:t>
      </w:r>
      <w:r w:rsidR="00936849" w:rsidRPr="00936849">
        <w:rPr>
          <w:rFonts w:eastAsia="Arial Unicode MS"/>
          <w:color w:val="000000"/>
          <w:kern w:val="1"/>
          <w:sz w:val="24"/>
          <w:szCs w:val="24"/>
          <w:lang w:eastAsia="ar-SA"/>
        </w:rPr>
        <w:t>рој 2</w:t>
      </w:r>
      <w:r w:rsidRPr="00936849">
        <w:rPr>
          <w:rFonts w:eastAsia="Arial Unicode MS"/>
          <w:color w:val="000000"/>
          <w:kern w:val="1"/>
          <w:sz w:val="24"/>
          <w:szCs w:val="24"/>
          <w:lang w:val="sr-Cyrl-CS" w:eastAsia="ar-SA"/>
        </w:rPr>
        <w:t>/2018</w:t>
      </w:r>
      <w:r w:rsidR="003A5013">
        <w:rPr>
          <w:rFonts w:eastAsia="Arial Unicode MS"/>
          <w:color w:val="000000"/>
          <w:kern w:val="1"/>
          <w:sz w:val="24"/>
          <w:szCs w:val="24"/>
          <w:lang w:val="sr-Cyrl-CS" w:eastAsia="ar-SA"/>
        </w:rPr>
        <w:t xml:space="preserve"> </w:t>
      </w:r>
      <w:r w:rsidRPr="00936849">
        <w:rPr>
          <w:rFonts w:eastAsia="Arial Unicode MS"/>
          <w:color w:val="000000"/>
          <w:kern w:val="1"/>
          <w:sz w:val="24"/>
          <w:szCs w:val="24"/>
          <w:lang w:val="sr-Cyrl-CS" w:eastAsia="ar-SA"/>
        </w:rPr>
        <w:t>–</w:t>
      </w:r>
      <w:r w:rsidR="003A5013">
        <w:rPr>
          <w:rFonts w:eastAsia="Arial Unicode MS"/>
          <w:color w:val="000000"/>
          <w:kern w:val="1"/>
          <w:sz w:val="24"/>
          <w:szCs w:val="24"/>
          <w:lang w:val="sr-Cyrl-CS" w:eastAsia="ar-SA"/>
        </w:rPr>
        <w:t xml:space="preserve"> </w:t>
      </w:r>
      <w:r w:rsidR="00467A51" w:rsidRPr="00B67C2E">
        <w:rPr>
          <w:b/>
          <w:sz w:val="24"/>
          <w:szCs w:val="24"/>
        </w:rPr>
        <w:t>огрев за грејну сезону 2018/2019</w:t>
      </w:r>
      <w:r w:rsidR="00936849">
        <w:rPr>
          <w:b/>
          <w:sz w:val="24"/>
          <w:szCs w:val="24"/>
        </w:rPr>
        <w:t>.</w:t>
      </w:r>
      <w:r w:rsidR="003A5013">
        <w:rPr>
          <w:b/>
          <w:sz w:val="24"/>
          <w:szCs w:val="24"/>
        </w:rPr>
        <w:t xml:space="preserve"> за потребе О</w:t>
      </w:r>
      <w:r w:rsidR="00467A51" w:rsidRPr="00B67C2E">
        <w:rPr>
          <w:b/>
          <w:sz w:val="24"/>
          <w:szCs w:val="24"/>
        </w:rPr>
        <w:t>сновне школе „Вук Караџић“ у Мајиловцу</w:t>
      </w:r>
      <w:r w:rsidR="00467A51" w:rsidRPr="009E3022">
        <w:rPr>
          <w:rFonts w:eastAsia="Arial Unicode MS"/>
          <w:i/>
          <w:iCs/>
          <w:color w:val="000000"/>
          <w:kern w:val="1"/>
          <w:sz w:val="24"/>
          <w:szCs w:val="24"/>
          <w:lang w:eastAsia="ar-SA"/>
        </w:rPr>
        <w:t>,</w:t>
      </w:r>
      <w:r w:rsidR="003A5013">
        <w:rPr>
          <w:rFonts w:eastAsia="Arial Unicode MS"/>
          <w:i/>
          <w:iCs/>
          <w:color w:val="000000"/>
          <w:kern w:val="1"/>
          <w:sz w:val="24"/>
          <w:szCs w:val="24"/>
          <w:lang w:val="sr-Cyrl-RS" w:eastAsia="ar-SA"/>
        </w:rPr>
        <w:t xml:space="preserve"> </w:t>
      </w:r>
      <w:r w:rsidR="00467A51" w:rsidRPr="009E3022">
        <w:rPr>
          <w:rFonts w:eastAsia="Arial Unicode MS"/>
          <w:b/>
          <w:bCs/>
          <w:iCs/>
          <w:color w:val="000000"/>
          <w:kern w:val="1"/>
          <w:sz w:val="24"/>
          <w:szCs w:val="24"/>
          <w:lang w:eastAsia="ar-SA"/>
        </w:rPr>
        <w:t>ПАРТИЈА</w:t>
      </w:r>
      <w:r w:rsidR="00467A51" w:rsidRPr="009E3022">
        <w:rPr>
          <w:rFonts w:eastAsia="Arial Unicode MS"/>
          <w:b/>
          <w:bCs/>
          <w:iCs/>
          <w:color w:val="000000"/>
          <w:kern w:val="1"/>
          <w:sz w:val="28"/>
          <w:szCs w:val="28"/>
          <w:lang w:eastAsia="ar-SA"/>
        </w:rPr>
        <w:t>____________</w:t>
      </w:r>
      <w:r w:rsidR="00467A51">
        <w:rPr>
          <w:rFonts w:eastAsia="Arial Unicode MS"/>
          <w:b/>
          <w:bCs/>
          <w:iCs/>
          <w:color w:val="000000"/>
          <w:kern w:val="1"/>
          <w:sz w:val="28"/>
          <w:szCs w:val="28"/>
          <w:lang w:eastAsia="ar-SA"/>
        </w:rPr>
        <w:t>____________</w:t>
      </w:r>
      <w:r w:rsidR="00467A51">
        <w:rPr>
          <w:rFonts w:eastAsia="Arial Unicode MS"/>
          <w:i/>
          <w:iCs/>
          <w:color w:val="000000"/>
          <w:kern w:val="1"/>
          <w:sz w:val="24"/>
          <w:szCs w:val="24"/>
          <w:lang w:val="sr-Cyrl-CS" w:eastAsia="ar-SA"/>
        </w:rPr>
        <w:t xml:space="preserve">(навести број партије 1 </w:t>
      </w:r>
      <w:r w:rsidR="00467A51" w:rsidRPr="009E3022">
        <w:rPr>
          <w:rFonts w:eastAsia="Arial Unicode MS"/>
          <w:i/>
          <w:iCs/>
          <w:color w:val="000000"/>
          <w:kern w:val="1"/>
          <w:sz w:val="24"/>
          <w:szCs w:val="24"/>
          <w:lang w:val="sr-Cyrl-CS" w:eastAsia="ar-SA"/>
        </w:rPr>
        <w:t xml:space="preserve">или </w:t>
      </w:r>
      <w:r w:rsidR="00467A51">
        <w:rPr>
          <w:rFonts w:eastAsia="Arial Unicode MS"/>
          <w:i/>
          <w:iCs/>
          <w:color w:val="000000"/>
          <w:kern w:val="1"/>
          <w:sz w:val="24"/>
          <w:szCs w:val="24"/>
          <w:lang w:val="sr-Cyrl-CS" w:eastAsia="ar-SA"/>
        </w:rPr>
        <w:t>2</w:t>
      </w:r>
      <w:r w:rsidR="00467A51" w:rsidRPr="009E3022">
        <w:rPr>
          <w:rFonts w:eastAsia="Arial Unicode MS"/>
          <w:i/>
          <w:iCs/>
          <w:color w:val="000000"/>
          <w:kern w:val="1"/>
          <w:sz w:val="24"/>
          <w:szCs w:val="24"/>
          <w:lang w:val="sr-Cyrl-CS" w:eastAsia="ar-SA"/>
        </w:rPr>
        <w:t xml:space="preserve"> и назив</w:t>
      </w:r>
      <w:r w:rsidR="00467A51">
        <w:rPr>
          <w:rFonts w:eastAsia="Arial Unicode MS"/>
          <w:i/>
          <w:iCs/>
          <w:color w:val="000000"/>
          <w:kern w:val="1"/>
          <w:sz w:val="24"/>
          <w:szCs w:val="24"/>
          <w:lang w:val="sr-Cyrl-CS" w:eastAsia="ar-SA"/>
        </w:rPr>
        <w:t>)</w:t>
      </w:r>
      <w:r w:rsidR="00467A51" w:rsidRPr="00B11BF8">
        <w:rPr>
          <w:rFonts w:eastAsia="Arial Unicode MS"/>
          <w:i/>
          <w:iCs/>
          <w:color w:val="000000"/>
          <w:kern w:val="1"/>
          <w:sz w:val="24"/>
          <w:szCs w:val="24"/>
          <w:lang w:val="sr-Cyrl-CS" w:eastAsia="ar-SA"/>
        </w:rPr>
        <w:t>,</w:t>
      </w:r>
      <w:r w:rsidRPr="00B554DC">
        <w:rPr>
          <w:rFonts w:eastAsia="Arial Unicode MS"/>
          <w:color w:val="000000"/>
          <w:kern w:val="1"/>
          <w:sz w:val="24"/>
          <w:szCs w:val="24"/>
          <w:lang w:eastAsia="ar-SA"/>
        </w:rPr>
        <w:t>, испуњава све услове из чл. 75. ЗЈН, односно услове дефинисане конкурсном документацијом</w:t>
      </w:r>
      <w:r w:rsidR="003A5013">
        <w:rPr>
          <w:rFonts w:eastAsia="Arial Unicode MS"/>
          <w:color w:val="000000"/>
          <w:kern w:val="1"/>
          <w:sz w:val="24"/>
          <w:szCs w:val="24"/>
          <w:lang w:val="sr-Cyrl-RS" w:eastAsia="ar-SA"/>
        </w:rPr>
        <w:t xml:space="preserve"> </w:t>
      </w:r>
      <w:bookmarkStart w:id="0" w:name="_GoBack"/>
      <w:bookmarkEnd w:id="0"/>
      <w:r w:rsidRPr="00B554DC">
        <w:rPr>
          <w:rFonts w:eastAsia="Arial Unicode MS"/>
          <w:color w:val="000000"/>
          <w:kern w:val="1"/>
          <w:sz w:val="24"/>
          <w:szCs w:val="24"/>
          <w:lang w:eastAsia="ar-SA"/>
        </w:rPr>
        <w:t>за предметну јавну набавку</w:t>
      </w:r>
      <w:r w:rsidRPr="00B554DC">
        <w:rPr>
          <w:rFonts w:eastAsia="Arial Unicode MS"/>
          <w:color w:val="000000"/>
          <w:kern w:val="1"/>
          <w:sz w:val="24"/>
          <w:szCs w:val="24"/>
          <w:lang w:val="sr-Cyrl-CS" w:eastAsia="ar-SA"/>
        </w:rPr>
        <w:t>,</w:t>
      </w:r>
      <w:r w:rsidRPr="00B554DC">
        <w:rPr>
          <w:rFonts w:eastAsia="Arial Unicode MS"/>
          <w:color w:val="000000"/>
          <w:kern w:val="1"/>
          <w:sz w:val="24"/>
          <w:szCs w:val="24"/>
          <w:lang w:eastAsia="ar-SA"/>
        </w:rPr>
        <w:t xml:space="preserve"> и то:</w:t>
      </w:r>
    </w:p>
    <w:p w:rsidR="00B554DC" w:rsidRPr="00B554DC" w:rsidRDefault="00B554DC" w:rsidP="00B554DC">
      <w:pPr>
        <w:suppressAutoHyphens/>
        <w:spacing w:line="100" w:lineRule="atLeast"/>
        <w:jc w:val="both"/>
        <w:rPr>
          <w:rFonts w:eastAsia="Arial Unicode MS"/>
          <w:iCs/>
          <w:color w:val="000000"/>
          <w:kern w:val="1"/>
          <w:sz w:val="24"/>
          <w:szCs w:val="24"/>
          <w:lang w:eastAsia="ar-SA"/>
        </w:rPr>
      </w:pPr>
    </w:p>
    <w:p w:rsidR="00B554DC" w:rsidRPr="00B554DC" w:rsidRDefault="00B554DC" w:rsidP="00B554DC">
      <w:pPr>
        <w:numPr>
          <w:ilvl w:val="0"/>
          <w:numId w:val="17"/>
        </w:numPr>
        <w:suppressAutoHyphens/>
        <w:spacing w:line="100" w:lineRule="atLeast"/>
        <w:jc w:val="both"/>
        <w:rPr>
          <w:rFonts w:eastAsia="Arial Unicode MS"/>
          <w:iCs/>
          <w:color w:val="000000"/>
          <w:kern w:val="1"/>
          <w:sz w:val="24"/>
          <w:szCs w:val="24"/>
          <w:lang w:val="sr-Cyrl-CS" w:eastAsia="ar-SA"/>
        </w:rPr>
      </w:pPr>
      <w:r w:rsidRPr="00B554DC">
        <w:rPr>
          <w:rFonts w:eastAsia="Arial Unicode MS"/>
          <w:iCs/>
          <w:color w:val="000000"/>
          <w:kern w:val="1"/>
          <w:sz w:val="24"/>
          <w:szCs w:val="24"/>
          <w:lang w:val="sr-Cyrl-CS" w:eastAsia="ar-SA"/>
        </w:rPr>
        <w:t>Подизвођач је р</w:t>
      </w:r>
      <w:r w:rsidRPr="00B554DC">
        <w:rPr>
          <w:rFonts w:eastAsia="Arial Unicode MS"/>
          <w:iCs/>
          <w:color w:val="000000"/>
          <w:kern w:val="1"/>
          <w:sz w:val="24"/>
          <w:szCs w:val="24"/>
          <w:lang w:eastAsia="ar-SA"/>
        </w:rPr>
        <w:t>егистрован код надлежног органа, односно уписан у одговарајући регистар (чл. 75. ст. 1. тач. 1) ЗЈН);</w:t>
      </w:r>
    </w:p>
    <w:p w:rsidR="00B554DC" w:rsidRPr="00B554DC" w:rsidRDefault="00B554DC" w:rsidP="00B554DC">
      <w:pPr>
        <w:numPr>
          <w:ilvl w:val="0"/>
          <w:numId w:val="17"/>
        </w:numPr>
        <w:suppressAutoHyphens/>
        <w:spacing w:line="100" w:lineRule="atLeast"/>
        <w:jc w:val="both"/>
        <w:rPr>
          <w:rFonts w:eastAsia="Arial Unicode MS"/>
          <w:bCs/>
          <w:iCs/>
          <w:color w:val="000000"/>
          <w:kern w:val="1"/>
          <w:sz w:val="24"/>
          <w:szCs w:val="24"/>
          <w:lang w:val="sr-Cyrl-CS" w:eastAsia="ar-SA"/>
        </w:rPr>
      </w:pPr>
      <w:r w:rsidRPr="00B554DC">
        <w:rPr>
          <w:rFonts w:eastAsia="Arial Unicode MS"/>
          <w:iCs/>
          <w:color w:val="000000"/>
          <w:kern w:val="1"/>
          <w:sz w:val="24"/>
          <w:szCs w:val="24"/>
          <w:lang w:val="sr-Cyrl-CS" w:eastAsia="ar-SA"/>
        </w:rPr>
        <w:t xml:space="preserve">Подизвођач и његов </w:t>
      </w:r>
      <w:r w:rsidRPr="00B554DC">
        <w:rPr>
          <w:rFonts w:eastAsia="Arial Unicode MS"/>
          <w:iCs/>
          <w:color w:val="000000"/>
          <w:kern w:val="1"/>
          <w:sz w:val="24"/>
          <w:szCs w:val="24"/>
          <w:lang w:eastAsia="ar-SA"/>
        </w:rPr>
        <w:t xml:space="preserve">законски </w:t>
      </w:r>
      <w:r w:rsidRPr="00B554DC">
        <w:rPr>
          <w:rFonts w:eastAsia="Arial Unicode MS"/>
          <w:color w:val="000000"/>
          <w:kern w:val="1"/>
          <w:sz w:val="24"/>
          <w:szCs w:val="24"/>
          <w:lang w:eastAsia="ar-SA"/>
        </w:rPr>
        <w:t>заступник нис</w:t>
      </w:r>
      <w:r w:rsidRPr="00B554DC">
        <w:rPr>
          <w:rFonts w:eastAsia="Arial Unicode MS"/>
          <w:color w:val="000000"/>
          <w:kern w:val="1"/>
          <w:sz w:val="24"/>
          <w:szCs w:val="24"/>
          <w:lang w:val="sr-Cyrl-CS" w:eastAsia="ar-SA"/>
        </w:rPr>
        <w:t>у</w:t>
      </w:r>
      <w:r w:rsidRPr="00B554DC">
        <w:rPr>
          <w:rFonts w:eastAsia="Arial Unicode MS"/>
          <w:color w:val="000000"/>
          <w:kern w:val="1"/>
          <w:sz w:val="24"/>
          <w:szCs w:val="24"/>
          <w:lang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B554DC">
        <w:rPr>
          <w:rFonts w:eastAsia="Arial Unicode MS"/>
          <w:color w:val="000000"/>
          <w:kern w:val="1"/>
          <w:sz w:val="24"/>
          <w:szCs w:val="24"/>
          <w:lang w:val="sr-Cyrl-CS" w:eastAsia="ar-SA"/>
        </w:rPr>
        <w:t>к</w:t>
      </w:r>
      <w:r w:rsidRPr="00B554DC">
        <w:rPr>
          <w:rFonts w:eastAsia="Arial Unicode MS"/>
          <w:color w:val="000000"/>
          <w:kern w:val="1"/>
          <w:sz w:val="24"/>
          <w:szCs w:val="24"/>
          <w:lang w:eastAsia="ar-SA"/>
        </w:rPr>
        <w:t>ривично дело преваре</w:t>
      </w:r>
      <w:r w:rsidRPr="00B554DC">
        <w:rPr>
          <w:rFonts w:eastAsia="Arial Unicode MS"/>
          <w:iCs/>
          <w:color w:val="000000"/>
          <w:kern w:val="1"/>
          <w:sz w:val="24"/>
          <w:szCs w:val="24"/>
          <w:lang w:eastAsia="ar-SA"/>
        </w:rPr>
        <w:t>(чл. 75. ст. 1. тач. 2) ЗЈН);</w:t>
      </w:r>
    </w:p>
    <w:p w:rsidR="00B554DC" w:rsidRPr="00B554DC" w:rsidRDefault="00B554DC" w:rsidP="00B554DC">
      <w:pPr>
        <w:numPr>
          <w:ilvl w:val="0"/>
          <w:numId w:val="17"/>
        </w:numPr>
        <w:suppressAutoHyphens/>
        <w:spacing w:line="100" w:lineRule="atLeast"/>
        <w:jc w:val="both"/>
        <w:rPr>
          <w:rFonts w:eastAsia="Arial Unicode MS"/>
          <w:color w:val="000000"/>
          <w:kern w:val="1"/>
          <w:sz w:val="24"/>
          <w:szCs w:val="24"/>
          <w:lang w:val="sr-Cyrl-CS" w:eastAsia="ar-SA"/>
        </w:rPr>
      </w:pPr>
      <w:r w:rsidRPr="00B554DC">
        <w:rPr>
          <w:rFonts w:eastAsia="Arial Unicode MS"/>
          <w:bCs/>
          <w:iCs/>
          <w:color w:val="000000"/>
          <w:kern w:val="1"/>
          <w:sz w:val="24"/>
          <w:szCs w:val="24"/>
          <w:lang w:val="sr-Cyrl-CS" w:eastAsia="ar-SA"/>
        </w:rPr>
        <w:t>Подизвођач је и</w:t>
      </w:r>
      <w:r w:rsidRPr="00B554DC">
        <w:rPr>
          <w:rFonts w:eastAsia="Arial Unicode MS"/>
          <w:bCs/>
          <w:iCs/>
          <w:color w:val="000000"/>
          <w:kern w:val="1"/>
          <w:sz w:val="24"/>
          <w:szCs w:val="24"/>
          <w:lang w:eastAsia="ar-SA"/>
        </w:rPr>
        <w:t xml:space="preserve">змирио </w:t>
      </w:r>
      <w:r w:rsidRPr="00B554DC">
        <w:rPr>
          <w:rFonts w:eastAsia="Arial Unicode MS"/>
          <w:color w:val="000000"/>
          <w:kern w:val="1"/>
          <w:sz w:val="24"/>
          <w:szCs w:val="24"/>
          <w:lang w:eastAsia="ar-SA"/>
        </w:rPr>
        <w:t>доспеле порезе, доприносе и друге јавне дажбине у складу са прописима Републике Србије (</w:t>
      </w:r>
      <w:r w:rsidRPr="00B554DC">
        <w:rPr>
          <w:rFonts w:eastAsia="Arial Unicode MS"/>
          <w:i/>
          <w:color w:val="000000"/>
          <w:kern w:val="1"/>
          <w:sz w:val="24"/>
          <w:szCs w:val="24"/>
          <w:lang w:eastAsia="ar-SA"/>
        </w:rPr>
        <w:t>или стране државе када има седиште на њеној територији)</w:t>
      </w:r>
      <w:r w:rsidRPr="00B554DC">
        <w:rPr>
          <w:rFonts w:eastAsia="Arial Unicode MS"/>
          <w:iCs/>
          <w:color w:val="000000"/>
          <w:kern w:val="1"/>
          <w:sz w:val="24"/>
          <w:szCs w:val="24"/>
          <w:lang w:eastAsia="ar-SA"/>
        </w:rPr>
        <w:t xml:space="preserve"> (чл. 75. ст. 1. тач. 4) ЗЈН)</w:t>
      </w:r>
      <w:r w:rsidRPr="00B554DC">
        <w:rPr>
          <w:rFonts w:eastAsia="Arial Unicode MS"/>
          <w:i/>
          <w:color w:val="000000"/>
          <w:kern w:val="1"/>
          <w:sz w:val="24"/>
          <w:szCs w:val="24"/>
          <w:lang w:eastAsia="ar-SA"/>
        </w:rPr>
        <w:t>;</w:t>
      </w:r>
    </w:p>
    <w:p w:rsidR="00B554DC" w:rsidRPr="00B554DC" w:rsidRDefault="00B554DC" w:rsidP="00B554DC">
      <w:pPr>
        <w:numPr>
          <w:ilvl w:val="0"/>
          <w:numId w:val="17"/>
        </w:numPr>
        <w:suppressAutoHyphens/>
        <w:spacing w:line="100" w:lineRule="atLeast"/>
        <w:jc w:val="both"/>
        <w:rPr>
          <w:rFonts w:eastAsia="Arial Unicode MS"/>
          <w:color w:val="000000"/>
          <w:kern w:val="1"/>
          <w:sz w:val="24"/>
          <w:szCs w:val="24"/>
          <w:lang w:val="sr-Cyrl-CS" w:eastAsia="ar-SA"/>
        </w:rPr>
      </w:pPr>
      <w:r w:rsidRPr="00B554DC">
        <w:rPr>
          <w:rFonts w:eastAsia="Arial Unicode MS"/>
          <w:bCs/>
          <w:iCs/>
          <w:color w:val="000000"/>
          <w:kern w:val="1"/>
          <w:sz w:val="24"/>
          <w:szCs w:val="24"/>
          <w:lang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B554DC">
        <w:rPr>
          <w:rFonts w:eastAsia="Arial Unicode MS"/>
          <w:color w:val="000000"/>
          <w:kern w:val="1"/>
          <w:sz w:val="24"/>
          <w:szCs w:val="24"/>
          <w:lang w:eastAsia="ar-SA"/>
        </w:rPr>
        <w:t xml:space="preserve">и нема забрану обављања делатности која је на снази у време подношења понуде за предметну јавну набавку </w:t>
      </w:r>
      <w:r w:rsidRPr="00B554DC">
        <w:rPr>
          <w:rFonts w:eastAsia="Arial Unicode MS"/>
          <w:iCs/>
          <w:color w:val="000000"/>
          <w:kern w:val="1"/>
          <w:sz w:val="24"/>
          <w:szCs w:val="24"/>
          <w:lang w:eastAsia="ar-SA"/>
        </w:rPr>
        <w:t>(чл. 75. ст. 2. ЗЈН)</w:t>
      </w:r>
      <w:r w:rsidRPr="00B554DC">
        <w:rPr>
          <w:rFonts w:eastAsia="Arial Unicode MS"/>
          <w:color w:val="000000"/>
          <w:kern w:val="1"/>
          <w:sz w:val="24"/>
          <w:szCs w:val="24"/>
          <w:lang w:eastAsia="ar-SA"/>
        </w:rPr>
        <w:t>.</w:t>
      </w:r>
    </w:p>
    <w:p w:rsidR="00B554DC" w:rsidRPr="00B554DC" w:rsidRDefault="00B554DC" w:rsidP="00B554DC">
      <w:pPr>
        <w:suppressAutoHyphens/>
        <w:spacing w:line="100" w:lineRule="atLeast"/>
        <w:ind w:left="1080"/>
        <w:jc w:val="both"/>
        <w:rPr>
          <w:rFonts w:eastAsia="Arial Unicode MS"/>
          <w:iCs/>
          <w:color w:val="000000"/>
          <w:kern w:val="1"/>
          <w:sz w:val="24"/>
          <w:szCs w:val="24"/>
          <w:lang w:val="sr-Cyrl-CS" w:eastAsia="ar-SA"/>
        </w:rPr>
      </w:pPr>
    </w:p>
    <w:p w:rsidR="00B554DC" w:rsidRPr="00B554DC" w:rsidRDefault="00B554DC" w:rsidP="00B554DC">
      <w:pPr>
        <w:suppressAutoHyphens/>
        <w:spacing w:line="100" w:lineRule="atLeast"/>
        <w:ind w:left="720"/>
        <w:jc w:val="both"/>
        <w:rPr>
          <w:rFonts w:eastAsia="Arial Unicode MS"/>
          <w:iCs/>
          <w:color w:val="000000"/>
          <w:kern w:val="1"/>
          <w:sz w:val="24"/>
          <w:szCs w:val="24"/>
          <w:lang w:eastAsia="ar-SA"/>
        </w:rPr>
      </w:pPr>
    </w:p>
    <w:p w:rsidR="00B554DC" w:rsidRPr="00B554DC" w:rsidRDefault="00B554DC" w:rsidP="00B554DC">
      <w:pPr>
        <w:suppressAutoHyphens/>
        <w:spacing w:line="480" w:lineRule="auto"/>
        <w:jc w:val="both"/>
        <w:rPr>
          <w:rFonts w:eastAsia="Arial Unicode MS"/>
          <w:i/>
          <w:color w:val="000000"/>
          <w:kern w:val="1"/>
          <w:sz w:val="24"/>
          <w:szCs w:val="24"/>
          <w:lang w:val="sr-Cyrl-CS" w:eastAsia="ar-SA"/>
        </w:rPr>
      </w:pPr>
    </w:p>
    <w:p w:rsidR="00B554DC" w:rsidRPr="00B554DC" w:rsidRDefault="00B554DC" w:rsidP="00B554DC">
      <w:pPr>
        <w:suppressAutoHyphens/>
        <w:spacing w:line="480" w:lineRule="auto"/>
        <w:rPr>
          <w:rFonts w:eastAsia="Arial Unicode MS"/>
          <w:color w:val="000000"/>
          <w:kern w:val="1"/>
          <w:sz w:val="24"/>
          <w:szCs w:val="24"/>
          <w:lang w:eastAsia="ar-SA"/>
        </w:rPr>
      </w:pPr>
      <w:r w:rsidRPr="00B554DC">
        <w:rPr>
          <w:rFonts w:eastAsia="Arial Unicode MS"/>
          <w:color w:val="000000"/>
          <w:kern w:val="1"/>
          <w:sz w:val="24"/>
          <w:szCs w:val="24"/>
          <w:lang w:eastAsia="ar-SA"/>
        </w:rPr>
        <w:t>Место:_____________                                                            Подизвођач:</w:t>
      </w:r>
    </w:p>
    <w:p w:rsidR="00B554DC" w:rsidRPr="00B554DC" w:rsidRDefault="00B554DC" w:rsidP="00B554DC">
      <w:pPr>
        <w:suppressAutoHyphens/>
        <w:spacing w:line="480" w:lineRule="auto"/>
        <w:rPr>
          <w:rFonts w:eastAsia="Arial Unicode MS"/>
          <w:b/>
          <w:bCs/>
          <w:i/>
          <w:color w:val="000000"/>
          <w:kern w:val="1"/>
          <w:sz w:val="24"/>
          <w:szCs w:val="24"/>
          <w:lang w:eastAsia="ar-SA"/>
        </w:rPr>
      </w:pPr>
      <w:r w:rsidRPr="00B554DC">
        <w:rPr>
          <w:rFonts w:eastAsia="Arial Unicode MS"/>
          <w:color w:val="000000"/>
          <w:kern w:val="1"/>
          <w:sz w:val="24"/>
          <w:szCs w:val="24"/>
          <w:lang w:eastAsia="ar-SA"/>
        </w:rPr>
        <w:t xml:space="preserve">Датум:_____________                         М.П.                     _____________________                                                        </w:t>
      </w:r>
    </w:p>
    <w:p w:rsidR="00B554DC" w:rsidRPr="00B554DC" w:rsidRDefault="00B554DC" w:rsidP="00B554DC">
      <w:pPr>
        <w:suppressAutoHyphens/>
        <w:spacing w:after="120" w:line="100" w:lineRule="atLeast"/>
        <w:jc w:val="both"/>
        <w:rPr>
          <w:rFonts w:eastAsia="Arial Unicode MS"/>
          <w:b/>
          <w:bCs/>
          <w:i/>
          <w:color w:val="000000"/>
          <w:kern w:val="1"/>
          <w:sz w:val="24"/>
          <w:szCs w:val="24"/>
          <w:lang w:val="sr-Cyrl-CS" w:eastAsia="ar-SA"/>
        </w:rPr>
      </w:pPr>
    </w:p>
    <w:p w:rsidR="00B554DC" w:rsidRPr="00B554DC" w:rsidRDefault="00B554DC" w:rsidP="00B554DC">
      <w:pPr>
        <w:suppressAutoHyphens/>
        <w:spacing w:line="100" w:lineRule="atLeast"/>
        <w:jc w:val="both"/>
        <w:rPr>
          <w:rFonts w:eastAsia="Arial Unicode MS"/>
          <w:bCs/>
          <w:i/>
          <w:iCs/>
          <w:color w:val="000000"/>
          <w:kern w:val="1"/>
          <w:sz w:val="24"/>
          <w:szCs w:val="24"/>
          <w:lang w:eastAsia="ar-SA"/>
        </w:rPr>
      </w:pPr>
      <w:r w:rsidRPr="00B554DC">
        <w:rPr>
          <w:rFonts w:eastAsia="Arial Unicode MS"/>
          <w:b/>
          <w:bCs/>
          <w:i/>
          <w:color w:val="000000"/>
          <w:kern w:val="1"/>
          <w:sz w:val="24"/>
          <w:szCs w:val="24"/>
          <w:lang w:eastAsia="ar-SA"/>
        </w:rPr>
        <w:t>Напомена:</w:t>
      </w:r>
      <w:r w:rsidRPr="00B554DC">
        <w:rPr>
          <w:rFonts w:eastAsia="Arial Unicode MS"/>
          <w:b/>
          <w:bCs/>
          <w:i/>
          <w:iCs/>
          <w:color w:val="000000"/>
          <w:kern w:val="1"/>
          <w:sz w:val="24"/>
          <w:szCs w:val="24"/>
          <w:u w:val="single"/>
          <w:lang w:eastAsia="ar-SA"/>
        </w:rPr>
        <w:t>Уколико понуђач подноси понуду са подизвођачем</w:t>
      </w:r>
      <w:r w:rsidRPr="00B554DC">
        <w:rPr>
          <w:rFonts w:eastAsia="Arial Unicode MS"/>
          <w:bCs/>
          <w:i/>
          <w:iCs/>
          <w:color w:val="000000"/>
          <w:kern w:val="1"/>
          <w:sz w:val="24"/>
          <w:szCs w:val="24"/>
          <w:lang w:eastAsia="ar-SA"/>
        </w:rPr>
        <w:t xml:space="preserve">, Изјавамора бити потписана од стране овлашћеног лица подизвођача и оверена печатом. </w:t>
      </w:r>
    </w:p>
    <w:p w:rsidR="00B554DC" w:rsidRPr="00B554DC" w:rsidRDefault="00B554DC" w:rsidP="00B554DC">
      <w:pPr>
        <w:autoSpaceDE w:val="0"/>
        <w:autoSpaceDN w:val="0"/>
        <w:adjustRightInd w:val="0"/>
        <w:jc w:val="center"/>
        <w:rPr>
          <w:b/>
          <w:bCs/>
          <w:iCs/>
          <w:color w:val="000000"/>
          <w:sz w:val="28"/>
          <w:szCs w:val="28"/>
        </w:rPr>
      </w:pPr>
    </w:p>
    <w:p w:rsidR="00B11BF8" w:rsidRDefault="00B11BF8" w:rsidP="004A66E7">
      <w:pPr>
        <w:spacing w:line="360" w:lineRule="auto"/>
        <w:jc w:val="center"/>
        <w:rPr>
          <w:b/>
          <w:sz w:val="24"/>
          <w:szCs w:val="24"/>
          <w:u w:val="single"/>
          <w:lang w:val="sr-Cyrl-CS"/>
        </w:rPr>
      </w:pPr>
    </w:p>
    <w:p w:rsidR="00B11BF8" w:rsidRDefault="00B11BF8" w:rsidP="004A66E7">
      <w:pPr>
        <w:spacing w:line="360" w:lineRule="auto"/>
        <w:jc w:val="center"/>
        <w:rPr>
          <w:b/>
          <w:sz w:val="24"/>
          <w:szCs w:val="24"/>
          <w:u w:val="single"/>
          <w:lang w:val="sr-Cyrl-CS"/>
        </w:rPr>
      </w:pPr>
    </w:p>
    <w:p w:rsidR="00B11BF8" w:rsidRDefault="00B11BF8" w:rsidP="004A66E7">
      <w:pPr>
        <w:spacing w:line="360" w:lineRule="auto"/>
        <w:jc w:val="center"/>
        <w:rPr>
          <w:b/>
          <w:sz w:val="24"/>
          <w:szCs w:val="24"/>
          <w:u w:val="single"/>
          <w:lang w:val="sr-Cyrl-CS"/>
        </w:rPr>
      </w:pPr>
    </w:p>
    <w:p w:rsidR="00B11BF8" w:rsidRDefault="009E5CFF" w:rsidP="009E5CFF">
      <w:pPr>
        <w:spacing w:line="360" w:lineRule="auto"/>
        <w:rPr>
          <w:b/>
          <w:sz w:val="24"/>
          <w:szCs w:val="24"/>
          <w:u w:val="single"/>
          <w:lang w:val="sr-Cyrl-CS"/>
        </w:rPr>
      </w:pPr>
      <w:r>
        <w:rPr>
          <w:b/>
          <w:sz w:val="24"/>
          <w:szCs w:val="24"/>
          <w:u w:val="single"/>
          <w:lang w:val="sr-Cyrl-CS"/>
        </w:rPr>
        <w:t>ПАРТИЈА 1</w:t>
      </w:r>
    </w:p>
    <w:p w:rsidR="00467A51" w:rsidRPr="005425DB" w:rsidRDefault="00467A51" w:rsidP="00467A51">
      <w:pPr>
        <w:pStyle w:val="Default"/>
        <w:rPr>
          <w:rFonts w:ascii="Times New Roman" w:hAnsi="Times New Roman" w:cs="Times New Roman"/>
          <w:b/>
          <w:bCs/>
          <w:iCs/>
        </w:rPr>
      </w:pPr>
    </w:p>
    <w:p w:rsidR="00467A51" w:rsidRPr="008C315E" w:rsidRDefault="00467A51" w:rsidP="00467A51">
      <w:pPr>
        <w:pStyle w:val="Default"/>
        <w:shd w:val="clear" w:color="auto" w:fill="C6D9F1" w:themeFill="text2" w:themeFillTint="33"/>
        <w:jc w:val="center"/>
        <w:rPr>
          <w:rFonts w:ascii="Times New Roman" w:hAnsi="Times New Roman" w:cs="Times New Roman"/>
          <w:sz w:val="28"/>
          <w:szCs w:val="28"/>
        </w:rPr>
      </w:pPr>
      <w:r>
        <w:rPr>
          <w:rFonts w:ascii="Times New Roman" w:hAnsi="Times New Roman" w:cs="Times New Roman"/>
          <w:b/>
          <w:bCs/>
          <w:iCs/>
          <w:sz w:val="28"/>
          <w:szCs w:val="28"/>
        </w:rPr>
        <w:t>VII</w:t>
      </w:r>
      <w:r w:rsidRPr="008C315E">
        <w:rPr>
          <w:rFonts w:ascii="Times New Roman" w:hAnsi="Times New Roman" w:cs="Times New Roman"/>
          <w:b/>
          <w:bCs/>
          <w:iCs/>
          <w:sz w:val="28"/>
          <w:szCs w:val="28"/>
        </w:rPr>
        <w:t xml:space="preserve"> МОДЕЛ УГОВОРА</w:t>
      </w:r>
    </w:p>
    <w:p w:rsidR="00467A51" w:rsidRDefault="00467A51" w:rsidP="00467A51">
      <w:pPr>
        <w:pStyle w:val="Default"/>
        <w:jc w:val="center"/>
        <w:rPr>
          <w:rFonts w:ascii="Times New Roman" w:hAnsi="Times New Roman" w:cs="Times New Roman"/>
          <w:b/>
          <w:bCs/>
          <w:iCs/>
        </w:rPr>
      </w:pPr>
    </w:p>
    <w:p w:rsidR="00467A51" w:rsidRDefault="00467A51" w:rsidP="00467A51">
      <w:pPr>
        <w:pStyle w:val="Default"/>
        <w:jc w:val="center"/>
        <w:rPr>
          <w:rFonts w:ascii="Times New Roman" w:hAnsi="Times New Roman" w:cs="Times New Roman"/>
          <w:b/>
          <w:bCs/>
          <w:iCs/>
        </w:rPr>
      </w:pPr>
      <w:r w:rsidRPr="00914609">
        <w:rPr>
          <w:rFonts w:ascii="Times New Roman" w:hAnsi="Times New Roman" w:cs="Times New Roman"/>
          <w:b/>
          <w:bCs/>
          <w:iCs/>
        </w:rPr>
        <w:t xml:space="preserve">УГОВОР </w:t>
      </w:r>
    </w:p>
    <w:p w:rsidR="00467A51" w:rsidRPr="00021862" w:rsidRDefault="00467A51" w:rsidP="00467A51">
      <w:pPr>
        <w:pStyle w:val="Default"/>
        <w:jc w:val="center"/>
        <w:rPr>
          <w:rFonts w:ascii="Times New Roman" w:hAnsi="Times New Roman" w:cs="Times New Roman"/>
          <w:b/>
          <w:bCs/>
          <w:iCs/>
        </w:rPr>
      </w:pPr>
      <w:r>
        <w:rPr>
          <w:rFonts w:ascii="Times New Roman" w:hAnsi="Times New Roman" w:cs="Times New Roman"/>
          <w:b/>
          <w:bCs/>
          <w:iCs/>
        </w:rPr>
        <w:t>О</w:t>
      </w:r>
      <w:r w:rsidR="00936849">
        <w:rPr>
          <w:rFonts w:ascii="Times New Roman" w:hAnsi="Times New Roman" w:cs="Times New Roman"/>
          <w:b/>
          <w:bCs/>
          <w:iCs/>
        </w:rPr>
        <w:t xml:space="preserve"> </w:t>
      </w:r>
      <w:r>
        <w:rPr>
          <w:rFonts w:ascii="Times New Roman" w:hAnsi="Times New Roman" w:cs="Times New Roman"/>
          <w:b/>
          <w:bCs/>
          <w:iCs/>
        </w:rPr>
        <w:t>јавној набавци</w:t>
      </w:r>
    </w:p>
    <w:p w:rsidR="00467A51" w:rsidRDefault="00467A51" w:rsidP="004A66E7">
      <w:pPr>
        <w:spacing w:line="360" w:lineRule="auto"/>
        <w:jc w:val="center"/>
        <w:rPr>
          <w:b/>
          <w:sz w:val="24"/>
          <w:szCs w:val="24"/>
          <w:u w:val="single"/>
          <w:lang w:val="sr-Cyrl-CS"/>
        </w:rPr>
      </w:pPr>
    </w:p>
    <w:p w:rsidR="009E5CFF" w:rsidRPr="008859DE" w:rsidRDefault="009E5CFF" w:rsidP="009E5CFF">
      <w:pPr>
        <w:jc w:val="both"/>
        <w:rPr>
          <w:sz w:val="24"/>
          <w:szCs w:val="24"/>
          <w:lang w:val="sr-Cyrl-CS"/>
        </w:rPr>
      </w:pPr>
      <w:r w:rsidRPr="008859DE">
        <w:rPr>
          <w:sz w:val="24"/>
          <w:szCs w:val="24"/>
          <w:lang w:val="sr-Cyrl-CS"/>
        </w:rPr>
        <w:t xml:space="preserve">Закључен између: </w:t>
      </w:r>
    </w:p>
    <w:p w:rsidR="00DE7A90" w:rsidRDefault="009E5CFF" w:rsidP="00DE7A90">
      <w:pPr>
        <w:ind w:firstLine="720"/>
        <w:rPr>
          <w:sz w:val="24"/>
          <w:szCs w:val="24"/>
          <w:lang w:val="sr-Cyrl-CS"/>
        </w:rPr>
      </w:pPr>
      <w:r w:rsidRPr="008859DE">
        <w:rPr>
          <w:b/>
          <w:sz w:val="24"/>
          <w:szCs w:val="24"/>
          <w:lang w:val="sr-Cyrl-CS"/>
        </w:rPr>
        <w:t>Основне школе „Вук Караџић“ 12221 Мајиловац</w:t>
      </w:r>
      <w:r w:rsidRPr="008859DE">
        <w:rPr>
          <w:sz w:val="24"/>
          <w:szCs w:val="24"/>
          <w:lang w:val="sr-Cyrl-CS"/>
        </w:rPr>
        <w:t xml:space="preserve">, коју заступа </w:t>
      </w:r>
      <w:r w:rsidR="00936849">
        <w:rPr>
          <w:sz w:val="24"/>
          <w:szCs w:val="24"/>
          <w:lang w:val="sr-Cyrl-CS"/>
        </w:rPr>
        <w:t xml:space="preserve"> </w:t>
      </w:r>
      <w:r w:rsidRPr="008859DE">
        <w:rPr>
          <w:sz w:val="24"/>
          <w:szCs w:val="24"/>
          <w:lang w:val="sr-Cyrl-CS"/>
        </w:rPr>
        <w:t xml:space="preserve">директор Бранкица Макуљевић, (у даљем тексту Наручилац), ПИБ 102341359, </w:t>
      </w:r>
      <w:r w:rsidR="00936849" w:rsidRPr="00936849">
        <w:rPr>
          <w:sz w:val="24"/>
          <w:szCs w:val="24"/>
          <w:lang w:val="sr-Cyrl-CS"/>
        </w:rPr>
        <w:t>МБ 07162332</w:t>
      </w:r>
    </w:p>
    <w:p w:rsidR="009E5CFF" w:rsidRPr="008859DE" w:rsidRDefault="009E5CFF" w:rsidP="00DE7A90">
      <w:pPr>
        <w:ind w:firstLine="720"/>
        <w:rPr>
          <w:sz w:val="24"/>
          <w:szCs w:val="24"/>
          <w:lang w:val="sr-Cyrl-CS"/>
        </w:rPr>
      </w:pPr>
      <w:r w:rsidRPr="008859DE">
        <w:rPr>
          <w:sz w:val="24"/>
          <w:szCs w:val="24"/>
          <w:lang w:val="sr-Cyrl-CS"/>
        </w:rPr>
        <w:t xml:space="preserve">и </w:t>
      </w:r>
    </w:p>
    <w:p w:rsidR="009E5CFF" w:rsidRPr="008859DE" w:rsidRDefault="009E5CFF" w:rsidP="009E5CFF">
      <w:pPr>
        <w:jc w:val="both"/>
        <w:rPr>
          <w:sz w:val="24"/>
          <w:szCs w:val="24"/>
          <w:lang w:val="es-ES"/>
        </w:rPr>
      </w:pPr>
    </w:p>
    <w:p w:rsidR="00DE7A90" w:rsidRPr="00D03156" w:rsidRDefault="00DE7A90" w:rsidP="00DE7A90">
      <w:pPr>
        <w:pStyle w:val="Default"/>
        <w:spacing w:line="360" w:lineRule="auto"/>
        <w:jc w:val="both"/>
        <w:rPr>
          <w:sz w:val="23"/>
          <w:szCs w:val="23"/>
          <w:lang w:val="sr-Cyrl-CS"/>
        </w:rPr>
      </w:pPr>
      <w:r w:rsidRPr="00D12F56">
        <w:rPr>
          <w:rFonts w:ascii="Times New Roman" w:hAnsi="Times New Roman" w:cs="Times New Roman"/>
          <w:lang w:val="sr-Cyrl-CS"/>
        </w:rPr>
        <w:t>__________________________________ са седиштем у ___________________, улица __________________________,бр._____, ПИБ _________________, Матични број _________</w:t>
      </w:r>
      <w:r>
        <w:rPr>
          <w:rFonts w:ascii="Times New Roman" w:hAnsi="Times New Roman" w:cs="Times New Roman"/>
          <w:lang w:val="sr-Cyrl-CS"/>
        </w:rPr>
        <w:t>,</w:t>
      </w:r>
      <w:r w:rsidRPr="00D12F56">
        <w:rPr>
          <w:rFonts w:ascii="Times New Roman" w:hAnsi="Times New Roman" w:cs="Times New Roman"/>
          <w:lang w:val="sr-Cyrl-CS"/>
        </w:rPr>
        <w:t xml:space="preserve">број рачуна ____________________, назив банке __________________, телефон ________, телефакс________________, кога заступа _______________________ (у даљем тексту: Добављач) </w:t>
      </w:r>
    </w:p>
    <w:p w:rsidR="00DE7A90" w:rsidRPr="0012568C" w:rsidRDefault="00DE7A90" w:rsidP="00DE7A90">
      <w:pPr>
        <w:spacing w:line="360" w:lineRule="auto"/>
        <w:rPr>
          <w:sz w:val="22"/>
          <w:szCs w:val="22"/>
          <w:lang w:val="ru-RU"/>
        </w:rPr>
      </w:pPr>
      <w:r>
        <w:rPr>
          <w:sz w:val="22"/>
          <w:szCs w:val="22"/>
          <w:lang w:val="ru-RU"/>
        </w:rPr>
        <w:t xml:space="preserve">Опционо </w:t>
      </w:r>
      <w:r w:rsidRPr="0012568C">
        <w:rPr>
          <w:sz w:val="22"/>
          <w:szCs w:val="22"/>
          <w:lang w:val="ru-RU"/>
        </w:rPr>
        <w:t>__________________________________________________________________________________________________________________________________________________________________________</w:t>
      </w:r>
    </w:p>
    <w:p w:rsidR="00DE7A90" w:rsidRPr="0012568C" w:rsidRDefault="00DE7A90" w:rsidP="00DE7A90">
      <w:pPr>
        <w:pStyle w:val="NoSpacing"/>
        <w:jc w:val="both"/>
        <w:rPr>
          <w:sz w:val="22"/>
          <w:szCs w:val="22"/>
          <w:lang w:val="sr-Cyrl-CS"/>
        </w:rPr>
      </w:pPr>
      <w:r w:rsidRPr="0012568C">
        <w:rPr>
          <w:sz w:val="22"/>
          <w:szCs w:val="22"/>
          <w:lang w:val="sr-Cyrl-CS"/>
        </w:rPr>
        <w:t>(</w:t>
      </w:r>
      <w:r w:rsidRPr="00D407C5">
        <w:rPr>
          <w:i/>
          <w:sz w:val="22"/>
          <w:szCs w:val="22"/>
          <w:lang w:val="sr-Cyrl-CS"/>
        </w:rPr>
        <w:t>у дата поља, унети податке за  подизвођаче или учеснике у заједничкој понуди, уколико понуђач не наступа самостално</w:t>
      </w:r>
      <w:r w:rsidRPr="0012568C">
        <w:rPr>
          <w:sz w:val="22"/>
          <w:szCs w:val="22"/>
          <w:lang w:val="sr-Cyrl-CS"/>
        </w:rPr>
        <w:t>)</w:t>
      </w:r>
    </w:p>
    <w:p w:rsidR="00DE7A90" w:rsidRDefault="00DE7A90" w:rsidP="00DE7A90">
      <w:pPr>
        <w:pStyle w:val="Default"/>
        <w:jc w:val="both"/>
        <w:rPr>
          <w:rFonts w:ascii="Times New Roman" w:hAnsi="Times New Roman" w:cs="Times New Roman"/>
          <w:lang w:val="sr-Cyrl-CS"/>
        </w:rPr>
      </w:pPr>
    </w:p>
    <w:p w:rsidR="00DE7A90" w:rsidRPr="00A160D2" w:rsidRDefault="00DE7A90" w:rsidP="00DE7A90">
      <w:pPr>
        <w:pStyle w:val="Default"/>
        <w:jc w:val="both"/>
        <w:rPr>
          <w:rFonts w:ascii="Times New Roman" w:hAnsi="Times New Roman" w:cs="Times New Roman"/>
          <w:lang w:val="sr-Cyrl-CS"/>
        </w:rPr>
      </w:pPr>
      <w:r w:rsidRPr="00A160D2">
        <w:rPr>
          <w:rFonts w:ascii="Times New Roman" w:hAnsi="Times New Roman" w:cs="Times New Roman"/>
          <w:lang w:val="sr-Cyrl-CS"/>
        </w:rPr>
        <w:t>Основ уговора:</w:t>
      </w:r>
    </w:p>
    <w:p w:rsidR="00DE7A90" w:rsidRPr="00A160D2" w:rsidRDefault="00DE7A90" w:rsidP="00DE7A90">
      <w:pPr>
        <w:pStyle w:val="Default"/>
        <w:jc w:val="both"/>
        <w:rPr>
          <w:rFonts w:ascii="Times New Roman" w:hAnsi="Times New Roman" w:cs="Times New Roman"/>
          <w:lang w:val="sr-Cyrl-CS"/>
        </w:rPr>
      </w:pPr>
      <w:r w:rsidRPr="00A160D2">
        <w:rPr>
          <w:rFonts w:ascii="Times New Roman" w:hAnsi="Times New Roman" w:cs="Times New Roman"/>
          <w:iCs/>
        </w:rPr>
        <w:t xml:space="preserve">ЈН </w:t>
      </w:r>
      <w:r w:rsidRPr="00936849">
        <w:rPr>
          <w:rFonts w:ascii="Times New Roman" w:hAnsi="Times New Roman" w:cs="Times New Roman"/>
          <w:iCs/>
          <w:lang w:val="sr-Cyrl-CS"/>
        </w:rPr>
        <w:t>б</w:t>
      </w:r>
      <w:r w:rsidRPr="00936849">
        <w:rPr>
          <w:rFonts w:ascii="Times New Roman" w:hAnsi="Times New Roman" w:cs="Times New Roman"/>
          <w:iCs/>
        </w:rPr>
        <w:t>рој</w:t>
      </w:r>
      <w:r w:rsidR="00936849" w:rsidRPr="00936849">
        <w:rPr>
          <w:rFonts w:ascii="Times New Roman" w:hAnsi="Times New Roman" w:cs="Times New Roman"/>
          <w:iCs/>
          <w:lang w:val="sr-Cyrl-CS"/>
        </w:rPr>
        <w:t xml:space="preserve"> 2</w:t>
      </w:r>
      <w:r w:rsidRPr="00936849">
        <w:rPr>
          <w:rFonts w:ascii="Times New Roman" w:hAnsi="Times New Roman" w:cs="Times New Roman"/>
          <w:iCs/>
          <w:lang w:val="sr-Cyrl-CS"/>
        </w:rPr>
        <w:t>/2018</w:t>
      </w:r>
    </w:p>
    <w:p w:rsidR="00DE7A90" w:rsidRPr="00A160D2" w:rsidRDefault="00DE7A90" w:rsidP="00DE7A90">
      <w:pPr>
        <w:pStyle w:val="Default"/>
        <w:jc w:val="both"/>
        <w:rPr>
          <w:rFonts w:ascii="Times New Roman" w:hAnsi="Times New Roman" w:cs="Times New Roman"/>
          <w:lang w:val="sr-Cyrl-CS"/>
        </w:rPr>
      </w:pPr>
      <w:r w:rsidRPr="00A160D2">
        <w:rPr>
          <w:rFonts w:ascii="Times New Roman" w:hAnsi="Times New Roman" w:cs="Times New Roman"/>
          <w:iCs/>
        </w:rPr>
        <w:t xml:space="preserve">Број и датум </w:t>
      </w:r>
      <w:r w:rsidRPr="00A160D2">
        <w:rPr>
          <w:rFonts w:ascii="Times New Roman" w:hAnsi="Times New Roman" w:cs="Times New Roman"/>
          <w:iCs/>
          <w:lang w:val="sr-Cyrl-CS"/>
        </w:rPr>
        <w:t>О</w:t>
      </w:r>
      <w:r w:rsidRPr="00A160D2">
        <w:rPr>
          <w:rFonts w:ascii="Times New Roman" w:hAnsi="Times New Roman" w:cs="Times New Roman"/>
          <w:iCs/>
        </w:rPr>
        <w:t>длуке о додели уговора:</w:t>
      </w:r>
      <w:r w:rsidRPr="00A160D2">
        <w:rPr>
          <w:rFonts w:ascii="Times New Roman" w:hAnsi="Times New Roman" w:cs="Times New Roman"/>
          <w:iCs/>
          <w:lang w:val="sr-Cyrl-CS"/>
        </w:rPr>
        <w:t>_______________________</w:t>
      </w:r>
      <w:r>
        <w:rPr>
          <w:rFonts w:ascii="Times New Roman" w:hAnsi="Times New Roman" w:cs="Times New Roman"/>
          <w:iCs/>
          <w:lang w:val="sr-Cyrl-CS"/>
        </w:rPr>
        <w:t>(</w:t>
      </w:r>
      <w:r w:rsidRPr="00570865">
        <w:rPr>
          <w:rFonts w:ascii="Times New Roman" w:hAnsi="Times New Roman" w:cs="Times New Roman"/>
          <w:i/>
          <w:iCs/>
          <w:lang w:val="sr-Cyrl-CS"/>
        </w:rPr>
        <w:t>попуњава наручилац</w:t>
      </w:r>
      <w:r>
        <w:rPr>
          <w:rFonts w:ascii="Times New Roman" w:hAnsi="Times New Roman" w:cs="Times New Roman"/>
          <w:iCs/>
          <w:lang w:val="sr-Cyrl-CS"/>
        </w:rPr>
        <w:t>)</w:t>
      </w:r>
    </w:p>
    <w:p w:rsidR="00DE7A90" w:rsidRPr="00A160D2" w:rsidRDefault="00DE7A90" w:rsidP="00DE7A90">
      <w:pPr>
        <w:jc w:val="both"/>
        <w:rPr>
          <w:sz w:val="24"/>
          <w:szCs w:val="24"/>
          <w:lang w:val="sr-Cyrl-CS"/>
        </w:rPr>
      </w:pPr>
      <w:r w:rsidRPr="00A160D2">
        <w:rPr>
          <w:iCs/>
          <w:sz w:val="24"/>
          <w:szCs w:val="24"/>
        </w:rPr>
        <w:t>Понуда изабраног понуђача бр.</w:t>
      </w:r>
      <w:r w:rsidRPr="00A160D2">
        <w:rPr>
          <w:iCs/>
          <w:sz w:val="24"/>
          <w:szCs w:val="24"/>
          <w:lang w:val="sr-Cyrl-CS"/>
        </w:rPr>
        <w:t>___</w:t>
      </w:r>
      <w:r w:rsidRPr="00A160D2">
        <w:rPr>
          <w:iCs/>
          <w:sz w:val="24"/>
          <w:szCs w:val="24"/>
        </w:rPr>
        <w:t>______ од</w:t>
      </w:r>
      <w:r>
        <w:rPr>
          <w:iCs/>
          <w:sz w:val="24"/>
          <w:szCs w:val="24"/>
          <w:lang w:val="sr-Cyrl-CS"/>
        </w:rPr>
        <w:t xml:space="preserve"> ____________</w:t>
      </w:r>
      <w:r w:rsidRPr="00A160D2">
        <w:rPr>
          <w:iCs/>
          <w:sz w:val="24"/>
          <w:szCs w:val="24"/>
          <w:lang w:val="sr-Cyrl-CS"/>
        </w:rPr>
        <w:t>201</w:t>
      </w:r>
      <w:r>
        <w:rPr>
          <w:iCs/>
          <w:sz w:val="24"/>
          <w:szCs w:val="24"/>
          <w:lang w:val="sr-Cyrl-CS"/>
        </w:rPr>
        <w:t>8</w:t>
      </w:r>
      <w:r w:rsidRPr="00A160D2">
        <w:rPr>
          <w:iCs/>
          <w:sz w:val="24"/>
          <w:szCs w:val="24"/>
          <w:lang w:val="sr-Cyrl-CS"/>
        </w:rPr>
        <w:t>. године</w:t>
      </w:r>
      <w:r w:rsidRPr="00A160D2">
        <w:rPr>
          <w:iCs/>
          <w:sz w:val="24"/>
          <w:szCs w:val="24"/>
        </w:rPr>
        <w:t>.</w:t>
      </w:r>
    </w:p>
    <w:p w:rsidR="009E5CFF" w:rsidRPr="008859DE" w:rsidRDefault="009E5CFF" w:rsidP="009E5CFF">
      <w:pPr>
        <w:jc w:val="both"/>
        <w:rPr>
          <w:b/>
          <w:sz w:val="24"/>
          <w:szCs w:val="24"/>
          <w:lang w:val="es-ES"/>
        </w:rPr>
      </w:pPr>
    </w:p>
    <w:p w:rsidR="009E5CFF" w:rsidRPr="008859DE" w:rsidRDefault="009E5CFF" w:rsidP="009E5CFF">
      <w:pPr>
        <w:jc w:val="center"/>
        <w:rPr>
          <w:b/>
          <w:sz w:val="24"/>
          <w:szCs w:val="24"/>
          <w:lang w:val="sr-Cyrl-CS"/>
        </w:rPr>
      </w:pPr>
      <w:r w:rsidRPr="008859DE">
        <w:rPr>
          <w:b/>
          <w:sz w:val="24"/>
          <w:szCs w:val="24"/>
          <w:lang w:val="sr-Cyrl-CS"/>
        </w:rPr>
        <w:t>Члан 1.</w:t>
      </w:r>
    </w:p>
    <w:p w:rsidR="009E5CFF" w:rsidRPr="008859DE" w:rsidRDefault="009E5CFF" w:rsidP="009E5CFF">
      <w:pPr>
        <w:ind w:firstLine="720"/>
        <w:jc w:val="both"/>
        <w:rPr>
          <w:sz w:val="24"/>
          <w:szCs w:val="24"/>
        </w:rPr>
      </w:pPr>
      <w:r w:rsidRPr="008859DE">
        <w:rPr>
          <w:sz w:val="24"/>
          <w:szCs w:val="24"/>
          <w:lang w:val="sr-Cyrl-CS"/>
        </w:rPr>
        <w:t>Уговорне стране констатују</w:t>
      </w:r>
      <w:r w:rsidRPr="008859DE">
        <w:rPr>
          <w:sz w:val="24"/>
          <w:szCs w:val="24"/>
        </w:rPr>
        <w:t>:</w:t>
      </w:r>
    </w:p>
    <w:p w:rsidR="009E5CFF" w:rsidRPr="00936849" w:rsidRDefault="009E5CFF" w:rsidP="009E5CFF">
      <w:pPr>
        <w:numPr>
          <w:ilvl w:val="0"/>
          <w:numId w:val="3"/>
        </w:numPr>
        <w:jc w:val="both"/>
        <w:rPr>
          <w:sz w:val="24"/>
          <w:szCs w:val="24"/>
          <w:lang w:val="sr-Cyrl-CS"/>
        </w:rPr>
      </w:pPr>
      <w:r w:rsidRPr="008859DE">
        <w:rPr>
          <w:sz w:val="24"/>
          <w:szCs w:val="24"/>
          <w:lang w:val="sr-Cyrl-CS"/>
        </w:rPr>
        <w:t xml:space="preserve">да је Наручилац, на основу чл. 39.Закона о јавним набавкама („Сл. гласник РС“, број 124/2012,14/2015,68/2015), спровео поступак јавне набавке </w:t>
      </w:r>
      <w:r w:rsidR="00DE7A90">
        <w:rPr>
          <w:sz w:val="24"/>
          <w:szCs w:val="24"/>
          <w:lang w:val="sr-Cyrl-CS"/>
        </w:rPr>
        <w:t>мале вредности</w:t>
      </w:r>
      <w:r w:rsidRPr="008859DE">
        <w:rPr>
          <w:sz w:val="24"/>
          <w:szCs w:val="24"/>
          <w:lang w:val="sr-Cyrl-CS"/>
        </w:rPr>
        <w:t xml:space="preserve">, </w:t>
      </w:r>
      <w:r w:rsidR="00936849" w:rsidRPr="00936849">
        <w:rPr>
          <w:sz w:val="24"/>
          <w:szCs w:val="24"/>
          <w:lang w:val="sr-Cyrl-CS"/>
        </w:rPr>
        <w:t>бр. 2</w:t>
      </w:r>
      <w:r w:rsidRPr="00936849">
        <w:rPr>
          <w:sz w:val="24"/>
          <w:szCs w:val="24"/>
          <w:lang w:val="sr-Cyrl-CS"/>
        </w:rPr>
        <w:t>/2018;</w:t>
      </w:r>
    </w:p>
    <w:p w:rsidR="009E5CFF" w:rsidRPr="008859DE" w:rsidRDefault="009E5CFF" w:rsidP="009E5CFF">
      <w:pPr>
        <w:numPr>
          <w:ilvl w:val="0"/>
          <w:numId w:val="3"/>
        </w:numPr>
        <w:jc w:val="both"/>
        <w:rPr>
          <w:sz w:val="24"/>
          <w:szCs w:val="24"/>
          <w:lang w:val="sr-Cyrl-CS"/>
        </w:rPr>
      </w:pPr>
      <w:r w:rsidRPr="008859DE">
        <w:rPr>
          <w:sz w:val="24"/>
          <w:szCs w:val="24"/>
          <w:lang w:val="sr-Cyrl-CS"/>
        </w:rPr>
        <w:t>да је Добављач  ________2018. године, доставио понуду бр. _________, која се налази у прилогу уговора и саставни је део истог;</w:t>
      </w:r>
    </w:p>
    <w:p w:rsidR="009E5CFF" w:rsidRPr="008859DE" w:rsidRDefault="009E5CFF" w:rsidP="009E5CFF">
      <w:pPr>
        <w:numPr>
          <w:ilvl w:val="0"/>
          <w:numId w:val="3"/>
        </w:numPr>
        <w:jc w:val="both"/>
        <w:rPr>
          <w:sz w:val="24"/>
          <w:szCs w:val="24"/>
          <w:lang w:val="sr-Cyrl-CS"/>
        </w:rPr>
      </w:pPr>
      <w:r w:rsidRPr="008859DE">
        <w:rPr>
          <w:sz w:val="24"/>
          <w:szCs w:val="24"/>
          <w:lang w:val="sr-Cyrl-CS"/>
        </w:rPr>
        <w:t>да понуда у потпуности одговара условима из конкурсне документације.</w:t>
      </w:r>
    </w:p>
    <w:p w:rsidR="00DE7A90" w:rsidRDefault="00DE7A90" w:rsidP="00AD2AA0">
      <w:pPr>
        <w:autoSpaceDE w:val="0"/>
        <w:autoSpaceDN w:val="0"/>
        <w:adjustRightInd w:val="0"/>
        <w:rPr>
          <w:b/>
          <w:bCs/>
          <w:sz w:val="24"/>
          <w:szCs w:val="24"/>
          <w:lang w:val="ru-RU"/>
        </w:rPr>
      </w:pPr>
    </w:p>
    <w:p w:rsidR="00AD2AA0" w:rsidRPr="00601EBC" w:rsidRDefault="00AD2AA0" w:rsidP="00AD2AA0">
      <w:pPr>
        <w:autoSpaceDE w:val="0"/>
        <w:autoSpaceDN w:val="0"/>
        <w:adjustRightInd w:val="0"/>
        <w:rPr>
          <w:b/>
          <w:bCs/>
          <w:sz w:val="24"/>
          <w:szCs w:val="24"/>
          <w:lang w:val="ru-RU"/>
        </w:rPr>
      </w:pPr>
      <w:r w:rsidRPr="00601EBC">
        <w:rPr>
          <w:b/>
          <w:bCs/>
          <w:sz w:val="24"/>
          <w:szCs w:val="24"/>
          <w:lang w:val="ru-RU"/>
        </w:rPr>
        <w:t>ПРЕДМЕТ</w:t>
      </w:r>
    </w:p>
    <w:p w:rsidR="00AD2AA0" w:rsidRDefault="00AD2AA0" w:rsidP="009E5CFF">
      <w:pPr>
        <w:jc w:val="center"/>
        <w:rPr>
          <w:b/>
          <w:sz w:val="22"/>
          <w:szCs w:val="22"/>
          <w:lang w:val="sr-Cyrl-CS"/>
        </w:rPr>
      </w:pPr>
    </w:p>
    <w:p w:rsidR="009E5CFF" w:rsidRPr="008859DE" w:rsidRDefault="009E5CFF" w:rsidP="009E5CFF">
      <w:pPr>
        <w:jc w:val="center"/>
        <w:rPr>
          <w:b/>
          <w:sz w:val="24"/>
          <w:szCs w:val="24"/>
          <w:lang w:val="sl-SI"/>
        </w:rPr>
      </w:pPr>
      <w:r w:rsidRPr="008859DE">
        <w:rPr>
          <w:b/>
          <w:sz w:val="24"/>
          <w:szCs w:val="24"/>
          <w:lang w:val="sr-Cyrl-CS"/>
        </w:rPr>
        <w:t>Члан 2.</w:t>
      </w:r>
    </w:p>
    <w:p w:rsidR="009E5CFF" w:rsidRPr="008859DE" w:rsidRDefault="009E5CFF" w:rsidP="009E5CFF">
      <w:pPr>
        <w:jc w:val="both"/>
        <w:rPr>
          <w:sz w:val="24"/>
          <w:szCs w:val="24"/>
        </w:rPr>
      </w:pPr>
      <w:r w:rsidRPr="008859DE">
        <w:rPr>
          <w:sz w:val="24"/>
          <w:szCs w:val="24"/>
          <w:lang w:val="sr-Cyrl-CS"/>
        </w:rPr>
        <w:t xml:space="preserve">              Уговорене стране су сагласне да је предмет овог уговора </w:t>
      </w:r>
      <w:r w:rsidRPr="00965B2C">
        <w:rPr>
          <w:b/>
          <w:sz w:val="24"/>
          <w:szCs w:val="24"/>
          <w:lang w:val="sr-Cyrl-CS"/>
        </w:rPr>
        <w:t>Партија</w:t>
      </w:r>
      <w:r w:rsidR="00306883" w:rsidRPr="00965B2C">
        <w:rPr>
          <w:b/>
          <w:sz w:val="24"/>
          <w:szCs w:val="24"/>
          <w:lang w:val="sr-Cyrl-CS"/>
        </w:rPr>
        <w:t xml:space="preserve"> 1</w:t>
      </w:r>
      <w:r w:rsidRPr="00965B2C">
        <w:rPr>
          <w:b/>
          <w:sz w:val="24"/>
          <w:szCs w:val="24"/>
          <w:lang w:val="sr-Cyrl-CS"/>
        </w:rPr>
        <w:t xml:space="preserve"> - </w:t>
      </w:r>
      <w:r w:rsidR="006859B6" w:rsidRPr="00B67C2E">
        <w:rPr>
          <w:rFonts w:eastAsia="TimesNewRomanPSMT"/>
          <w:b/>
          <w:color w:val="000000"/>
          <w:sz w:val="24"/>
          <w:szCs w:val="24"/>
          <w:lang w:val="sr-Cyrl-CS"/>
        </w:rPr>
        <w:t>дрво за огрев</w:t>
      </w:r>
      <w:r w:rsidRPr="008859DE">
        <w:rPr>
          <w:sz w:val="24"/>
          <w:szCs w:val="24"/>
          <w:lang w:val="sr-Cyrl-CS"/>
        </w:rPr>
        <w:t xml:space="preserve">-_______________ у </w:t>
      </w:r>
      <w:r w:rsidRPr="00E557B4">
        <w:rPr>
          <w:sz w:val="24"/>
          <w:szCs w:val="24"/>
          <w:lang w:val="sr-Cyrl-CS"/>
        </w:rPr>
        <w:t xml:space="preserve">количини од </w:t>
      </w:r>
      <w:r w:rsidR="007602E6">
        <w:rPr>
          <w:b/>
          <w:sz w:val="24"/>
          <w:szCs w:val="24"/>
          <w:lang w:val="sr-Cyrl-CS"/>
        </w:rPr>
        <w:t>100</w:t>
      </w:r>
      <w:r w:rsidRPr="00E557B4">
        <w:rPr>
          <w:b/>
          <w:sz w:val="24"/>
          <w:szCs w:val="24"/>
          <w:lang w:val="sr-Cyrl-CS"/>
        </w:rPr>
        <w:t xml:space="preserve"> прм</w:t>
      </w:r>
      <w:r w:rsidRPr="008859DE">
        <w:rPr>
          <w:sz w:val="24"/>
          <w:szCs w:val="24"/>
          <w:lang w:val="sr-Cyrl-CS"/>
        </w:rPr>
        <w:t xml:space="preserve"> за потребе Основне школе „Вук Караџић“ у Мајиловцу</w:t>
      </w:r>
    </w:p>
    <w:p w:rsidR="009E5CFF" w:rsidRPr="008859DE" w:rsidRDefault="009E5CFF" w:rsidP="009E5CFF">
      <w:pPr>
        <w:jc w:val="center"/>
        <w:rPr>
          <w:b/>
          <w:sz w:val="24"/>
          <w:szCs w:val="24"/>
          <w:lang w:val="sr-Cyrl-CS"/>
        </w:rPr>
      </w:pPr>
    </w:p>
    <w:p w:rsidR="007602E6" w:rsidRDefault="007602E6" w:rsidP="00AD2AA0">
      <w:pPr>
        <w:tabs>
          <w:tab w:val="left" w:pos="3600"/>
        </w:tabs>
        <w:suppressAutoHyphens/>
        <w:rPr>
          <w:b/>
          <w:color w:val="000000"/>
          <w:kern w:val="1"/>
          <w:sz w:val="24"/>
          <w:szCs w:val="24"/>
          <w:lang w:val="sr-Cyrl-CS" w:eastAsia="ar-SA"/>
        </w:rPr>
      </w:pPr>
    </w:p>
    <w:p w:rsidR="00AD2AA0" w:rsidRPr="008859DE" w:rsidRDefault="00AD2AA0" w:rsidP="00AD2AA0">
      <w:pPr>
        <w:tabs>
          <w:tab w:val="left" w:pos="3600"/>
        </w:tabs>
        <w:suppressAutoHyphens/>
        <w:rPr>
          <w:b/>
          <w:sz w:val="24"/>
          <w:szCs w:val="24"/>
          <w:lang w:val="sr-Cyrl-CS"/>
        </w:rPr>
      </w:pPr>
      <w:r w:rsidRPr="008859DE">
        <w:rPr>
          <w:b/>
          <w:color w:val="000000"/>
          <w:kern w:val="1"/>
          <w:sz w:val="24"/>
          <w:szCs w:val="24"/>
          <w:lang w:val="sr-Cyrl-CS" w:eastAsia="ar-SA"/>
        </w:rPr>
        <w:t>ЦЕНА</w:t>
      </w:r>
    </w:p>
    <w:p w:rsidR="009E5CFF" w:rsidRPr="008859DE" w:rsidRDefault="009E5CFF" w:rsidP="009E5CFF">
      <w:pPr>
        <w:jc w:val="center"/>
        <w:rPr>
          <w:b/>
          <w:sz w:val="24"/>
          <w:szCs w:val="24"/>
          <w:lang w:val="sr-Cyrl-CS"/>
        </w:rPr>
      </w:pPr>
      <w:r w:rsidRPr="008859DE">
        <w:rPr>
          <w:b/>
          <w:sz w:val="24"/>
          <w:szCs w:val="24"/>
          <w:lang w:val="sr-Cyrl-CS"/>
        </w:rPr>
        <w:t>Члан 3.</w:t>
      </w:r>
    </w:p>
    <w:p w:rsidR="009E5CFF" w:rsidRPr="008859DE" w:rsidRDefault="009E5CFF" w:rsidP="009E5CFF">
      <w:pPr>
        <w:jc w:val="both"/>
        <w:rPr>
          <w:sz w:val="24"/>
          <w:szCs w:val="24"/>
        </w:rPr>
      </w:pPr>
      <w:r w:rsidRPr="008859DE">
        <w:rPr>
          <w:sz w:val="24"/>
          <w:szCs w:val="24"/>
        </w:rPr>
        <w:t>Цена добара која су предмет уговора је ______________________________</w:t>
      </w:r>
      <w:r w:rsidRPr="008859DE">
        <w:rPr>
          <w:sz w:val="24"/>
          <w:szCs w:val="24"/>
          <w:lang w:val="sr-Cyrl-CS"/>
        </w:rPr>
        <w:t>без обрачунатог  ПДВ-а, односно ____________ динара са ПДВ-ом, уговорена вредност је фиксна.</w:t>
      </w:r>
    </w:p>
    <w:p w:rsidR="009E5CFF" w:rsidRPr="008859DE" w:rsidRDefault="009E5CFF" w:rsidP="009E5CFF">
      <w:pPr>
        <w:jc w:val="both"/>
        <w:rPr>
          <w:sz w:val="24"/>
          <w:szCs w:val="24"/>
          <w:lang w:val="sl-SI"/>
        </w:rPr>
      </w:pPr>
      <w:r w:rsidRPr="008859DE">
        <w:rPr>
          <w:sz w:val="24"/>
          <w:szCs w:val="24"/>
          <w:lang w:val="sr-Cyrl-CS"/>
        </w:rPr>
        <w:t>Уговорену вредност чини</w:t>
      </w:r>
      <w:r w:rsidRPr="008859DE">
        <w:rPr>
          <w:sz w:val="24"/>
          <w:szCs w:val="24"/>
          <w:lang w:val="sl-SI"/>
        </w:rPr>
        <w:t>:</w:t>
      </w:r>
    </w:p>
    <w:p w:rsidR="00AD2AA0" w:rsidRPr="008859DE" w:rsidRDefault="009E5CFF" w:rsidP="00AD2AA0">
      <w:pPr>
        <w:numPr>
          <w:ilvl w:val="0"/>
          <w:numId w:val="5"/>
        </w:numPr>
        <w:tabs>
          <w:tab w:val="clear" w:pos="720"/>
          <w:tab w:val="num" w:pos="0"/>
        </w:tabs>
        <w:ind w:left="0" w:firstLine="360"/>
        <w:jc w:val="both"/>
        <w:rPr>
          <w:sz w:val="24"/>
          <w:szCs w:val="24"/>
          <w:lang w:val="sl-SI"/>
        </w:rPr>
      </w:pPr>
      <w:r w:rsidRPr="008859DE">
        <w:rPr>
          <w:sz w:val="24"/>
          <w:szCs w:val="24"/>
          <w:lang w:val="sr-Cyrl-CS"/>
        </w:rPr>
        <w:t>вредност добара</w:t>
      </w:r>
      <w:r w:rsidRPr="008859DE">
        <w:rPr>
          <w:sz w:val="24"/>
          <w:szCs w:val="24"/>
          <w:lang w:val="sl-SI"/>
        </w:rPr>
        <w:t>,</w:t>
      </w:r>
      <w:r w:rsidRPr="008859DE">
        <w:rPr>
          <w:sz w:val="24"/>
          <w:szCs w:val="24"/>
          <w:lang w:val="sr-Cyrl-CS"/>
        </w:rPr>
        <w:t xml:space="preserve"> превоз, истовар и паковање (метрење) , </w:t>
      </w:r>
      <w:r w:rsidR="00AD2AA0" w:rsidRPr="008859DE">
        <w:rPr>
          <w:sz w:val="24"/>
          <w:szCs w:val="24"/>
          <w:lang w:val="sr-Cyrl-CS"/>
        </w:rPr>
        <w:t>у свему према спецификацији и сви остали зависни трошкови Добављача, настали у предметној набавци.</w:t>
      </w:r>
    </w:p>
    <w:p w:rsidR="009E5CFF" w:rsidRPr="00B67C2E" w:rsidRDefault="009E5CFF" w:rsidP="009E5CFF">
      <w:pPr>
        <w:jc w:val="center"/>
        <w:rPr>
          <w:sz w:val="22"/>
          <w:szCs w:val="22"/>
        </w:rPr>
      </w:pPr>
    </w:p>
    <w:p w:rsidR="00AD2AA0" w:rsidRDefault="00AD2AA0" w:rsidP="00AD2AA0">
      <w:pPr>
        <w:suppressAutoHyphens/>
        <w:rPr>
          <w:b/>
          <w:sz w:val="22"/>
          <w:szCs w:val="22"/>
          <w:lang w:val="sr-Cyrl-CS"/>
        </w:rPr>
      </w:pPr>
      <w:r w:rsidRPr="00601EBC">
        <w:rPr>
          <w:b/>
          <w:color w:val="000000"/>
          <w:kern w:val="1"/>
          <w:sz w:val="24"/>
          <w:szCs w:val="24"/>
          <w:lang w:val="sr-Cyrl-CS" w:eastAsia="ar-SA"/>
        </w:rPr>
        <w:t>ПЛАЋАЊЕ</w:t>
      </w:r>
    </w:p>
    <w:p w:rsidR="009E5CFF" w:rsidRPr="00B67C2E" w:rsidRDefault="009E5CFF" w:rsidP="009E5CFF">
      <w:pPr>
        <w:jc w:val="center"/>
        <w:rPr>
          <w:b/>
          <w:sz w:val="22"/>
          <w:szCs w:val="22"/>
          <w:lang w:val="sr-Cyrl-CS"/>
        </w:rPr>
      </w:pPr>
      <w:r w:rsidRPr="00B67C2E">
        <w:rPr>
          <w:b/>
          <w:sz w:val="22"/>
          <w:szCs w:val="22"/>
          <w:lang w:val="sr-Cyrl-CS"/>
        </w:rPr>
        <w:t>Члан 4.</w:t>
      </w:r>
    </w:p>
    <w:p w:rsidR="00AD2AA0" w:rsidRPr="00601EBC" w:rsidRDefault="00AD2AA0" w:rsidP="00AD2AA0">
      <w:pPr>
        <w:ind w:firstLine="720"/>
        <w:jc w:val="both"/>
        <w:rPr>
          <w:sz w:val="24"/>
          <w:szCs w:val="24"/>
          <w:lang w:val="sr-Cyrl-CS"/>
        </w:rPr>
      </w:pPr>
      <w:r w:rsidRPr="00601EBC">
        <w:rPr>
          <w:color w:val="000000"/>
          <w:kern w:val="1"/>
          <w:sz w:val="24"/>
          <w:szCs w:val="24"/>
          <w:lang w:val="sr-Cyrl-CS" w:eastAsia="ar-SA"/>
        </w:rPr>
        <w:t xml:space="preserve">Уговорена вредност  добра, </w:t>
      </w:r>
      <w:r w:rsidRPr="00E86B2D">
        <w:rPr>
          <w:color w:val="000000"/>
          <w:kern w:val="1"/>
          <w:sz w:val="24"/>
          <w:szCs w:val="24"/>
          <w:lang w:val="sr-Cyrl-CS" w:eastAsia="ar-SA"/>
        </w:rPr>
        <w:t xml:space="preserve">биће плаћена </w:t>
      </w:r>
      <w:r w:rsidRPr="00E86B2D">
        <w:rPr>
          <w:sz w:val="24"/>
          <w:szCs w:val="24"/>
          <w:lang w:val="sr-Cyrl-CS"/>
        </w:rPr>
        <w:t>у року од 45 дана</w:t>
      </w:r>
      <w:r w:rsidRPr="00601EBC">
        <w:rPr>
          <w:sz w:val="24"/>
          <w:szCs w:val="24"/>
          <w:lang w:val="sr-Cyrl-CS"/>
        </w:rPr>
        <w:t xml:space="preserve"> од пријема исправно испостављене фактуре, након </w:t>
      </w:r>
      <w:r>
        <w:rPr>
          <w:sz w:val="24"/>
          <w:szCs w:val="24"/>
          <w:lang w:val="sr-Cyrl-CS"/>
        </w:rPr>
        <w:t>сваке појединачне испоруке</w:t>
      </w:r>
      <w:r w:rsidRPr="00601EBC">
        <w:rPr>
          <w:sz w:val="24"/>
          <w:szCs w:val="24"/>
          <w:lang w:val="sr-Cyrl-CS"/>
        </w:rPr>
        <w:t xml:space="preserve">, на рачун Добављача, број __________________ код _______________ банке. </w:t>
      </w:r>
    </w:p>
    <w:p w:rsidR="00AD2AA0" w:rsidRPr="00F248D1" w:rsidRDefault="00AD2AA0" w:rsidP="00AD2AA0">
      <w:pPr>
        <w:jc w:val="both"/>
        <w:rPr>
          <w:sz w:val="24"/>
          <w:szCs w:val="24"/>
          <w:lang w:val="sr-Cyrl-CS"/>
        </w:rPr>
      </w:pPr>
      <w:r w:rsidRPr="00F248D1">
        <w:rPr>
          <w:rFonts w:ascii="Arial" w:hAnsi="Arial" w:cs="Arial"/>
          <w:lang w:val="ru-RU"/>
        </w:rPr>
        <w:tab/>
      </w:r>
      <w:r w:rsidRPr="00F248D1">
        <w:rPr>
          <w:sz w:val="24"/>
          <w:szCs w:val="24"/>
          <w:lang w:val="ru-RU"/>
        </w:rPr>
        <w:t>У</w:t>
      </w:r>
      <w:r w:rsidRPr="00F248D1">
        <w:rPr>
          <w:sz w:val="24"/>
          <w:szCs w:val="24"/>
        </w:rPr>
        <w:t>говарачи су сагласни да се фактурисање робе врши после сваке испоруке по ценама означеним у понуди</w:t>
      </w:r>
      <w:r>
        <w:rPr>
          <w:sz w:val="24"/>
          <w:szCs w:val="24"/>
          <w:lang w:val="sr-Cyrl-CS"/>
        </w:rPr>
        <w:t>.</w:t>
      </w:r>
    </w:p>
    <w:p w:rsidR="00AD2AA0" w:rsidRPr="00F248D1" w:rsidRDefault="00AD2AA0" w:rsidP="00AD2AA0">
      <w:pPr>
        <w:suppressAutoHyphens/>
        <w:rPr>
          <w:color w:val="000000"/>
          <w:kern w:val="1"/>
          <w:sz w:val="24"/>
          <w:szCs w:val="24"/>
          <w:lang w:val="sr-Cyrl-CS" w:eastAsia="ar-SA"/>
        </w:rPr>
      </w:pPr>
      <w:r>
        <w:rPr>
          <w:sz w:val="24"/>
          <w:szCs w:val="24"/>
          <w:lang w:val="sr-Cyrl-CS"/>
        </w:rPr>
        <w:tab/>
      </w:r>
      <w:r w:rsidRPr="00F248D1">
        <w:rPr>
          <w:sz w:val="24"/>
          <w:szCs w:val="24"/>
        </w:rPr>
        <w:t>Рачун се испоставља на основу документа - отпремнице којом се верификује квантитет и квалитет испоруке.</w:t>
      </w:r>
    </w:p>
    <w:p w:rsidR="009E5CFF" w:rsidRPr="00B67C2E" w:rsidRDefault="00AD2AA0" w:rsidP="00AD2AA0">
      <w:pPr>
        <w:jc w:val="both"/>
        <w:rPr>
          <w:b/>
          <w:sz w:val="22"/>
          <w:szCs w:val="22"/>
        </w:rPr>
      </w:pPr>
      <w:r>
        <w:rPr>
          <w:sz w:val="24"/>
          <w:szCs w:val="24"/>
          <w:lang w:val="sr-Cyrl-CS"/>
        </w:rPr>
        <w:tab/>
      </w:r>
      <w:r w:rsidRPr="00EF0261">
        <w:rPr>
          <w:sz w:val="24"/>
          <w:szCs w:val="24"/>
          <w:lang w:val="sr-Cyrl-CS"/>
        </w:rPr>
        <w:t>Добављач</w:t>
      </w:r>
      <w:r w:rsidRPr="00EF0261">
        <w:rPr>
          <w:sz w:val="24"/>
          <w:szCs w:val="24"/>
        </w:rPr>
        <w:t xml:space="preserve"> се обавезује да за свако неслагање или оспоравање дуговања, на које Наручилац   укаже у року од 8 дана од пријема фактуре, обезбеди релевантне информације</w:t>
      </w:r>
      <w:r>
        <w:rPr>
          <w:sz w:val="24"/>
          <w:szCs w:val="24"/>
          <w:lang w:val="sr-Cyrl-CS"/>
        </w:rPr>
        <w:t>,</w:t>
      </w:r>
      <w:r w:rsidRPr="00EF0261">
        <w:rPr>
          <w:sz w:val="24"/>
          <w:szCs w:val="24"/>
        </w:rPr>
        <w:t xml:space="preserve"> и</w:t>
      </w:r>
      <w:r>
        <w:rPr>
          <w:sz w:val="24"/>
          <w:szCs w:val="24"/>
        </w:rPr>
        <w:t xml:space="preserve"> у </w:t>
      </w:r>
      <w:r w:rsidRPr="00EF0261">
        <w:rPr>
          <w:sz w:val="24"/>
          <w:szCs w:val="24"/>
        </w:rPr>
        <w:t>зависности од њих, изврши потребне корекције фактуре</w:t>
      </w:r>
    </w:p>
    <w:p w:rsidR="00B06744" w:rsidRDefault="00B06744" w:rsidP="00320062">
      <w:pPr>
        <w:pStyle w:val="NoSpacing"/>
        <w:jc w:val="both"/>
        <w:rPr>
          <w:b/>
          <w:sz w:val="24"/>
          <w:szCs w:val="24"/>
        </w:rPr>
      </w:pPr>
    </w:p>
    <w:p w:rsidR="00320062" w:rsidRDefault="00320062" w:rsidP="00320062">
      <w:pPr>
        <w:pStyle w:val="NoSpacing"/>
        <w:jc w:val="both"/>
        <w:rPr>
          <w:b/>
          <w:color w:val="000000" w:themeColor="text1"/>
          <w:sz w:val="22"/>
          <w:szCs w:val="22"/>
          <w:lang w:val="sr-Cyrl-CS"/>
        </w:rPr>
      </w:pPr>
      <w:r w:rsidRPr="00E37B4E">
        <w:rPr>
          <w:b/>
          <w:sz w:val="24"/>
          <w:szCs w:val="24"/>
        </w:rPr>
        <w:t>ПРИМОПРЕДАЈА И РЕКЛАМАЦИЈА</w:t>
      </w:r>
    </w:p>
    <w:p w:rsidR="009E5CFF" w:rsidRPr="00B67C2E" w:rsidRDefault="009E5CFF" w:rsidP="009E5CFF">
      <w:pPr>
        <w:jc w:val="center"/>
        <w:rPr>
          <w:b/>
          <w:color w:val="000000" w:themeColor="text1"/>
          <w:sz w:val="22"/>
          <w:szCs w:val="22"/>
          <w:lang w:val="sr-Cyrl-CS"/>
        </w:rPr>
      </w:pPr>
      <w:r w:rsidRPr="00B67C2E">
        <w:rPr>
          <w:b/>
          <w:color w:val="000000" w:themeColor="text1"/>
          <w:sz w:val="22"/>
          <w:szCs w:val="22"/>
          <w:lang w:val="sr-Cyrl-CS"/>
        </w:rPr>
        <w:t>Члан 5.</w:t>
      </w:r>
    </w:p>
    <w:p w:rsidR="00320062" w:rsidRDefault="00320062" w:rsidP="00320062">
      <w:pPr>
        <w:ind w:firstLine="720"/>
        <w:jc w:val="both"/>
        <w:rPr>
          <w:sz w:val="24"/>
          <w:szCs w:val="24"/>
          <w:lang w:val="ru-RU"/>
        </w:rPr>
      </w:pPr>
      <w:r>
        <w:rPr>
          <w:sz w:val="24"/>
          <w:szCs w:val="24"/>
          <w:lang w:val="ru-RU"/>
        </w:rPr>
        <w:t>Добављач</w:t>
      </w:r>
      <w:r w:rsidRPr="007D2F33">
        <w:rPr>
          <w:sz w:val="24"/>
          <w:szCs w:val="24"/>
          <w:lang w:val="ru-RU"/>
        </w:rPr>
        <w:t xml:space="preserve"> се обавезује да </w:t>
      </w:r>
      <w:r>
        <w:rPr>
          <w:sz w:val="24"/>
          <w:szCs w:val="24"/>
          <w:lang w:val="ru-RU"/>
        </w:rPr>
        <w:t xml:space="preserve">започне са испоруком  огревног дрветау року од 5 календарских дана, почев од дана обостраног потписивања уговор, и исту заврши </w:t>
      </w:r>
      <w:r w:rsidRPr="00B67C2E">
        <w:rPr>
          <w:color w:val="000000" w:themeColor="text1"/>
          <w:sz w:val="22"/>
          <w:szCs w:val="22"/>
          <w:lang w:val="sr-Cyrl-CS"/>
        </w:rPr>
        <w:t>најкасније до 01.10.201</w:t>
      </w:r>
      <w:r w:rsidR="001B1644">
        <w:rPr>
          <w:color w:val="000000" w:themeColor="text1"/>
          <w:sz w:val="22"/>
          <w:szCs w:val="22"/>
          <w:lang w:val="sr-Cyrl-CS"/>
        </w:rPr>
        <w:t>8</w:t>
      </w:r>
      <w:r w:rsidRPr="00B67C2E">
        <w:rPr>
          <w:color w:val="000000" w:themeColor="text1"/>
          <w:sz w:val="22"/>
          <w:szCs w:val="22"/>
          <w:lang w:val="sr-Cyrl-CS"/>
        </w:rPr>
        <w:t>.</w:t>
      </w:r>
      <w:r>
        <w:rPr>
          <w:color w:val="000000" w:themeColor="text1"/>
          <w:sz w:val="22"/>
          <w:szCs w:val="22"/>
          <w:lang w:val="sr-Cyrl-CS"/>
        </w:rPr>
        <w:t>године</w:t>
      </w:r>
      <w:r>
        <w:rPr>
          <w:sz w:val="24"/>
          <w:szCs w:val="24"/>
          <w:lang w:val="ru-RU"/>
        </w:rPr>
        <w:t xml:space="preserve"> на следећим адресама у наведеној количини:</w:t>
      </w:r>
    </w:p>
    <w:p w:rsidR="009E5CFF" w:rsidRPr="00551B9C" w:rsidRDefault="009E5CFF" w:rsidP="009E5CFF">
      <w:pPr>
        <w:ind w:left="567" w:hanging="141"/>
        <w:rPr>
          <w:color w:val="000000" w:themeColor="text1"/>
          <w:sz w:val="22"/>
          <w:szCs w:val="22"/>
          <w:lang w:val="sr-Cyrl-CS"/>
        </w:rPr>
      </w:pPr>
      <w:r w:rsidRPr="00551B9C">
        <w:rPr>
          <w:color w:val="000000" w:themeColor="text1"/>
          <w:sz w:val="22"/>
          <w:szCs w:val="22"/>
          <w:lang w:val="sr-Cyrl-CS"/>
        </w:rPr>
        <w:t>-шк</w:t>
      </w:r>
      <w:r w:rsidR="007602E6">
        <w:rPr>
          <w:color w:val="000000" w:themeColor="text1"/>
          <w:sz w:val="22"/>
          <w:szCs w:val="22"/>
          <w:lang w:val="sr-Cyrl-CS"/>
        </w:rPr>
        <w:t>олско двориште у Мајиловцу - 76</w:t>
      </w:r>
      <w:r w:rsidRPr="00551B9C">
        <w:rPr>
          <w:color w:val="000000" w:themeColor="text1"/>
          <w:sz w:val="22"/>
          <w:szCs w:val="22"/>
          <w:lang w:val="sr-Cyrl-CS"/>
        </w:rPr>
        <w:t xml:space="preserve"> прм</w:t>
      </w:r>
    </w:p>
    <w:p w:rsidR="009E5CFF" w:rsidRPr="00551B9C" w:rsidRDefault="009E5CFF" w:rsidP="009E5CFF">
      <w:pPr>
        <w:ind w:left="567" w:hanging="141"/>
        <w:rPr>
          <w:color w:val="000000" w:themeColor="text1"/>
          <w:sz w:val="22"/>
          <w:szCs w:val="22"/>
          <w:lang w:val="sr-Cyrl-CS"/>
        </w:rPr>
      </w:pPr>
      <w:r w:rsidRPr="00551B9C">
        <w:rPr>
          <w:color w:val="000000" w:themeColor="text1"/>
          <w:sz w:val="22"/>
          <w:szCs w:val="22"/>
          <w:lang w:val="sr-Cyrl-CS"/>
        </w:rPr>
        <w:t>-</w:t>
      </w:r>
      <w:r w:rsidR="00E557B4" w:rsidRPr="00551B9C">
        <w:rPr>
          <w:color w:val="000000" w:themeColor="text1"/>
          <w:sz w:val="22"/>
          <w:szCs w:val="22"/>
          <w:lang w:val="sr-Cyrl-CS"/>
        </w:rPr>
        <w:t>школско двориште у Ђуракову</w:t>
      </w:r>
      <w:r w:rsidR="007602E6">
        <w:rPr>
          <w:color w:val="000000" w:themeColor="text1"/>
          <w:sz w:val="22"/>
          <w:szCs w:val="22"/>
          <w:lang w:val="sr-Cyrl-CS"/>
        </w:rPr>
        <w:t xml:space="preserve"> – 10</w:t>
      </w:r>
      <w:r w:rsidR="00551B9C" w:rsidRPr="00551B9C">
        <w:rPr>
          <w:color w:val="000000" w:themeColor="text1"/>
          <w:sz w:val="22"/>
          <w:szCs w:val="22"/>
          <w:lang w:val="sr-Cyrl-CS"/>
        </w:rPr>
        <w:t xml:space="preserve"> </w:t>
      </w:r>
      <w:r w:rsidRPr="00551B9C">
        <w:rPr>
          <w:color w:val="000000" w:themeColor="text1"/>
          <w:sz w:val="22"/>
          <w:szCs w:val="22"/>
          <w:lang w:val="sr-Cyrl-CS"/>
        </w:rPr>
        <w:t>прм</w:t>
      </w:r>
    </w:p>
    <w:p w:rsidR="009E5CFF" w:rsidRPr="00551B9C" w:rsidRDefault="00E557B4" w:rsidP="009E5CFF">
      <w:pPr>
        <w:ind w:left="567" w:hanging="141"/>
        <w:rPr>
          <w:color w:val="000000" w:themeColor="text1"/>
          <w:sz w:val="22"/>
          <w:szCs w:val="22"/>
          <w:lang w:val="sr-Cyrl-CS"/>
        </w:rPr>
      </w:pPr>
      <w:r w:rsidRPr="00551B9C">
        <w:rPr>
          <w:color w:val="000000" w:themeColor="text1"/>
          <w:sz w:val="22"/>
          <w:szCs w:val="22"/>
          <w:lang w:val="sr-Cyrl-CS"/>
        </w:rPr>
        <w:t>-школско двориште у Сиракову – 7</w:t>
      </w:r>
      <w:r w:rsidR="00551B9C" w:rsidRPr="00551B9C">
        <w:rPr>
          <w:color w:val="000000" w:themeColor="text1"/>
          <w:sz w:val="22"/>
          <w:szCs w:val="22"/>
          <w:lang w:val="sr-Cyrl-CS"/>
        </w:rPr>
        <w:t xml:space="preserve"> </w:t>
      </w:r>
      <w:r w:rsidR="009E5CFF" w:rsidRPr="00551B9C">
        <w:rPr>
          <w:color w:val="000000" w:themeColor="text1"/>
          <w:sz w:val="22"/>
          <w:szCs w:val="22"/>
          <w:lang w:val="sr-Cyrl-CS"/>
        </w:rPr>
        <w:t xml:space="preserve">прм </w:t>
      </w:r>
    </w:p>
    <w:p w:rsidR="009E5CFF" w:rsidRPr="00B67C2E" w:rsidRDefault="009E5CFF" w:rsidP="009E5CFF">
      <w:pPr>
        <w:ind w:left="567" w:hanging="141"/>
        <w:rPr>
          <w:color w:val="000000" w:themeColor="text1"/>
          <w:sz w:val="22"/>
          <w:szCs w:val="22"/>
          <w:lang w:val="sr-Cyrl-CS"/>
        </w:rPr>
      </w:pPr>
      <w:r w:rsidRPr="00551B9C">
        <w:rPr>
          <w:color w:val="000000" w:themeColor="text1"/>
          <w:sz w:val="22"/>
          <w:szCs w:val="22"/>
          <w:lang w:val="sr-Cyrl-CS"/>
        </w:rPr>
        <w:t xml:space="preserve">-школско двориште у Курјачу –    </w:t>
      </w:r>
      <w:r w:rsidR="007602E6">
        <w:rPr>
          <w:color w:val="000000" w:themeColor="text1"/>
          <w:sz w:val="22"/>
          <w:szCs w:val="22"/>
          <w:lang w:val="sr-Cyrl-CS"/>
        </w:rPr>
        <w:t>7</w:t>
      </w:r>
      <w:r w:rsidR="00551B9C" w:rsidRPr="00551B9C">
        <w:rPr>
          <w:color w:val="000000" w:themeColor="text1"/>
          <w:sz w:val="22"/>
          <w:szCs w:val="22"/>
          <w:lang w:val="sr-Cyrl-CS"/>
        </w:rPr>
        <w:t xml:space="preserve"> </w:t>
      </w:r>
      <w:r w:rsidRPr="00551B9C">
        <w:rPr>
          <w:color w:val="000000" w:themeColor="text1"/>
          <w:sz w:val="22"/>
          <w:szCs w:val="22"/>
          <w:lang w:val="sr-Cyrl-CS"/>
        </w:rPr>
        <w:t>прм</w:t>
      </w:r>
      <w:r w:rsidR="00E557B4">
        <w:rPr>
          <w:color w:val="000000" w:themeColor="text1"/>
          <w:sz w:val="22"/>
          <w:szCs w:val="22"/>
          <w:lang w:val="sr-Cyrl-CS"/>
        </w:rPr>
        <w:t xml:space="preserve">   </w:t>
      </w:r>
    </w:p>
    <w:p w:rsidR="009E5CFF" w:rsidRPr="00B67C2E" w:rsidRDefault="009E5CFF" w:rsidP="009E5CFF">
      <w:pPr>
        <w:jc w:val="both"/>
        <w:rPr>
          <w:sz w:val="22"/>
          <w:szCs w:val="22"/>
          <w:lang w:val="sr-Cyrl-CS"/>
        </w:rPr>
      </w:pPr>
    </w:p>
    <w:p w:rsidR="00320062" w:rsidRDefault="009E5CFF" w:rsidP="00320062">
      <w:pPr>
        <w:autoSpaceDE w:val="0"/>
        <w:autoSpaceDN w:val="0"/>
        <w:adjustRightInd w:val="0"/>
        <w:jc w:val="both"/>
        <w:rPr>
          <w:bCs/>
          <w:sz w:val="24"/>
          <w:szCs w:val="24"/>
          <w:lang w:val="sr-Cyrl-CS"/>
        </w:rPr>
      </w:pPr>
      <w:r w:rsidRPr="00B67C2E">
        <w:rPr>
          <w:sz w:val="22"/>
          <w:szCs w:val="22"/>
        </w:rPr>
        <w:tab/>
      </w:r>
      <w:r w:rsidR="00320062">
        <w:rPr>
          <w:bCs/>
          <w:sz w:val="24"/>
          <w:szCs w:val="24"/>
          <w:lang w:val="sr-Cyrl-CS"/>
        </w:rPr>
        <w:t xml:space="preserve">Испорука огрева, може се вршити сваког радног дана у периоду од 8.00 до 14.00 часова, уз предходну најаву од </w:t>
      </w:r>
      <w:r w:rsidR="00320062" w:rsidRPr="00A50F94">
        <w:rPr>
          <w:bCs/>
          <w:sz w:val="24"/>
          <w:szCs w:val="24"/>
          <w:lang w:val="sr-Cyrl-CS"/>
        </w:rPr>
        <w:t>најмање 3 сата, пре планиране</w:t>
      </w:r>
      <w:r w:rsidR="00320062">
        <w:rPr>
          <w:bCs/>
          <w:sz w:val="24"/>
          <w:szCs w:val="24"/>
          <w:lang w:val="sr-Cyrl-CS"/>
        </w:rPr>
        <w:t xml:space="preserve"> испоруке.</w:t>
      </w:r>
    </w:p>
    <w:p w:rsidR="00320062" w:rsidRDefault="00320062" w:rsidP="00320062">
      <w:pPr>
        <w:autoSpaceDE w:val="0"/>
        <w:autoSpaceDN w:val="0"/>
        <w:adjustRightInd w:val="0"/>
        <w:jc w:val="both"/>
        <w:rPr>
          <w:sz w:val="24"/>
          <w:szCs w:val="24"/>
          <w:lang w:val="ru-RU"/>
        </w:rPr>
      </w:pPr>
      <w:r>
        <w:rPr>
          <w:sz w:val="24"/>
          <w:szCs w:val="24"/>
          <w:lang w:val="ru-RU"/>
        </w:rPr>
        <w:t xml:space="preserve">          А</w:t>
      </w:r>
      <w:r w:rsidRPr="00AC0F8D">
        <w:rPr>
          <w:sz w:val="24"/>
          <w:szCs w:val="24"/>
          <w:lang w:val="ru-RU"/>
        </w:rPr>
        <w:t xml:space="preserve">ко понуђач касни са испоруком добара више од </w:t>
      </w:r>
      <w:r>
        <w:rPr>
          <w:sz w:val="24"/>
          <w:szCs w:val="24"/>
          <w:lang w:val="ru-RU"/>
        </w:rPr>
        <w:t xml:space="preserve">5 календарских </w:t>
      </w:r>
      <w:r w:rsidRPr="00AC0F8D">
        <w:rPr>
          <w:sz w:val="24"/>
          <w:szCs w:val="24"/>
          <w:lang w:val="ru-RU"/>
        </w:rPr>
        <w:t xml:space="preserve">дана обавезан је да наручиоцу плати уговорену казну </w:t>
      </w:r>
      <w:r w:rsidRPr="00A8387B">
        <w:rPr>
          <w:sz w:val="24"/>
          <w:szCs w:val="24"/>
          <w:lang w:val="ru-RU"/>
        </w:rPr>
        <w:t>у висини од 5  % од вредности</w:t>
      </w:r>
      <w:r w:rsidRPr="00AC0F8D">
        <w:rPr>
          <w:sz w:val="24"/>
          <w:szCs w:val="24"/>
          <w:lang w:val="ru-RU"/>
        </w:rPr>
        <w:t xml:space="preserve"> неиспоручен</w:t>
      </w:r>
      <w:r>
        <w:rPr>
          <w:sz w:val="24"/>
          <w:szCs w:val="24"/>
          <w:lang w:val="ru-RU"/>
        </w:rPr>
        <w:t>ог огрева</w:t>
      </w:r>
      <w:r w:rsidRPr="00AC0F8D">
        <w:rPr>
          <w:sz w:val="24"/>
          <w:szCs w:val="24"/>
          <w:lang w:val="ru-RU"/>
        </w:rPr>
        <w:t xml:space="preserve"> за сваки дан закашњења.</w:t>
      </w:r>
      <w:r>
        <w:rPr>
          <w:sz w:val="24"/>
          <w:szCs w:val="24"/>
          <w:lang w:val="ru-RU"/>
        </w:rPr>
        <w:t xml:space="preserve"> Наручилац ће умањити испостављену фактуру Добављача за висину уговорене казне, без предходног упозорења и пристанка Добављача.</w:t>
      </w:r>
    </w:p>
    <w:p w:rsidR="00320062" w:rsidRDefault="00320062" w:rsidP="00320062">
      <w:pPr>
        <w:pStyle w:val="NoSpacing"/>
        <w:jc w:val="both"/>
        <w:rPr>
          <w:sz w:val="24"/>
          <w:szCs w:val="24"/>
          <w:lang w:val="sr-Cyrl-CS"/>
        </w:rPr>
      </w:pPr>
      <w:r w:rsidRPr="00E37B4E">
        <w:rPr>
          <w:sz w:val="24"/>
          <w:szCs w:val="24"/>
          <w:lang w:val="sr-Latn-CS"/>
        </w:rPr>
        <w:t>Наручи</w:t>
      </w:r>
      <w:r>
        <w:rPr>
          <w:sz w:val="24"/>
          <w:szCs w:val="24"/>
          <w:lang w:val="sr-Cyrl-CS"/>
        </w:rPr>
        <w:t>ла</w:t>
      </w:r>
      <w:r w:rsidRPr="00E37B4E">
        <w:rPr>
          <w:sz w:val="24"/>
          <w:szCs w:val="24"/>
          <w:lang w:val="sr-Latn-CS"/>
        </w:rPr>
        <w:t xml:space="preserve">ц има право на рекламацију </w:t>
      </w:r>
      <w:r>
        <w:rPr>
          <w:sz w:val="24"/>
          <w:szCs w:val="24"/>
          <w:lang w:val="sr-Cyrl-CS"/>
        </w:rPr>
        <w:t xml:space="preserve">врсте, </w:t>
      </w:r>
      <w:r w:rsidRPr="00E37B4E">
        <w:rPr>
          <w:sz w:val="24"/>
          <w:szCs w:val="24"/>
          <w:lang w:val="sr-Latn-CS"/>
        </w:rPr>
        <w:t>квалитета и количин</w:t>
      </w:r>
      <w:r>
        <w:rPr>
          <w:sz w:val="24"/>
          <w:szCs w:val="24"/>
          <w:lang w:val="sr-Cyrl-CS"/>
        </w:rPr>
        <w:t>е</w:t>
      </w:r>
      <w:r w:rsidRPr="00E37B4E">
        <w:rPr>
          <w:sz w:val="24"/>
          <w:szCs w:val="24"/>
          <w:lang w:val="sr-Latn-CS"/>
        </w:rPr>
        <w:t xml:space="preserve"> испоручених </w:t>
      </w:r>
      <w:r>
        <w:rPr>
          <w:sz w:val="24"/>
          <w:szCs w:val="24"/>
          <w:lang w:val="sr-Cyrl-CS"/>
        </w:rPr>
        <w:t>добара</w:t>
      </w:r>
      <w:r w:rsidRPr="00E37B4E">
        <w:rPr>
          <w:sz w:val="24"/>
          <w:szCs w:val="24"/>
          <w:lang w:val="sr-Latn-CS"/>
        </w:rPr>
        <w:t>, у ком случају је дужан да уложи приговор</w:t>
      </w:r>
      <w:r>
        <w:rPr>
          <w:sz w:val="24"/>
          <w:szCs w:val="24"/>
          <w:lang w:val="sr-Cyrl-CS"/>
        </w:rPr>
        <w:t>.</w:t>
      </w:r>
    </w:p>
    <w:p w:rsidR="00320062" w:rsidRPr="00E37B4E" w:rsidRDefault="00320062" w:rsidP="00320062">
      <w:pPr>
        <w:pStyle w:val="NoSpacing"/>
        <w:jc w:val="both"/>
        <w:rPr>
          <w:sz w:val="24"/>
          <w:szCs w:val="24"/>
          <w:lang w:eastAsia="zh-SG"/>
        </w:rPr>
      </w:pPr>
      <w:r w:rsidRPr="00E37B4E">
        <w:rPr>
          <w:sz w:val="24"/>
          <w:szCs w:val="24"/>
          <w:lang w:val="sr-Latn-CS"/>
        </w:rPr>
        <w:t xml:space="preserve">У случају </w:t>
      </w:r>
      <w:r w:rsidRPr="00E37B4E">
        <w:rPr>
          <w:sz w:val="24"/>
          <w:szCs w:val="24"/>
        </w:rPr>
        <w:t>приговора на количину,</w:t>
      </w:r>
      <w:r w:rsidRPr="00E37B4E">
        <w:rPr>
          <w:sz w:val="24"/>
          <w:szCs w:val="24"/>
          <w:lang w:val="sr-Latn-CS"/>
        </w:rPr>
        <w:t>Наручилац</w:t>
      </w:r>
      <w:r w:rsidRPr="00E37B4E">
        <w:rPr>
          <w:sz w:val="24"/>
          <w:szCs w:val="24"/>
        </w:rPr>
        <w:t xml:space="preserve"> обавештава </w:t>
      </w:r>
      <w:r>
        <w:rPr>
          <w:sz w:val="24"/>
          <w:szCs w:val="24"/>
          <w:lang w:val="sr-Cyrl-CS"/>
        </w:rPr>
        <w:t>Добављача</w:t>
      </w:r>
      <w:r w:rsidRPr="00E37B4E">
        <w:rPr>
          <w:sz w:val="24"/>
          <w:szCs w:val="24"/>
        </w:rPr>
        <w:t>, који је дужан да  на лицу места утврдити чињенично стање и</w:t>
      </w:r>
      <w:r w:rsidRPr="00E37B4E">
        <w:rPr>
          <w:sz w:val="24"/>
          <w:szCs w:val="24"/>
          <w:lang w:val="sr-Latn-CS"/>
        </w:rPr>
        <w:t xml:space="preserve"> о</w:t>
      </w:r>
      <w:r w:rsidRPr="00E37B4E">
        <w:rPr>
          <w:sz w:val="24"/>
          <w:szCs w:val="24"/>
        </w:rPr>
        <w:t xml:space="preserve"> томе</w:t>
      </w:r>
      <w:r w:rsidRPr="00E37B4E">
        <w:rPr>
          <w:sz w:val="24"/>
          <w:szCs w:val="24"/>
          <w:lang w:val="sr-Latn-CS"/>
        </w:rPr>
        <w:t xml:space="preserve"> сачи</w:t>
      </w:r>
      <w:r w:rsidRPr="00E37B4E">
        <w:rPr>
          <w:sz w:val="24"/>
          <w:szCs w:val="24"/>
        </w:rPr>
        <w:t>н</w:t>
      </w:r>
      <w:r>
        <w:rPr>
          <w:sz w:val="24"/>
          <w:szCs w:val="24"/>
          <w:lang w:val="sr-Cyrl-CS"/>
        </w:rPr>
        <w:t>е</w:t>
      </w:r>
      <w:r w:rsidRPr="00E37B4E">
        <w:rPr>
          <w:sz w:val="24"/>
          <w:szCs w:val="24"/>
        </w:rPr>
        <w:t>заједнички записник.</w:t>
      </w:r>
    </w:p>
    <w:p w:rsidR="00320062" w:rsidRPr="00B42203" w:rsidRDefault="00320062" w:rsidP="00320062">
      <w:pPr>
        <w:pStyle w:val="NoSpacing"/>
        <w:jc w:val="both"/>
        <w:rPr>
          <w:sz w:val="24"/>
          <w:szCs w:val="24"/>
          <w:lang w:val="sr-Cyrl-CS" w:eastAsia="zh-SG"/>
        </w:rPr>
      </w:pPr>
      <w:r w:rsidRPr="00B42203">
        <w:rPr>
          <w:sz w:val="24"/>
          <w:szCs w:val="24"/>
          <w:lang w:eastAsia="zh-SG"/>
        </w:rPr>
        <w:t xml:space="preserve">Услучају приговора на </w:t>
      </w:r>
      <w:r w:rsidRPr="00B42203">
        <w:rPr>
          <w:sz w:val="24"/>
          <w:szCs w:val="24"/>
          <w:lang w:val="sr-Cyrl-CS" w:eastAsia="zh-SG"/>
        </w:rPr>
        <w:t xml:space="preserve">врсту и </w:t>
      </w:r>
      <w:r w:rsidRPr="00B42203">
        <w:rPr>
          <w:sz w:val="24"/>
          <w:szCs w:val="24"/>
          <w:lang w:eastAsia="zh-SG"/>
        </w:rPr>
        <w:t xml:space="preserve">квалитет </w:t>
      </w:r>
      <w:r w:rsidRPr="00B42203">
        <w:rPr>
          <w:sz w:val="24"/>
          <w:szCs w:val="24"/>
          <w:lang w:val="sr-Cyrl-CS" w:eastAsia="zh-SG"/>
        </w:rPr>
        <w:t>огрева</w:t>
      </w:r>
      <w:r w:rsidRPr="00B42203">
        <w:rPr>
          <w:sz w:val="24"/>
          <w:szCs w:val="24"/>
          <w:lang w:eastAsia="zh-SG"/>
        </w:rPr>
        <w:t xml:space="preserve">,Наручилац одмах </w:t>
      </w:r>
      <w:r w:rsidRPr="00B42203">
        <w:rPr>
          <w:sz w:val="24"/>
          <w:szCs w:val="24"/>
          <w:lang w:val="sr-Cyrl-CS" w:eastAsia="zh-SG"/>
        </w:rPr>
        <w:t xml:space="preserve">по сазнању за недостатке, </w:t>
      </w:r>
      <w:r w:rsidRPr="00B42203">
        <w:rPr>
          <w:sz w:val="24"/>
          <w:szCs w:val="24"/>
          <w:lang w:eastAsia="zh-SG"/>
        </w:rPr>
        <w:t xml:space="preserve">обавештава </w:t>
      </w:r>
      <w:r w:rsidRPr="00B42203">
        <w:rPr>
          <w:sz w:val="24"/>
          <w:szCs w:val="24"/>
          <w:lang w:val="sr-Cyrl-CS" w:eastAsia="zh-SG"/>
        </w:rPr>
        <w:t>Добављача</w:t>
      </w:r>
      <w:r w:rsidRPr="00B42203">
        <w:rPr>
          <w:sz w:val="24"/>
          <w:szCs w:val="24"/>
          <w:lang w:eastAsia="zh-SG"/>
        </w:rPr>
        <w:t xml:space="preserve"> који упућује стручно лице ради</w:t>
      </w:r>
      <w:r w:rsidRPr="00B42203">
        <w:rPr>
          <w:sz w:val="24"/>
          <w:szCs w:val="24"/>
          <w:lang w:val="sr-Cyrl-CS" w:eastAsia="zh-SG"/>
        </w:rPr>
        <w:t xml:space="preserve"> утврђивања чињеничног стања и о томе сачињавау записник.</w:t>
      </w:r>
    </w:p>
    <w:p w:rsidR="00320062" w:rsidRDefault="00320062" w:rsidP="00320062">
      <w:pPr>
        <w:pStyle w:val="NoSpacing"/>
        <w:jc w:val="both"/>
        <w:rPr>
          <w:sz w:val="24"/>
          <w:szCs w:val="24"/>
          <w:lang w:val="sr-Cyrl-CS" w:eastAsia="zh-SG"/>
        </w:rPr>
      </w:pPr>
      <w:r w:rsidRPr="00B42203">
        <w:rPr>
          <w:sz w:val="24"/>
          <w:szCs w:val="24"/>
          <w:lang w:val="sr-Cyrl-CS" w:eastAsia="zh-SG"/>
        </w:rPr>
        <w:t xml:space="preserve">        Уколико Наручилац оцени да испоручено добро није стандардног квалитета или садржи било какав недостатак,  Добављач је дужан да  замени испоручено добро у року од 3 дана, од дана сачињавања записника.</w:t>
      </w:r>
    </w:p>
    <w:p w:rsidR="00320062" w:rsidRPr="00B402ED" w:rsidRDefault="00320062" w:rsidP="00320062">
      <w:pPr>
        <w:jc w:val="both"/>
        <w:rPr>
          <w:sz w:val="24"/>
          <w:szCs w:val="24"/>
        </w:rPr>
      </w:pPr>
      <w:r w:rsidRPr="00B402ED">
        <w:rPr>
          <w:b/>
          <w:sz w:val="24"/>
          <w:szCs w:val="24"/>
        </w:rPr>
        <w:lastRenderedPageBreak/>
        <w:t xml:space="preserve">Квалитет </w:t>
      </w:r>
      <w:r w:rsidRPr="00B402ED">
        <w:rPr>
          <w:b/>
          <w:sz w:val="24"/>
          <w:szCs w:val="24"/>
          <w:lang w:val="sr-Cyrl-CS"/>
        </w:rPr>
        <w:t>добара</w:t>
      </w:r>
      <w:r w:rsidRPr="00B402ED">
        <w:rPr>
          <w:sz w:val="24"/>
          <w:szCs w:val="24"/>
        </w:rPr>
        <w:t xml:space="preserve"> који су предмет овог Уговора мора у потпуности да одговара важећим домаћим или међународним стандардима за ту врсту робе.</w:t>
      </w:r>
    </w:p>
    <w:p w:rsidR="00320062" w:rsidRDefault="00320062" w:rsidP="00320062">
      <w:pPr>
        <w:pStyle w:val="NoSpacing"/>
        <w:jc w:val="both"/>
        <w:rPr>
          <w:sz w:val="24"/>
          <w:szCs w:val="24"/>
          <w:lang w:val="sr-Cyrl-CS"/>
        </w:rPr>
      </w:pPr>
      <w:r>
        <w:rPr>
          <w:sz w:val="24"/>
          <w:szCs w:val="24"/>
          <w:lang w:val="sr-Cyrl-CS"/>
        </w:rPr>
        <w:t xml:space="preserve">         Наручилац </w:t>
      </w:r>
      <w:r w:rsidRPr="00B42203">
        <w:rPr>
          <w:sz w:val="24"/>
          <w:szCs w:val="24"/>
        </w:rPr>
        <w:t xml:space="preserve">није дужан да прими </w:t>
      </w:r>
      <w:r>
        <w:rPr>
          <w:sz w:val="24"/>
          <w:szCs w:val="24"/>
          <w:lang w:val="sr-Cyrl-CS"/>
        </w:rPr>
        <w:t>огревно дрво</w:t>
      </w:r>
      <w:r w:rsidRPr="00B42203">
        <w:rPr>
          <w:sz w:val="24"/>
          <w:szCs w:val="24"/>
        </w:rPr>
        <w:t xml:space="preserve"> уколико се приликом пријема утврди очигледна несагласност испоручен</w:t>
      </w:r>
      <w:r>
        <w:rPr>
          <w:sz w:val="24"/>
          <w:szCs w:val="24"/>
          <w:lang w:val="sr-Cyrl-CS"/>
        </w:rPr>
        <w:t>ог огрева</w:t>
      </w:r>
      <w:r w:rsidRPr="00B42203">
        <w:rPr>
          <w:sz w:val="24"/>
          <w:szCs w:val="24"/>
        </w:rPr>
        <w:t xml:space="preserve"> са техничким спецификацијама или уколико испоручен</w:t>
      </w:r>
      <w:r>
        <w:rPr>
          <w:sz w:val="24"/>
          <w:szCs w:val="24"/>
          <w:lang w:val="sr-Cyrl-CS"/>
        </w:rPr>
        <w:t>и огрев</w:t>
      </w:r>
      <w:r w:rsidRPr="00B42203">
        <w:rPr>
          <w:sz w:val="24"/>
          <w:szCs w:val="24"/>
        </w:rPr>
        <w:t xml:space="preserve"> очигледно одступа од уговореног квалитета (испоручено огревно дрво није прве класе и сл.).</w:t>
      </w:r>
    </w:p>
    <w:p w:rsidR="00887357" w:rsidRDefault="00887357" w:rsidP="00887357">
      <w:pPr>
        <w:autoSpaceDE w:val="0"/>
        <w:autoSpaceDN w:val="0"/>
        <w:adjustRightInd w:val="0"/>
        <w:jc w:val="both"/>
        <w:rPr>
          <w:b/>
          <w:bCs/>
          <w:sz w:val="24"/>
          <w:szCs w:val="24"/>
        </w:rPr>
      </w:pPr>
    </w:p>
    <w:p w:rsidR="00887357" w:rsidRPr="005B4F11" w:rsidRDefault="00887357" w:rsidP="00887357">
      <w:pPr>
        <w:autoSpaceDE w:val="0"/>
        <w:autoSpaceDN w:val="0"/>
        <w:adjustRightInd w:val="0"/>
        <w:jc w:val="both"/>
        <w:rPr>
          <w:sz w:val="24"/>
          <w:szCs w:val="24"/>
        </w:rPr>
      </w:pPr>
      <w:r w:rsidRPr="005B4F11">
        <w:rPr>
          <w:b/>
          <w:bCs/>
          <w:sz w:val="24"/>
          <w:szCs w:val="24"/>
        </w:rPr>
        <w:t>СРЕДСТВА ОБЕЗБЕЂЕЊА</w:t>
      </w:r>
    </w:p>
    <w:p w:rsidR="00887357" w:rsidRPr="005B4F11" w:rsidRDefault="00887357" w:rsidP="00887357">
      <w:pPr>
        <w:autoSpaceDE w:val="0"/>
        <w:autoSpaceDN w:val="0"/>
        <w:adjustRightInd w:val="0"/>
        <w:jc w:val="center"/>
        <w:rPr>
          <w:sz w:val="24"/>
          <w:szCs w:val="24"/>
        </w:rPr>
      </w:pPr>
      <w:r w:rsidRPr="005B4F11">
        <w:rPr>
          <w:b/>
          <w:bCs/>
          <w:sz w:val="24"/>
          <w:szCs w:val="24"/>
        </w:rPr>
        <w:t xml:space="preserve">Члан </w:t>
      </w:r>
      <w:r>
        <w:rPr>
          <w:b/>
          <w:bCs/>
          <w:sz w:val="24"/>
          <w:szCs w:val="24"/>
        </w:rPr>
        <w:t>6</w:t>
      </w:r>
      <w:r w:rsidRPr="005B4F11">
        <w:rPr>
          <w:sz w:val="24"/>
          <w:szCs w:val="24"/>
        </w:rPr>
        <w:t>.</w:t>
      </w:r>
    </w:p>
    <w:p w:rsidR="00887357" w:rsidRPr="005B4F11" w:rsidRDefault="00887357" w:rsidP="00887357">
      <w:pPr>
        <w:autoSpaceDE w:val="0"/>
        <w:autoSpaceDN w:val="0"/>
        <w:adjustRightInd w:val="0"/>
        <w:jc w:val="both"/>
        <w:rPr>
          <w:sz w:val="24"/>
          <w:szCs w:val="24"/>
        </w:rPr>
      </w:pPr>
      <w:r w:rsidRPr="005B4F11">
        <w:rPr>
          <w:sz w:val="24"/>
          <w:szCs w:val="24"/>
        </w:rPr>
        <w:tab/>
        <w:t xml:space="preserve">Добављач се обавезуједа  </w:t>
      </w:r>
      <w:r w:rsidRPr="005B4F11">
        <w:rPr>
          <w:sz w:val="24"/>
          <w:szCs w:val="24"/>
          <w:lang w:val="sr-Cyrl-CS"/>
        </w:rPr>
        <w:t xml:space="preserve"> у тренутку закључења  уговора</w:t>
      </w:r>
      <w:r w:rsidRPr="005B4F11">
        <w:rPr>
          <w:sz w:val="24"/>
          <w:szCs w:val="24"/>
        </w:rPr>
        <w:t xml:space="preserve"> преда Наручиоцу  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w:t>
      </w:r>
    </w:p>
    <w:p w:rsidR="00887357" w:rsidRPr="005B4F11" w:rsidRDefault="00887357" w:rsidP="00887357">
      <w:pPr>
        <w:autoSpaceDE w:val="0"/>
        <w:autoSpaceDN w:val="0"/>
        <w:adjustRightInd w:val="0"/>
        <w:jc w:val="both"/>
        <w:rPr>
          <w:sz w:val="24"/>
          <w:szCs w:val="24"/>
        </w:rPr>
      </w:pPr>
      <w:r w:rsidRPr="005B4F11">
        <w:rPr>
          <w:sz w:val="24"/>
          <w:szCs w:val="24"/>
        </w:rPr>
        <w:tab/>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–писмо, са назначеним износом од 10% од укупне вредности уговора без ПДВ-а.Уз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w:t>
      </w:r>
    </w:p>
    <w:p w:rsidR="00887357" w:rsidRPr="005B4F11" w:rsidRDefault="00887357" w:rsidP="00887357">
      <w:pPr>
        <w:ind w:firstLine="708"/>
        <w:jc w:val="both"/>
        <w:rPr>
          <w:sz w:val="24"/>
          <w:szCs w:val="24"/>
          <w:lang w:val="sr-Cyrl-CS"/>
        </w:rPr>
      </w:pPr>
      <w:r w:rsidRPr="005B4F11">
        <w:rPr>
          <w:sz w:val="24"/>
          <w:szCs w:val="24"/>
        </w:rPr>
        <w:t xml:space="preserve">Рок важења менице је </w:t>
      </w:r>
      <w:r w:rsidR="001B1644">
        <w:rPr>
          <w:sz w:val="24"/>
          <w:szCs w:val="24"/>
          <w:lang w:val="sr-Cyrl-CS"/>
        </w:rPr>
        <w:t>6 месеци</w:t>
      </w:r>
      <w:r w:rsidRPr="005B4F11">
        <w:rPr>
          <w:sz w:val="24"/>
          <w:szCs w:val="24"/>
          <w:lang w:val="sr-Cyrl-CS"/>
        </w:rPr>
        <w:t xml:space="preserve"> од дана обостраног потписивања уговора,</w:t>
      </w:r>
      <w:r w:rsidRPr="005B4F11">
        <w:rPr>
          <w:sz w:val="24"/>
          <w:szCs w:val="24"/>
        </w:rPr>
        <w:t xml:space="preserve"> Наручилац ће уновчити меницу дату уз понуду уколико понуђач не буде извршавао своје уговорне обавезе у роковима и на начин предвиђен уговором</w:t>
      </w:r>
    </w:p>
    <w:p w:rsidR="00887357" w:rsidRDefault="00887357" w:rsidP="00887357">
      <w:pPr>
        <w:pStyle w:val="NoSpacing"/>
        <w:jc w:val="both"/>
        <w:rPr>
          <w:b/>
          <w:sz w:val="24"/>
          <w:szCs w:val="24"/>
          <w:lang w:val="sr-Cyrl-CS" w:eastAsia="zh-SG"/>
        </w:rPr>
      </w:pPr>
    </w:p>
    <w:p w:rsidR="00887357" w:rsidRDefault="00887357" w:rsidP="00887357">
      <w:pPr>
        <w:pStyle w:val="NoSpacing"/>
        <w:jc w:val="both"/>
        <w:rPr>
          <w:sz w:val="24"/>
          <w:szCs w:val="24"/>
          <w:lang w:val="sr-Cyrl-CS" w:eastAsia="zh-SG"/>
        </w:rPr>
      </w:pPr>
      <w:r w:rsidRPr="00D46AE5">
        <w:rPr>
          <w:b/>
          <w:sz w:val="24"/>
          <w:szCs w:val="24"/>
          <w:lang w:val="sr-Cyrl-CS" w:eastAsia="zh-SG"/>
        </w:rPr>
        <w:t>ПРАВА И ОБАВЕЗЕ</w:t>
      </w:r>
    </w:p>
    <w:p w:rsidR="00887357" w:rsidRPr="00EF495A" w:rsidRDefault="00887357" w:rsidP="00887357">
      <w:pPr>
        <w:pStyle w:val="NoSpacing"/>
        <w:jc w:val="center"/>
        <w:rPr>
          <w:b/>
          <w:sz w:val="24"/>
          <w:szCs w:val="24"/>
          <w:lang w:val="sr-Cyrl-CS" w:eastAsia="zh-SG"/>
        </w:rPr>
      </w:pPr>
      <w:r w:rsidRPr="00EF495A">
        <w:rPr>
          <w:b/>
          <w:sz w:val="24"/>
          <w:szCs w:val="24"/>
          <w:lang w:val="sr-Cyrl-CS" w:eastAsia="zh-SG"/>
        </w:rPr>
        <w:t xml:space="preserve">Члан </w:t>
      </w:r>
      <w:r>
        <w:rPr>
          <w:b/>
          <w:sz w:val="24"/>
          <w:szCs w:val="24"/>
          <w:lang w:val="sr-Cyrl-CS" w:eastAsia="zh-SG"/>
        </w:rPr>
        <w:t>7</w:t>
      </w:r>
      <w:r w:rsidRPr="00EF495A">
        <w:rPr>
          <w:b/>
          <w:sz w:val="24"/>
          <w:szCs w:val="24"/>
          <w:lang w:val="sr-Cyrl-CS" w:eastAsia="zh-SG"/>
        </w:rPr>
        <w:t>.</w:t>
      </w:r>
    </w:p>
    <w:p w:rsidR="00887357" w:rsidRDefault="00887357" w:rsidP="00887357">
      <w:pPr>
        <w:pStyle w:val="NoSpacing"/>
        <w:jc w:val="both"/>
        <w:rPr>
          <w:sz w:val="24"/>
          <w:szCs w:val="24"/>
          <w:lang w:val="sr-Cyrl-CS" w:eastAsia="zh-SG"/>
        </w:rPr>
      </w:pPr>
      <w:r>
        <w:rPr>
          <w:sz w:val="24"/>
          <w:szCs w:val="24"/>
          <w:lang w:val="sr-Cyrl-CS" w:eastAsia="zh-SG"/>
        </w:rPr>
        <w:t xml:space="preserve">        Добављач се обавезује да поштује важеће прописе у погледу сладиштења, чувања, транспорта и премештања добара, која су предмет овог Уговора.</w:t>
      </w:r>
    </w:p>
    <w:p w:rsidR="00887357" w:rsidRDefault="00887357" w:rsidP="00887357">
      <w:pPr>
        <w:pStyle w:val="NoSpacing"/>
        <w:jc w:val="both"/>
        <w:rPr>
          <w:sz w:val="24"/>
          <w:szCs w:val="24"/>
          <w:lang w:val="sr-Cyrl-CS" w:eastAsia="zh-SG"/>
        </w:rPr>
      </w:pPr>
      <w:r>
        <w:rPr>
          <w:sz w:val="24"/>
          <w:szCs w:val="24"/>
          <w:lang w:val="sr-Cyrl-CS" w:eastAsia="zh-SG"/>
        </w:rPr>
        <w:t xml:space="preserve">        Наручилац се обавезује да плати Добављачу уговорену цену за испоручена добра, у складу са прихваћеном понудом Добављача.</w:t>
      </w:r>
    </w:p>
    <w:p w:rsidR="00887357" w:rsidRPr="00EF495A" w:rsidRDefault="00887357" w:rsidP="00887357">
      <w:pPr>
        <w:pStyle w:val="NoSpacing"/>
        <w:jc w:val="both"/>
        <w:rPr>
          <w:b/>
          <w:sz w:val="24"/>
          <w:szCs w:val="24"/>
        </w:rPr>
      </w:pPr>
      <w:r w:rsidRPr="00EF495A">
        <w:rPr>
          <w:sz w:val="24"/>
          <w:szCs w:val="24"/>
        </w:rPr>
        <w:t>Уговорене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(текући рачун,адреса,овлашћена лица и др.)</w:t>
      </w:r>
      <w:r>
        <w:rPr>
          <w:sz w:val="24"/>
          <w:szCs w:val="24"/>
          <w:lang w:val="sr-Cyrl-CS"/>
        </w:rPr>
        <w:t>.</w:t>
      </w:r>
    </w:p>
    <w:p w:rsidR="001875A4" w:rsidRDefault="001875A4" w:rsidP="001875A4">
      <w:pPr>
        <w:pStyle w:val="NoSpacing"/>
        <w:jc w:val="both"/>
        <w:rPr>
          <w:b/>
          <w:sz w:val="24"/>
          <w:szCs w:val="24"/>
          <w:lang w:eastAsia="zh-SG"/>
        </w:rPr>
      </w:pPr>
    </w:p>
    <w:p w:rsidR="001875A4" w:rsidRPr="00E37B4E" w:rsidRDefault="001875A4" w:rsidP="001875A4">
      <w:pPr>
        <w:pStyle w:val="NoSpacing"/>
        <w:jc w:val="both"/>
        <w:rPr>
          <w:sz w:val="24"/>
          <w:szCs w:val="24"/>
          <w:lang w:eastAsia="zh-SG"/>
        </w:rPr>
      </w:pPr>
      <w:r w:rsidRPr="00E37B4E">
        <w:rPr>
          <w:b/>
          <w:sz w:val="24"/>
          <w:szCs w:val="24"/>
          <w:lang w:eastAsia="zh-SG"/>
        </w:rPr>
        <w:t>ВИША СИЛА</w:t>
      </w:r>
    </w:p>
    <w:p w:rsidR="001875A4" w:rsidRPr="00E37B4E" w:rsidRDefault="001875A4" w:rsidP="001875A4">
      <w:pPr>
        <w:pStyle w:val="NoSpacing"/>
        <w:jc w:val="center"/>
        <w:rPr>
          <w:b/>
          <w:sz w:val="24"/>
          <w:szCs w:val="24"/>
          <w:lang w:eastAsia="zh-SG"/>
        </w:rPr>
      </w:pPr>
      <w:r w:rsidRPr="00E37B4E">
        <w:rPr>
          <w:b/>
          <w:sz w:val="24"/>
          <w:szCs w:val="24"/>
          <w:lang w:val="sr-Latn-CS" w:eastAsia="zh-SG"/>
        </w:rPr>
        <w:t>Члан</w:t>
      </w:r>
      <w:r>
        <w:rPr>
          <w:b/>
          <w:sz w:val="24"/>
          <w:szCs w:val="24"/>
          <w:lang w:val="sr-Cyrl-CS" w:eastAsia="zh-SG"/>
        </w:rPr>
        <w:t xml:space="preserve"> 8</w:t>
      </w:r>
      <w:r w:rsidRPr="00E37B4E">
        <w:rPr>
          <w:b/>
          <w:sz w:val="24"/>
          <w:szCs w:val="24"/>
          <w:lang w:val="sr-Latn-CS" w:eastAsia="zh-SG"/>
        </w:rPr>
        <w:t>.</w:t>
      </w:r>
    </w:p>
    <w:p w:rsidR="001875A4" w:rsidRPr="00E37B4E" w:rsidRDefault="001875A4" w:rsidP="001875A4">
      <w:pPr>
        <w:pStyle w:val="NoSpacing"/>
        <w:jc w:val="both"/>
        <w:rPr>
          <w:sz w:val="24"/>
          <w:szCs w:val="24"/>
          <w:lang w:val="sr-Latn-CS" w:eastAsia="zh-SG"/>
        </w:rPr>
      </w:pPr>
      <w:r w:rsidRPr="00E37B4E">
        <w:rPr>
          <w:sz w:val="24"/>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1875A4" w:rsidRPr="00E37B4E" w:rsidRDefault="001875A4" w:rsidP="001875A4">
      <w:pPr>
        <w:pStyle w:val="NoSpacing"/>
        <w:jc w:val="both"/>
        <w:rPr>
          <w:sz w:val="24"/>
          <w:szCs w:val="24"/>
          <w:lang w:val="sr-Latn-CS" w:eastAsia="zh-SG"/>
        </w:rPr>
      </w:pPr>
      <w:r w:rsidRPr="00E37B4E">
        <w:rPr>
          <w:sz w:val="24"/>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w:t>
      </w:r>
      <w:r>
        <w:rPr>
          <w:sz w:val="24"/>
          <w:szCs w:val="24"/>
          <w:lang w:val="sr-Cyrl-CS" w:eastAsia="zh-SG"/>
        </w:rPr>
        <w:t>к</w:t>
      </w:r>
      <w:r w:rsidRPr="00E37B4E">
        <w:rPr>
          <w:sz w:val="24"/>
          <w:szCs w:val="24"/>
          <w:lang w:val="sr-Latn-CS" w:eastAsia="zh-SG"/>
        </w:rPr>
        <w:t>у престанка тих околности.</w:t>
      </w:r>
    </w:p>
    <w:p w:rsidR="001875A4" w:rsidRPr="00E37B4E" w:rsidRDefault="001875A4" w:rsidP="001875A4">
      <w:pPr>
        <w:pStyle w:val="NoSpacing"/>
        <w:jc w:val="both"/>
        <w:rPr>
          <w:sz w:val="24"/>
          <w:szCs w:val="24"/>
          <w:lang w:eastAsia="zh-SG"/>
        </w:rPr>
      </w:pPr>
      <w:r w:rsidRPr="00E37B4E">
        <w:rPr>
          <w:sz w:val="24"/>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1875A4" w:rsidRPr="00E37B4E" w:rsidRDefault="001875A4" w:rsidP="001875A4">
      <w:pPr>
        <w:pStyle w:val="NoSpacing"/>
        <w:jc w:val="both"/>
        <w:rPr>
          <w:sz w:val="24"/>
          <w:szCs w:val="24"/>
          <w:lang w:eastAsia="zh-SG"/>
        </w:rPr>
      </w:pPr>
    </w:p>
    <w:p w:rsidR="001875A4" w:rsidRPr="00E37B4E" w:rsidRDefault="001875A4" w:rsidP="001875A4">
      <w:pPr>
        <w:pStyle w:val="NoSpacing"/>
        <w:jc w:val="both"/>
        <w:rPr>
          <w:b/>
          <w:sz w:val="24"/>
          <w:szCs w:val="24"/>
          <w:lang w:eastAsia="zh-SG"/>
        </w:rPr>
      </w:pPr>
      <w:r w:rsidRPr="00E37B4E">
        <w:rPr>
          <w:b/>
          <w:sz w:val="24"/>
          <w:szCs w:val="24"/>
          <w:lang w:eastAsia="zh-SG"/>
        </w:rPr>
        <w:t>ТРАЈАЊ</w:t>
      </w:r>
      <w:r>
        <w:rPr>
          <w:b/>
          <w:sz w:val="24"/>
          <w:szCs w:val="24"/>
          <w:lang w:val="sr-Cyrl-CS" w:eastAsia="zh-SG"/>
        </w:rPr>
        <w:t>Е</w:t>
      </w:r>
      <w:r w:rsidRPr="00E37B4E">
        <w:rPr>
          <w:b/>
          <w:sz w:val="24"/>
          <w:szCs w:val="24"/>
          <w:lang w:eastAsia="zh-SG"/>
        </w:rPr>
        <w:t xml:space="preserve"> УГОВОРА</w:t>
      </w:r>
    </w:p>
    <w:p w:rsidR="001875A4" w:rsidRPr="00E37B4E" w:rsidRDefault="001875A4" w:rsidP="001875A4">
      <w:pPr>
        <w:pStyle w:val="NoSpacing"/>
        <w:jc w:val="center"/>
        <w:rPr>
          <w:sz w:val="24"/>
          <w:szCs w:val="24"/>
          <w:lang w:eastAsia="zh-SG"/>
        </w:rPr>
      </w:pPr>
      <w:r w:rsidRPr="00E37B4E">
        <w:rPr>
          <w:b/>
          <w:sz w:val="24"/>
          <w:szCs w:val="24"/>
          <w:lang w:eastAsia="zh-SG"/>
        </w:rPr>
        <w:t xml:space="preserve">Члан </w:t>
      </w:r>
      <w:r>
        <w:rPr>
          <w:b/>
          <w:sz w:val="24"/>
          <w:szCs w:val="24"/>
          <w:lang w:val="sr-Cyrl-CS" w:eastAsia="zh-SG"/>
        </w:rPr>
        <w:t>9</w:t>
      </w:r>
      <w:r w:rsidRPr="00E37B4E">
        <w:rPr>
          <w:b/>
          <w:sz w:val="24"/>
          <w:szCs w:val="24"/>
          <w:lang w:eastAsia="zh-SG"/>
        </w:rPr>
        <w:t>.</w:t>
      </w:r>
    </w:p>
    <w:p w:rsidR="001875A4" w:rsidRPr="00E37B4E" w:rsidRDefault="001875A4" w:rsidP="001875A4">
      <w:pPr>
        <w:pStyle w:val="NoSpacing"/>
        <w:jc w:val="both"/>
        <w:rPr>
          <w:sz w:val="24"/>
          <w:szCs w:val="24"/>
          <w:lang w:val="sr-Latn-CS"/>
        </w:rPr>
      </w:pPr>
      <w:r w:rsidRPr="00E37B4E">
        <w:rPr>
          <w:sz w:val="24"/>
          <w:szCs w:val="24"/>
          <w:lang w:val="sr-Latn-CS"/>
        </w:rPr>
        <w:t>Овај Уговор</w:t>
      </w:r>
      <w:r>
        <w:rPr>
          <w:sz w:val="24"/>
          <w:szCs w:val="24"/>
          <w:lang w:val="sr-Cyrl-CS"/>
        </w:rPr>
        <w:t xml:space="preserve"> може престати</w:t>
      </w:r>
      <w:r w:rsidRPr="00E37B4E">
        <w:rPr>
          <w:sz w:val="24"/>
          <w:szCs w:val="24"/>
          <w:lang w:val="sr-Latn-CS"/>
        </w:rPr>
        <w:t xml:space="preserve"> да важи и пре истека </w:t>
      </w:r>
      <w:r>
        <w:rPr>
          <w:sz w:val="24"/>
          <w:szCs w:val="24"/>
          <w:lang w:val="sr-Cyrl-CS"/>
        </w:rPr>
        <w:t>, реализације предметне набавке</w:t>
      </w:r>
      <w:r w:rsidRPr="00E37B4E">
        <w:rPr>
          <w:sz w:val="24"/>
          <w:szCs w:val="24"/>
          <w:lang w:val="sr-Latn-CS"/>
        </w:rPr>
        <w:t>:</w:t>
      </w:r>
    </w:p>
    <w:p w:rsidR="001875A4" w:rsidRPr="00E37B4E" w:rsidRDefault="001875A4" w:rsidP="001875A4">
      <w:pPr>
        <w:pStyle w:val="NoSpacing"/>
        <w:jc w:val="both"/>
        <w:rPr>
          <w:rFonts w:cs="Arial"/>
          <w:sz w:val="24"/>
          <w:szCs w:val="24"/>
          <w:lang w:val="sr-Latn-CS"/>
        </w:rPr>
      </w:pPr>
      <w:r>
        <w:rPr>
          <w:rFonts w:cs="Arial"/>
          <w:sz w:val="24"/>
          <w:szCs w:val="24"/>
          <w:lang w:val="sr-Cyrl-CS"/>
        </w:rPr>
        <w:t>-</w:t>
      </w:r>
      <w:r w:rsidRPr="00E37B4E">
        <w:rPr>
          <w:rFonts w:cs="Arial"/>
          <w:sz w:val="24"/>
          <w:szCs w:val="24"/>
          <w:lang w:val="sr-Latn-CS"/>
        </w:rPr>
        <w:t>Споразумом уговорних страна у писменој форми и без отказног рока;</w:t>
      </w:r>
    </w:p>
    <w:p w:rsidR="001875A4" w:rsidRPr="00E37B4E" w:rsidRDefault="001875A4" w:rsidP="001875A4">
      <w:pPr>
        <w:pStyle w:val="NoSpacing"/>
        <w:jc w:val="both"/>
        <w:rPr>
          <w:rFonts w:cs="Arial"/>
          <w:sz w:val="24"/>
          <w:szCs w:val="24"/>
          <w:lang w:val="sr-Latn-CS"/>
        </w:rPr>
      </w:pPr>
      <w:r>
        <w:rPr>
          <w:rFonts w:cs="Arial"/>
          <w:sz w:val="24"/>
          <w:szCs w:val="24"/>
          <w:lang w:val="sr-Cyrl-CS"/>
        </w:rPr>
        <w:lastRenderedPageBreak/>
        <w:t>-</w:t>
      </w:r>
      <w:r w:rsidRPr="00E37B4E">
        <w:rPr>
          <w:rFonts w:cs="Arial"/>
          <w:sz w:val="24"/>
          <w:szCs w:val="24"/>
          <w:lang w:val="sr-Latn-CS"/>
        </w:rPr>
        <w:t xml:space="preserve">Једностраним раскидом од стране Наручиоца, уколико </w:t>
      </w:r>
      <w:r>
        <w:rPr>
          <w:rFonts w:cs="Arial"/>
          <w:sz w:val="24"/>
          <w:szCs w:val="24"/>
          <w:lang w:val="sr-Cyrl-CS"/>
        </w:rPr>
        <w:t xml:space="preserve">Добављач, </w:t>
      </w:r>
      <w:r w:rsidRPr="00E37B4E">
        <w:rPr>
          <w:rFonts w:cs="Arial"/>
          <w:sz w:val="24"/>
          <w:szCs w:val="24"/>
          <w:lang w:val="sr-Latn-CS"/>
        </w:rPr>
        <w:t xml:space="preserve"> делимично или у потпуности не извршава своје уговорне обавезе, или их извршава са закашњењем, са отказним роком од 7 дана од дана пријем</w:t>
      </w:r>
      <w:r>
        <w:rPr>
          <w:rFonts w:cs="Arial"/>
          <w:sz w:val="24"/>
          <w:szCs w:val="24"/>
          <w:lang w:val="sr-Cyrl-CS"/>
        </w:rPr>
        <w:t>а</w:t>
      </w:r>
      <w:r w:rsidRPr="00E37B4E">
        <w:rPr>
          <w:rFonts w:cs="Arial"/>
          <w:sz w:val="24"/>
          <w:szCs w:val="24"/>
          <w:lang w:val="sr-Latn-CS"/>
        </w:rPr>
        <w:t xml:space="preserve"> обавештења о једностраном раскиду; </w:t>
      </w:r>
    </w:p>
    <w:p w:rsidR="001875A4" w:rsidRPr="00E37B4E" w:rsidRDefault="001875A4" w:rsidP="001875A4">
      <w:pPr>
        <w:pStyle w:val="NoSpacing"/>
        <w:jc w:val="both"/>
        <w:rPr>
          <w:rFonts w:cs="Arial"/>
          <w:sz w:val="24"/>
          <w:szCs w:val="24"/>
          <w:lang w:val="sr-Latn-CS"/>
        </w:rPr>
      </w:pPr>
      <w:r>
        <w:rPr>
          <w:rFonts w:cs="Arial"/>
          <w:sz w:val="24"/>
          <w:szCs w:val="24"/>
          <w:lang w:val="sr-Cyrl-CS"/>
        </w:rPr>
        <w:t>-</w:t>
      </w:r>
      <w:r w:rsidRPr="00E37B4E">
        <w:rPr>
          <w:rFonts w:cs="Arial"/>
          <w:sz w:val="24"/>
          <w:szCs w:val="24"/>
          <w:lang w:val="sr-Latn-CS"/>
        </w:rPr>
        <w:t xml:space="preserve">Једностраним раскидом од стране </w:t>
      </w:r>
      <w:r>
        <w:rPr>
          <w:rFonts w:cs="Arial"/>
          <w:sz w:val="24"/>
          <w:szCs w:val="24"/>
          <w:lang w:val="sr-Cyrl-CS"/>
        </w:rPr>
        <w:t>Добављача</w:t>
      </w:r>
      <w:r w:rsidRPr="00E37B4E">
        <w:rPr>
          <w:rFonts w:cs="Arial"/>
          <w:sz w:val="24"/>
          <w:szCs w:val="24"/>
          <w:lang w:val="sr-Latn-CS"/>
        </w:rPr>
        <w:t>, уколико Наручилац не испуњава своје уговорне обавезе, са отказним роком од 7 дана од дана пријем</w:t>
      </w:r>
      <w:r>
        <w:rPr>
          <w:rFonts w:cs="Arial"/>
          <w:sz w:val="24"/>
          <w:szCs w:val="24"/>
          <w:lang w:val="sr-Cyrl-CS"/>
        </w:rPr>
        <w:t>а</w:t>
      </w:r>
      <w:r w:rsidRPr="00E37B4E">
        <w:rPr>
          <w:rFonts w:cs="Arial"/>
          <w:sz w:val="24"/>
          <w:szCs w:val="24"/>
          <w:lang w:val="sr-Latn-CS"/>
        </w:rPr>
        <w:t xml:space="preserve"> обавештења о једностраном раскиду; </w:t>
      </w:r>
    </w:p>
    <w:p w:rsidR="001875A4" w:rsidRPr="00E37B4E" w:rsidRDefault="001875A4" w:rsidP="001875A4">
      <w:pPr>
        <w:pStyle w:val="NoSpacing"/>
        <w:jc w:val="both"/>
        <w:rPr>
          <w:rFonts w:cs="Arial"/>
          <w:sz w:val="24"/>
          <w:szCs w:val="24"/>
          <w:lang w:val="sr-Latn-CS"/>
        </w:rPr>
      </w:pPr>
      <w:r>
        <w:rPr>
          <w:rFonts w:cs="Arial"/>
          <w:sz w:val="24"/>
          <w:szCs w:val="24"/>
          <w:lang w:val="sr-Cyrl-CS"/>
        </w:rPr>
        <w:t>-</w:t>
      </w:r>
      <w:r w:rsidRPr="00E37B4E">
        <w:rPr>
          <w:rFonts w:cs="Arial"/>
          <w:sz w:val="24"/>
          <w:szCs w:val="24"/>
          <w:lang w:val="sr-Latn-CS"/>
        </w:rPr>
        <w:t xml:space="preserve">Једностраним раскидом од стране Наручиоца, у случају престанка потребе Наручиоца за даљом испоруком добара која су предмет овог уговора, у ком случају уговор престаје да важи даном пријема обавештења о престанку потребе за даљом испоруком добара, без обавезе Наручиоца да </w:t>
      </w:r>
      <w:r>
        <w:rPr>
          <w:rFonts w:cs="Arial"/>
          <w:sz w:val="24"/>
          <w:szCs w:val="24"/>
          <w:lang w:val="sr-Cyrl-CS"/>
        </w:rPr>
        <w:t>Добављачу</w:t>
      </w:r>
      <w:r w:rsidRPr="00E37B4E">
        <w:rPr>
          <w:rFonts w:cs="Arial"/>
          <w:sz w:val="24"/>
          <w:szCs w:val="24"/>
          <w:lang w:val="sr-Latn-CS"/>
        </w:rPr>
        <w:t xml:space="preserve"> на</w:t>
      </w:r>
      <w:r>
        <w:rPr>
          <w:rFonts w:cs="Arial"/>
          <w:sz w:val="24"/>
          <w:szCs w:val="24"/>
          <w:lang w:val="sr-Cyrl-CS"/>
        </w:rPr>
        <w:t>до</w:t>
      </w:r>
      <w:r w:rsidRPr="00E37B4E">
        <w:rPr>
          <w:rFonts w:cs="Arial"/>
          <w:sz w:val="24"/>
          <w:szCs w:val="24"/>
          <w:lang w:val="sr-Latn-CS"/>
        </w:rPr>
        <w:t>кнади евентуалну штету коју би услед тога претрпео и трошкове које је имао у вези са закључењем овог Уговора</w:t>
      </w:r>
    </w:p>
    <w:p w:rsidR="001875A4" w:rsidRDefault="001875A4" w:rsidP="001875A4">
      <w:pPr>
        <w:pStyle w:val="NoSpacing"/>
        <w:jc w:val="both"/>
        <w:rPr>
          <w:sz w:val="24"/>
          <w:szCs w:val="24"/>
          <w:lang w:val="sr-Cyrl-CS" w:eastAsia="zh-SG"/>
        </w:rPr>
      </w:pPr>
      <w:r w:rsidRPr="002C5A36">
        <w:rPr>
          <w:rFonts w:cs="Arial"/>
          <w:sz w:val="24"/>
          <w:szCs w:val="24"/>
          <w:lang w:val="sr-Cyrl-CS"/>
        </w:rPr>
        <w:t>-</w:t>
      </w:r>
      <w:r>
        <w:rPr>
          <w:sz w:val="24"/>
          <w:szCs w:val="24"/>
          <w:lang w:val="sr-Cyrl-CS" w:eastAsia="zh-SG"/>
        </w:rPr>
        <w:t>Једностраним раскидом од стране Наручиоца, у</w:t>
      </w:r>
      <w:r w:rsidRPr="002C5A36">
        <w:rPr>
          <w:sz w:val="24"/>
          <w:szCs w:val="24"/>
          <w:lang w:eastAsia="zh-SG"/>
        </w:rPr>
        <w:t>случају протока рока за окончање рекламационог поступка</w:t>
      </w:r>
      <w:r w:rsidRPr="00E37B4E">
        <w:rPr>
          <w:rFonts w:cs="Arial"/>
          <w:sz w:val="24"/>
          <w:szCs w:val="24"/>
          <w:lang w:val="sr-Latn-CS"/>
        </w:rPr>
        <w:t>са отказним роком од 7 дана од дана пријем</w:t>
      </w:r>
      <w:r>
        <w:rPr>
          <w:rFonts w:cs="Arial"/>
          <w:sz w:val="24"/>
          <w:szCs w:val="24"/>
          <w:lang w:val="sr-Cyrl-CS"/>
        </w:rPr>
        <w:t>а</w:t>
      </w:r>
      <w:r w:rsidRPr="00E37B4E">
        <w:rPr>
          <w:rFonts w:cs="Arial"/>
          <w:sz w:val="24"/>
          <w:szCs w:val="24"/>
          <w:lang w:val="sr-Latn-CS"/>
        </w:rPr>
        <w:t xml:space="preserve"> оба</w:t>
      </w:r>
      <w:r>
        <w:rPr>
          <w:rFonts w:cs="Arial"/>
          <w:sz w:val="24"/>
          <w:szCs w:val="24"/>
          <w:lang w:val="sr-Latn-CS"/>
        </w:rPr>
        <w:t>вештења о једностраном раскиду</w:t>
      </w:r>
      <w:r>
        <w:rPr>
          <w:rFonts w:cs="Arial"/>
          <w:sz w:val="24"/>
          <w:szCs w:val="24"/>
          <w:lang w:val="sr-Cyrl-CS"/>
        </w:rPr>
        <w:t xml:space="preserve">. У овом случају </w:t>
      </w:r>
      <w:r w:rsidRPr="002C5A36">
        <w:rPr>
          <w:sz w:val="24"/>
          <w:szCs w:val="24"/>
          <w:lang w:eastAsia="zh-SG"/>
        </w:rPr>
        <w:t>Наручилац има право на накнаду проузроковане штете.</w:t>
      </w:r>
    </w:p>
    <w:p w:rsidR="001875A4" w:rsidRDefault="001875A4" w:rsidP="001875A4">
      <w:pPr>
        <w:pStyle w:val="NoSpacing"/>
        <w:jc w:val="both"/>
        <w:rPr>
          <w:rFonts w:cs="Arial"/>
          <w:sz w:val="24"/>
          <w:szCs w:val="24"/>
        </w:rPr>
      </w:pPr>
      <w:r w:rsidRPr="002C5A36">
        <w:rPr>
          <w:sz w:val="24"/>
          <w:szCs w:val="24"/>
          <w:lang w:val="sr-Cyrl-CS" w:eastAsia="zh-SG"/>
        </w:rPr>
        <w:t>- Једностраним раскидом од стране Наручиоца</w:t>
      </w:r>
      <w:r w:rsidRPr="002C5A36">
        <w:rPr>
          <w:rFonts w:cs="Arial"/>
          <w:sz w:val="24"/>
          <w:szCs w:val="24"/>
          <w:lang w:val="sr-Cyrl-CS"/>
        </w:rPr>
        <w:t>, у</w:t>
      </w:r>
      <w:r w:rsidRPr="002C5A36">
        <w:rPr>
          <w:bCs/>
          <w:sz w:val="24"/>
          <w:szCs w:val="24"/>
          <w:lang w:val="sr-Cyrl-CS"/>
        </w:rPr>
        <w:t xml:space="preserve">колико се у току трајања уговорног рока, испоручи добро које не одговара захтевима Наручиоца </w:t>
      </w:r>
      <w:r w:rsidRPr="002C5A36">
        <w:rPr>
          <w:rFonts w:cs="Arial"/>
          <w:sz w:val="24"/>
          <w:szCs w:val="24"/>
          <w:lang w:val="sr-Latn-CS"/>
        </w:rPr>
        <w:t>са отказним роком од 7 дана од дана пријем</w:t>
      </w:r>
      <w:r w:rsidRPr="002C5A36">
        <w:rPr>
          <w:rFonts w:cs="Arial"/>
          <w:sz w:val="24"/>
          <w:szCs w:val="24"/>
          <w:lang w:val="sr-Cyrl-CS"/>
        </w:rPr>
        <w:t>а</w:t>
      </w:r>
      <w:r w:rsidRPr="002C5A36">
        <w:rPr>
          <w:rFonts w:cs="Arial"/>
          <w:sz w:val="24"/>
          <w:szCs w:val="24"/>
          <w:lang w:val="sr-Latn-CS"/>
        </w:rPr>
        <w:t xml:space="preserve"> обавештења о једностраном раскиду</w:t>
      </w:r>
    </w:p>
    <w:p w:rsidR="00AA1EE7" w:rsidRPr="00AA1EE7" w:rsidRDefault="00AA1EE7" w:rsidP="00AA1EE7">
      <w:pPr>
        <w:jc w:val="both"/>
        <w:rPr>
          <w:rFonts w:cs="Arial"/>
          <w:sz w:val="24"/>
          <w:szCs w:val="24"/>
        </w:rPr>
      </w:pPr>
      <w:r w:rsidRPr="00AA1EE7">
        <w:rPr>
          <w:sz w:val="24"/>
          <w:szCs w:val="24"/>
        </w:rPr>
        <w:t>-У случају утрошка средства предвиђених за реализацију предметне набавке</w:t>
      </w:r>
    </w:p>
    <w:p w:rsidR="001875A4" w:rsidRPr="00E37B4E" w:rsidRDefault="001875A4" w:rsidP="001875A4">
      <w:pPr>
        <w:pStyle w:val="NoSpacing"/>
        <w:jc w:val="both"/>
        <w:rPr>
          <w:rFonts w:cs="Arial"/>
          <w:sz w:val="24"/>
          <w:szCs w:val="24"/>
          <w:lang w:val="sr-Latn-CS"/>
        </w:rPr>
      </w:pPr>
      <w:r>
        <w:rPr>
          <w:rFonts w:cs="Arial"/>
          <w:sz w:val="24"/>
          <w:szCs w:val="24"/>
          <w:lang w:val="sr-Cyrl-CS"/>
        </w:rPr>
        <w:t>-</w:t>
      </w:r>
      <w:r w:rsidRPr="00E37B4E">
        <w:rPr>
          <w:rFonts w:cs="Arial"/>
          <w:sz w:val="24"/>
          <w:szCs w:val="24"/>
          <w:lang w:val="sr-Latn-CS"/>
        </w:rPr>
        <w:t>У другим случ</w:t>
      </w:r>
      <w:r>
        <w:rPr>
          <w:rFonts w:cs="Arial"/>
          <w:sz w:val="24"/>
          <w:szCs w:val="24"/>
          <w:lang w:val="sr-Cyrl-CS"/>
        </w:rPr>
        <w:t>а</w:t>
      </w:r>
      <w:r w:rsidRPr="00E37B4E">
        <w:rPr>
          <w:rFonts w:cs="Arial"/>
          <w:sz w:val="24"/>
          <w:szCs w:val="24"/>
          <w:lang w:val="sr-Latn-CS"/>
        </w:rPr>
        <w:t>јевима предвиђеним Законом и овим Уговором.</w:t>
      </w:r>
    </w:p>
    <w:p w:rsidR="001875A4" w:rsidRDefault="001875A4" w:rsidP="001875A4">
      <w:pPr>
        <w:pStyle w:val="NoSpacing"/>
        <w:jc w:val="both"/>
        <w:rPr>
          <w:sz w:val="24"/>
          <w:szCs w:val="24"/>
          <w:lang w:val="sr-Cyrl-CS" w:eastAsia="zh-SG"/>
        </w:rPr>
      </w:pPr>
      <w:r w:rsidRPr="00E37B4E">
        <w:rPr>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Pr>
          <w:sz w:val="24"/>
          <w:szCs w:val="24"/>
          <w:lang w:val="sr-Cyrl-CS" w:eastAsia="zh-SG"/>
        </w:rPr>
        <w:t>.</w:t>
      </w:r>
    </w:p>
    <w:p w:rsidR="001875A4" w:rsidRDefault="001875A4" w:rsidP="001875A4">
      <w:pPr>
        <w:pStyle w:val="NoSpacing"/>
        <w:jc w:val="both"/>
        <w:rPr>
          <w:sz w:val="24"/>
          <w:szCs w:val="24"/>
          <w:lang w:val="sr-Cyrl-CS" w:eastAsia="zh-SG"/>
        </w:rPr>
      </w:pPr>
    </w:p>
    <w:p w:rsidR="001875A4" w:rsidRDefault="001875A4" w:rsidP="001875A4">
      <w:pPr>
        <w:pStyle w:val="NoSpacing"/>
        <w:jc w:val="both"/>
        <w:rPr>
          <w:b/>
          <w:sz w:val="24"/>
          <w:szCs w:val="24"/>
          <w:lang w:val="sr-Cyrl-CS" w:eastAsia="zh-SG"/>
        </w:rPr>
      </w:pPr>
      <w:r w:rsidRPr="00EF495A">
        <w:rPr>
          <w:b/>
          <w:sz w:val="24"/>
          <w:szCs w:val="24"/>
          <w:lang w:val="sr-Cyrl-CS" w:eastAsia="zh-SG"/>
        </w:rPr>
        <w:t>ОСТАЛЕ ОДРЕДБЕ</w:t>
      </w:r>
    </w:p>
    <w:p w:rsidR="001875A4" w:rsidRPr="00EF495A" w:rsidRDefault="001875A4" w:rsidP="001875A4">
      <w:pPr>
        <w:pStyle w:val="NoSpacing"/>
        <w:jc w:val="center"/>
        <w:rPr>
          <w:b/>
          <w:sz w:val="24"/>
          <w:szCs w:val="24"/>
          <w:lang w:val="sr-Cyrl-CS" w:eastAsia="zh-SG"/>
        </w:rPr>
      </w:pPr>
      <w:r>
        <w:rPr>
          <w:b/>
          <w:sz w:val="24"/>
          <w:szCs w:val="24"/>
          <w:lang w:val="sr-Cyrl-CS" w:eastAsia="zh-SG"/>
        </w:rPr>
        <w:t>Члан 10.</w:t>
      </w:r>
    </w:p>
    <w:p w:rsidR="001875A4" w:rsidRDefault="001875A4" w:rsidP="001875A4">
      <w:pPr>
        <w:pStyle w:val="NoSpacing"/>
        <w:jc w:val="both"/>
        <w:rPr>
          <w:sz w:val="24"/>
          <w:szCs w:val="24"/>
          <w:lang w:val="sr-Cyrl-CS"/>
        </w:rPr>
      </w:pPr>
      <w:r>
        <w:rPr>
          <w:sz w:val="24"/>
          <w:szCs w:val="24"/>
          <w:lang w:val="sr-Cyrl-CS"/>
        </w:rPr>
        <w:t xml:space="preserve">        На односе које нису уредиле овим Уговором, уговорне стране су сагласне да ће се примењивати одредбе Закона о облигационим односима и других прописа који се односе на предмет овог Уговора.</w:t>
      </w:r>
    </w:p>
    <w:p w:rsidR="001875A4" w:rsidRDefault="001875A4" w:rsidP="001875A4">
      <w:pPr>
        <w:pStyle w:val="NoSpacing"/>
        <w:jc w:val="center"/>
        <w:rPr>
          <w:sz w:val="24"/>
          <w:szCs w:val="24"/>
          <w:lang w:val="sr-Cyrl-CS"/>
        </w:rPr>
      </w:pPr>
    </w:p>
    <w:p w:rsidR="001875A4" w:rsidRPr="00C77764" w:rsidRDefault="001875A4" w:rsidP="001875A4">
      <w:pPr>
        <w:pStyle w:val="NoSpacing"/>
        <w:jc w:val="center"/>
        <w:rPr>
          <w:b/>
          <w:sz w:val="24"/>
          <w:szCs w:val="24"/>
        </w:rPr>
      </w:pPr>
      <w:r w:rsidRPr="00C77764">
        <w:rPr>
          <w:b/>
          <w:sz w:val="24"/>
          <w:szCs w:val="24"/>
        </w:rPr>
        <w:t xml:space="preserve">Члан </w:t>
      </w:r>
      <w:r>
        <w:rPr>
          <w:b/>
          <w:sz w:val="24"/>
          <w:szCs w:val="24"/>
        </w:rPr>
        <w:t>1</w:t>
      </w:r>
      <w:r>
        <w:rPr>
          <w:b/>
          <w:sz w:val="24"/>
          <w:szCs w:val="24"/>
          <w:lang w:val="sr-Cyrl-CS"/>
        </w:rPr>
        <w:t>1</w:t>
      </w:r>
      <w:r w:rsidRPr="00C77764">
        <w:rPr>
          <w:b/>
          <w:sz w:val="24"/>
          <w:szCs w:val="24"/>
        </w:rPr>
        <w:t>.</w:t>
      </w:r>
    </w:p>
    <w:p w:rsidR="001875A4" w:rsidRDefault="001875A4" w:rsidP="001875A4">
      <w:pPr>
        <w:pStyle w:val="NoSpacing"/>
        <w:jc w:val="both"/>
        <w:rPr>
          <w:sz w:val="24"/>
          <w:szCs w:val="24"/>
          <w:lang w:val="sr-Cyrl-CS"/>
        </w:rPr>
      </w:pPr>
      <w:r w:rsidRPr="00FF4AC7">
        <w:rPr>
          <w:sz w:val="24"/>
          <w:szCs w:val="24"/>
        </w:rPr>
        <w:t xml:space="preserve">Уговорне стране су сагласне да евентуалне спорове који настану током важења уговора решавају споразумно, а </w:t>
      </w:r>
      <w:r>
        <w:rPr>
          <w:sz w:val="24"/>
          <w:szCs w:val="24"/>
          <w:lang w:val="sr-Cyrl-CS"/>
        </w:rPr>
        <w:t>уколико</w:t>
      </w:r>
      <w:r w:rsidRPr="00FF4AC7">
        <w:rPr>
          <w:sz w:val="24"/>
          <w:szCs w:val="24"/>
        </w:rPr>
        <w:t xml:space="preserve"> то </w:t>
      </w:r>
      <w:r>
        <w:rPr>
          <w:sz w:val="24"/>
          <w:szCs w:val="24"/>
          <w:lang w:val="sr-Cyrl-CS"/>
        </w:rPr>
        <w:t>није</w:t>
      </w:r>
      <w:r w:rsidRPr="00FF4AC7">
        <w:rPr>
          <w:sz w:val="24"/>
          <w:szCs w:val="24"/>
        </w:rPr>
        <w:t xml:space="preserve"> могуће, уговара</w:t>
      </w:r>
      <w:r>
        <w:rPr>
          <w:sz w:val="24"/>
          <w:szCs w:val="24"/>
          <w:lang w:val="sr-Cyrl-CS"/>
        </w:rPr>
        <w:t xml:space="preserve">се </w:t>
      </w:r>
      <w:r w:rsidRPr="00FF4AC7">
        <w:rPr>
          <w:sz w:val="24"/>
          <w:szCs w:val="24"/>
        </w:rPr>
        <w:t xml:space="preserve"> надлежност</w:t>
      </w:r>
      <w:r>
        <w:rPr>
          <w:sz w:val="24"/>
          <w:szCs w:val="24"/>
          <w:lang w:val="sr-Cyrl-CS"/>
        </w:rPr>
        <w:t>Привредног суда у Пожаревцу</w:t>
      </w:r>
      <w:r w:rsidRPr="00FF4AC7">
        <w:rPr>
          <w:sz w:val="24"/>
          <w:szCs w:val="24"/>
        </w:rPr>
        <w:t>.</w:t>
      </w:r>
    </w:p>
    <w:p w:rsidR="001875A4" w:rsidRPr="00B42203" w:rsidRDefault="001875A4" w:rsidP="001875A4">
      <w:pPr>
        <w:pStyle w:val="NoSpacing"/>
        <w:jc w:val="both"/>
        <w:rPr>
          <w:sz w:val="24"/>
          <w:szCs w:val="24"/>
          <w:lang w:val="sr-Cyrl-CS"/>
        </w:rPr>
      </w:pPr>
    </w:p>
    <w:p w:rsidR="001875A4" w:rsidRDefault="001875A4" w:rsidP="001875A4">
      <w:pPr>
        <w:pStyle w:val="NoSpacing"/>
        <w:jc w:val="center"/>
        <w:rPr>
          <w:b/>
          <w:sz w:val="24"/>
          <w:szCs w:val="24"/>
          <w:lang w:val="sr-Cyrl-CS"/>
        </w:rPr>
      </w:pPr>
      <w:r w:rsidRPr="00FF4AC7">
        <w:rPr>
          <w:b/>
          <w:sz w:val="24"/>
          <w:szCs w:val="24"/>
        </w:rPr>
        <w:t>Члан 1</w:t>
      </w:r>
      <w:r>
        <w:rPr>
          <w:b/>
          <w:sz w:val="24"/>
          <w:szCs w:val="24"/>
          <w:lang w:val="sr-Cyrl-CS"/>
        </w:rPr>
        <w:t>2</w:t>
      </w:r>
      <w:r w:rsidRPr="00FF4AC7">
        <w:rPr>
          <w:b/>
          <w:sz w:val="24"/>
          <w:szCs w:val="24"/>
        </w:rPr>
        <w:t>.</w:t>
      </w:r>
    </w:p>
    <w:p w:rsidR="001875A4" w:rsidRDefault="001875A4" w:rsidP="001875A4">
      <w:pPr>
        <w:pStyle w:val="NoSpacing"/>
        <w:jc w:val="both"/>
        <w:rPr>
          <w:bCs/>
          <w:sz w:val="24"/>
          <w:szCs w:val="24"/>
          <w:lang w:val="sr-Cyrl-CS"/>
        </w:rPr>
      </w:pPr>
      <w:r w:rsidRPr="007D2F33">
        <w:rPr>
          <w:bCs/>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r>
        <w:rPr>
          <w:bCs/>
          <w:sz w:val="24"/>
          <w:szCs w:val="24"/>
          <w:lang w:val="sr-Cyrl-CS"/>
        </w:rPr>
        <w:t>.</w:t>
      </w:r>
    </w:p>
    <w:p w:rsidR="001875A4" w:rsidRPr="004A571D" w:rsidRDefault="001875A4" w:rsidP="001875A4">
      <w:pPr>
        <w:pStyle w:val="NoSpacing"/>
        <w:jc w:val="both"/>
        <w:rPr>
          <w:sz w:val="24"/>
          <w:szCs w:val="24"/>
          <w:lang w:val="sr-Cyrl-CS"/>
        </w:rPr>
      </w:pPr>
      <w:r w:rsidRPr="00FF4AC7">
        <w:rPr>
          <w:sz w:val="24"/>
          <w:szCs w:val="24"/>
        </w:rPr>
        <w:t xml:space="preserve">Овај </w:t>
      </w:r>
      <w:r w:rsidRPr="00FF4AC7">
        <w:rPr>
          <w:sz w:val="24"/>
          <w:szCs w:val="24"/>
          <w:lang w:val="sr-Cyrl-CS"/>
        </w:rPr>
        <w:t>У</w:t>
      </w:r>
      <w:r w:rsidRPr="00FF4AC7">
        <w:rPr>
          <w:sz w:val="24"/>
          <w:szCs w:val="24"/>
        </w:rPr>
        <w:t xml:space="preserve">говор је </w:t>
      </w:r>
      <w:r w:rsidRPr="00FF4AC7">
        <w:rPr>
          <w:sz w:val="24"/>
          <w:szCs w:val="24"/>
          <w:lang w:val="sr-Cyrl-CS"/>
        </w:rPr>
        <w:t>сачињен</w:t>
      </w:r>
      <w:r w:rsidRPr="00FF4AC7">
        <w:rPr>
          <w:sz w:val="24"/>
          <w:szCs w:val="24"/>
        </w:rPr>
        <w:t xml:space="preserve"> у </w:t>
      </w:r>
      <w:r>
        <w:rPr>
          <w:sz w:val="24"/>
          <w:szCs w:val="24"/>
          <w:lang w:val="sr-Cyrl-CS"/>
        </w:rPr>
        <w:t>4</w:t>
      </w:r>
      <w:r w:rsidRPr="00FF4AC7">
        <w:rPr>
          <w:sz w:val="24"/>
          <w:szCs w:val="24"/>
        </w:rPr>
        <w:t xml:space="preserve"> (</w:t>
      </w:r>
      <w:r>
        <w:rPr>
          <w:sz w:val="24"/>
          <w:szCs w:val="24"/>
          <w:lang w:val="sr-Cyrl-CS"/>
        </w:rPr>
        <w:t>четри</w:t>
      </w:r>
      <w:r w:rsidRPr="00FF4AC7">
        <w:rPr>
          <w:sz w:val="24"/>
          <w:szCs w:val="24"/>
        </w:rPr>
        <w:t xml:space="preserve">) </w:t>
      </w:r>
      <w:r w:rsidRPr="00FF4AC7">
        <w:rPr>
          <w:sz w:val="24"/>
          <w:szCs w:val="24"/>
          <w:lang w:val="sr-Cyrl-CS"/>
        </w:rPr>
        <w:t>истоветн</w:t>
      </w:r>
      <w:r>
        <w:rPr>
          <w:sz w:val="24"/>
          <w:szCs w:val="24"/>
          <w:lang w:val="sr-Cyrl-CS"/>
        </w:rPr>
        <w:t>а</w:t>
      </w:r>
      <w:r w:rsidRPr="00FF4AC7">
        <w:rPr>
          <w:sz w:val="24"/>
          <w:szCs w:val="24"/>
        </w:rPr>
        <w:t xml:space="preserve">примерка, по </w:t>
      </w:r>
      <w:r>
        <w:rPr>
          <w:sz w:val="24"/>
          <w:szCs w:val="24"/>
          <w:lang w:val="sr-Cyrl-CS"/>
        </w:rPr>
        <w:t>два</w:t>
      </w:r>
      <w:r>
        <w:rPr>
          <w:sz w:val="24"/>
          <w:szCs w:val="24"/>
        </w:rPr>
        <w:t xml:space="preserve"> за сваку уговорну страну</w:t>
      </w:r>
      <w:r>
        <w:rPr>
          <w:sz w:val="24"/>
          <w:szCs w:val="24"/>
          <w:lang w:val="sr-Cyrl-CS"/>
        </w:rPr>
        <w:t>.</w:t>
      </w:r>
    </w:p>
    <w:p w:rsidR="001875A4" w:rsidRPr="00D46AE5" w:rsidRDefault="001875A4" w:rsidP="001875A4">
      <w:pPr>
        <w:pStyle w:val="NoSpacing"/>
        <w:jc w:val="both"/>
        <w:rPr>
          <w:b/>
          <w:sz w:val="24"/>
          <w:szCs w:val="24"/>
          <w:lang w:val="sr-Cyrl-CS"/>
        </w:rPr>
      </w:pPr>
      <w:r>
        <w:rPr>
          <w:sz w:val="24"/>
          <w:szCs w:val="24"/>
        </w:rPr>
        <w:t>Сваки уредно потписан и оверен примерак уговора представља оригинал и производи једнако правно дејство</w:t>
      </w:r>
      <w:r>
        <w:rPr>
          <w:sz w:val="24"/>
          <w:szCs w:val="24"/>
          <w:lang w:val="sr-Cyrl-CS"/>
        </w:rPr>
        <w:t>.</w:t>
      </w:r>
    </w:p>
    <w:p w:rsidR="001875A4" w:rsidRPr="007D2F33" w:rsidRDefault="001875A4" w:rsidP="001875A4">
      <w:pPr>
        <w:jc w:val="both"/>
        <w:rPr>
          <w:sz w:val="24"/>
          <w:szCs w:val="24"/>
          <w:lang w:val="sr-Cyrl-CS"/>
        </w:rPr>
      </w:pPr>
    </w:p>
    <w:p w:rsidR="001875A4" w:rsidRDefault="001875A4" w:rsidP="001875A4">
      <w:pPr>
        <w:jc w:val="both"/>
        <w:rPr>
          <w:sz w:val="24"/>
          <w:szCs w:val="24"/>
          <w:lang w:val="sr-Cyrl-CS"/>
        </w:rPr>
      </w:pPr>
    </w:p>
    <w:p w:rsidR="001875A4" w:rsidRPr="00AB4AC0" w:rsidRDefault="001875A4" w:rsidP="001875A4">
      <w:pPr>
        <w:autoSpaceDE w:val="0"/>
        <w:autoSpaceDN w:val="0"/>
        <w:adjustRightInd w:val="0"/>
        <w:rPr>
          <w:b/>
          <w:bCs/>
          <w:sz w:val="22"/>
          <w:szCs w:val="22"/>
          <w:lang w:val="ru-RU"/>
        </w:rPr>
      </w:pPr>
    </w:p>
    <w:p w:rsidR="001875A4" w:rsidRPr="001C63E0" w:rsidRDefault="001875A4" w:rsidP="001875A4">
      <w:pPr>
        <w:pStyle w:val="BodyText"/>
        <w:ind w:firstLine="720"/>
        <w:rPr>
          <w:sz w:val="24"/>
          <w:szCs w:val="24"/>
          <w:lang w:val="sr-Cyrl-CS"/>
        </w:rPr>
      </w:pPr>
      <w:r w:rsidRPr="00AB4AC0">
        <w:rPr>
          <w:b/>
          <w:sz w:val="24"/>
          <w:szCs w:val="24"/>
          <w:lang w:val="sr-Cyrl-CS"/>
        </w:rPr>
        <w:t xml:space="preserve">НАРУЧИЛАЦ                                                                                       ДОБАВЉАЧ   </w:t>
      </w:r>
    </w:p>
    <w:p w:rsidR="00467A51" w:rsidRPr="007602E6" w:rsidRDefault="001875A4" w:rsidP="007602E6">
      <w:pPr>
        <w:pStyle w:val="Default"/>
        <w:rPr>
          <w:b/>
          <w:lang w:val="sr-Cyrl-CS"/>
        </w:rPr>
      </w:pPr>
      <w:r w:rsidRPr="001C63E0">
        <w:rPr>
          <w:b/>
          <w:lang w:val="sr-Cyrl-CS"/>
        </w:rPr>
        <w:t>_________________________                 ________________________</w:t>
      </w:r>
    </w:p>
    <w:p w:rsidR="00467A51" w:rsidRPr="007602E6" w:rsidRDefault="001875A4" w:rsidP="007602E6">
      <w:pPr>
        <w:suppressAutoHyphens/>
        <w:spacing w:line="100" w:lineRule="atLeast"/>
        <w:ind w:left="720"/>
        <w:jc w:val="both"/>
        <w:rPr>
          <w:rFonts w:eastAsia="Arial Unicode MS"/>
          <w:b/>
          <w:bCs/>
          <w:color w:val="000000" w:themeColor="text1"/>
          <w:kern w:val="1"/>
          <w:sz w:val="24"/>
          <w:szCs w:val="24"/>
          <w:lang w:eastAsia="ar-SA"/>
        </w:rPr>
      </w:pPr>
      <w:r w:rsidRPr="001875A4">
        <w:rPr>
          <w:rFonts w:eastAsia="Arial Unicode MS"/>
          <w:b/>
          <w:bCs/>
          <w:i/>
          <w:iCs/>
          <w:color w:val="000000" w:themeColor="text1"/>
          <w:kern w:val="1"/>
          <w:sz w:val="24"/>
          <w:szCs w:val="24"/>
          <w:lang w:eastAsia="ar-SA"/>
        </w:rPr>
        <w:t xml:space="preserve">Напомена: овај модел уговора представља садржину уговора који ће бити закључен са изабраним понуђачем, и ако понуђач без оправданих разлога одбије да закључи уговор о јавној набавци, након што му је уговор додељен, може представљати негативну референцу према члану 82. став 1. тачка 3. </w:t>
      </w:r>
      <w:r w:rsidR="007602E6">
        <w:rPr>
          <w:rFonts w:eastAsia="Arial Unicode MS"/>
          <w:b/>
          <w:bCs/>
          <w:i/>
          <w:iCs/>
          <w:color w:val="000000" w:themeColor="text1"/>
          <w:kern w:val="1"/>
          <w:sz w:val="24"/>
          <w:szCs w:val="24"/>
          <w:lang w:eastAsia="ar-SA"/>
        </w:rPr>
        <w:lastRenderedPageBreak/>
        <w:t>ЗЈН</w:t>
      </w:r>
      <w:r w:rsidRPr="001875A4">
        <w:rPr>
          <w:rFonts w:ascii="TimesNewRomanPS-BoldMT" w:eastAsia="Arial Unicode MS" w:hAnsi="TimesNewRomanPS-BoldMT" w:cs="TimesNewRomanPS-BoldMT"/>
          <w:b/>
          <w:bCs/>
          <w:i/>
          <w:color w:val="000000" w:themeColor="text1"/>
          <w:sz w:val="24"/>
          <w:szCs w:val="24"/>
          <w:u w:val="single"/>
          <w:lang w:val="sr-Cyrl-CS"/>
        </w:rPr>
        <w:t xml:space="preserve">Понуђач, у знак прихватања </w:t>
      </w:r>
      <w:r w:rsidRPr="001875A4">
        <w:rPr>
          <w:rFonts w:eastAsia="Arial Unicode MS" w:cs="TimesNewRomanPS-BoldMT"/>
          <w:b/>
          <w:bCs/>
          <w:i/>
          <w:color w:val="000000" w:themeColor="text1"/>
          <w:sz w:val="24"/>
          <w:szCs w:val="24"/>
          <w:u w:val="single"/>
          <w:lang w:val="sr-Cyrl-CS"/>
        </w:rPr>
        <w:t>М</w:t>
      </w:r>
      <w:r w:rsidRPr="001875A4">
        <w:rPr>
          <w:rFonts w:ascii="TimesNewRomanPS-BoldMT" w:eastAsia="Arial Unicode MS" w:hAnsi="TimesNewRomanPS-BoldMT" w:cs="TimesNewRomanPS-BoldMT"/>
          <w:b/>
          <w:bCs/>
          <w:i/>
          <w:color w:val="000000" w:themeColor="text1"/>
          <w:sz w:val="24"/>
          <w:szCs w:val="24"/>
          <w:u w:val="single"/>
          <w:lang w:val="sr-Cyrl-CS"/>
        </w:rPr>
        <w:t xml:space="preserve">одела </w:t>
      </w:r>
      <w:r w:rsidRPr="001875A4">
        <w:rPr>
          <w:rFonts w:eastAsia="Arial Unicode MS" w:cs="TimesNewRomanPS-BoldMT"/>
          <w:b/>
          <w:bCs/>
          <w:i/>
          <w:color w:val="000000" w:themeColor="text1"/>
          <w:sz w:val="24"/>
          <w:szCs w:val="24"/>
          <w:u w:val="single"/>
          <w:lang w:val="sr-Cyrl-CS"/>
        </w:rPr>
        <w:t>у</w:t>
      </w:r>
      <w:r w:rsidRPr="001875A4">
        <w:rPr>
          <w:rFonts w:ascii="TimesNewRomanPS-BoldMT" w:eastAsia="Arial Unicode MS" w:hAnsi="TimesNewRomanPS-BoldMT" w:cs="TimesNewRomanPS-BoldMT"/>
          <w:b/>
          <w:bCs/>
          <w:i/>
          <w:color w:val="000000" w:themeColor="text1"/>
          <w:sz w:val="24"/>
          <w:szCs w:val="24"/>
          <w:u w:val="single"/>
          <w:lang w:val="sr-Cyrl-CS"/>
        </w:rPr>
        <w:t xml:space="preserve">говора, мора </w:t>
      </w:r>
      <w:r w:rsidRPr="001875A4">
        <w:rPr>
          <w:rFonts w:eastAsia="Arial Unicode MS" w:cs="TimesNewRomanPS-BoldMT"/>
          <w:b/>
          <w:bCs/>
          <w:i/>
          <w:color w:val="000000" w:themeColor="text1"/>
          <w:sz w:val="24"/>
          <w:szCs w:val="24"/>
          <w:u w:val="single"/>
          <w:lang w:val="sr-Cyrl-CS"/>
        </w:rPr>
        <w:t xml:space="preserve">исти </w:t>
      </w:r>
      <w:r w:rsidRPr="001875A4">
        <w:rPr>
          <w:rFonts w:ascii="TimesNewRomanPS-BoldMT" w:eastAsia="Arial Unicode MS" w:hAnsi="TimesNewRomanPS-BoldMT" w:cs="TimesNewRomanPS-BoldMT"/>
          <w:b/>
          <w:bCs/>
          <w:i/>
          <w:color w:val="000000" w:themeColor="text1"/>
          <w:sz w:val="24"/>
          <w:szCs w:val="24"/>
          <w:u w:val="single"/>
          <w:lang w:val="sr-Cyrl-CS"/>
        </w:rPr>
        <w:t>попунити, потписатии оверити печатом</w:t>
      </w:r>
    </w:p>
    <w:p w:rsidR="00467A51" w:rsidRDefault="00467A51" w:rsidP="004A66E7">
      <w:pPr>
        <w:spacing w:line="360" w:lineRule="auto"/>
        <w:jc w:val="center"/>
        <w:rPr>
          <w:b/>
          <w:sz w:val="24"/>
          <w:szCs w:val="24"/>
          <w:u w:val="single"/>
          <w:lang w:val="sr-Cyrl-CS"/>
        </w:rPr>
      </w:pPr>
    </w:p>
    <w:p w:rsidR="00467A51" w:rsidRDefault="00467A51" w:rsidP="004A66E7">
      <w:pPr>
        <w:spacing w:line="360" w:lineRule="auto"/>
        <w:jc w:val="center"/>
        <w:rPr>
          <w:b/>
          <w:sz w:val="24"/>
          <w:szCs w:val="24"/>
          <w:u w:val="single"/>
          <w:lang w:val="sr-Cyrl-CS"/>
        </w:rPr>
      </w:pPr>
    </w:p>
    <w:p w:rsidR="00467A51" w:rsidRDefault="00467A51" w:rsidP="004A66E7">
      <w:pPr>
        <w:spacing w:line="360" w:lineRule="auto"/>
        <w:jc w:val="center"/>
        <w:rPr>
          <w:b/>
          <w:sz w:val="24"/>
          <w:szCs w:val="24"/>
          <w:u w:val="single"/>
          <w:lang w:val="sr-Cyrl-CS"/>
        </w:rPr>
      </w:pPr>
    </w:p>
    <w:p w:rsidR="00467A51" w:rsidRDefault="00467A51" w:rsidP="004A66E7">
      <w:pPr>
        <w:spacing w:line="360" w:lineRule="auto"/>
        <w:jc w:val="center"/>
        <w:rPr>
          <w:b/>
          <w:sz w:val="24"/>
          <w:szCs w:val="24"/>
          <w:u w:val="single"/>
          <w:lang w:val="sr-Cyrl-CS"/>
        </w:rPr>
      </w:pPr>
    </w:p>
    <w:p w:rsidR="00467A51" w:rsidRDefault="00467A51" w:rsidP="004A66E7">
      <w:pPr>
        <w:spacing w:line="360" w:lineRule="auto"/>
        <w:jc w:val="center"/>
        <w:rPr>
          <w:b/>
          <w:sz w:val="24"/>
          <w:szCs w:val="24"/>
          <w:u w:val="single"/>
          <w:lang w:val="sr-Cyrl-CS"/>
        </w:rPr>
      </w:pPr>
    </w:p>
    <w:p w:rsidR="00B11BF8" w:rsidRDefault="00B11BF8" w:rsidP="004A66E7">
      <w:pPr>
        <w:spacing w:line="360" w:lineRule="auto"/>
        <w:jc w:val="center"/>
        <w:rPr>
          <w:b/>
          <w:sz w:val="24"/>
          <w:szCs w:val="24"/>
          <w:u w:val="single"/>
          <w:lang w:val="sr-Cyrl-CS"/>
        </w:rPr>
      </w:pPr>
    </w:p>
    <w:p w:rsidR="001875A4" w:rsidRDefault="001875A4" w:rsidP="004A66E7">
      <w:pPr>
        <w:spacing w:line="360" w:lineRule="auto"/>
        <w:jc w:val="center"/>
        <w:rPr>
          <w:b/>
          <w:sz w:val="24"/>
          <w:szCs w:val="24"/>
          <w:u w:val="single"/>
          <w:lang w:val="sr-Cyrl-CS"/>
        </w:rPr>
      </w:pPr>
    </w:p>
    <w:p w:rsidR="001875A4" w:rsidRDefault="001875A4" w:rsidP="004A66E7">
      <w:pPr>
        <w:spacing w:line="360" w:lineRule="auto"/>
        <w:jc w:val="center"/>
        <w:rPr>
          <w:b/>
          <w:sz w:val="24"/>
          <w:szCs w:val="24"/>
          <w:u w:val="single"/>
          <w:lang w:val="sr-Cyrl-CS"/>
        </w:rPr>
      </w:pPr>
    </w:p>
    <w:p w:rsidR="001875A4" w:rsidRDefault="001875A4" w:rsidP="004A66E7">
      <w:pPr>
        <w:spacing w:line="360" w:lineRule="auto"/>
        <w:jc w:val="center"/>
        <w:rPr>
          <w:b/>
          <w:sz w:val="24"/>
          <w:szCs w:val="24"/>
          <w:u w:val="single"/>
          <w:lang w:val="sr-Cyrl-CS"/>
        </w:rPr>
      </w:pPr>
    </w:p>
    <w:p w:rsidR="001875A4" w:rsidRDefault="001875A4" w:rsidP="004A66E7">
      <w:pPr>
        <w:spacing w:line="360" w:lineRule="auto"/>
        <w:jc w:val="center"/>
        <w:rPr>
          <w:b/>
          <w:sz w:val="24"/>
          <w:szCs w:val="24"/>
          <w:u w:val="single"/>
          <w:lang w:val="sr-Cyrl-CS"/>
        </w:rPr>
      </w:pPr>
    </w:p>
    <w:p w:rsidR="001875A4" w:rsidRDefault="001875A4" w:rsidP="004A66E7">
      <w:pPr>
        <w:spacing w:line="360" w:lineRule="auto"/>
        <w:jc w:val="center"/>
        <w:rPr>
          <w:b/>
          <w:sz w:val="24"/>
          <w:szCs w:val="24"/>
          <w:u w:val="single"/>
          <w:lang w:val="sr-Cyrl-CS"/>
        </w:rPr>
      </w:pPr>
    </w:p>
    <w:p w:rsidR="001875A4" w:rsidRDefault="001875A4" w:rsidP="004A66E7">
      <w:pPr>
        <w:spacing w:line="360" w:lineRule="auto"/>
        <w:jc w:val="center"/>
        <w:rPr>
          <w:b/>
          <w:sz w:val="24"/>
          <w:szCs w:val="24"/>
          <w:u w:val="single"/>
          <w:lang w:val="sr-Cyrl-CS"/>
        </w:rPr>
      </w:pPr>
    </w:p>
    <w:p w:rsidR="001875A4" w:rsidRDefault="001875A4" w:rsidP="004A66E7">
      <w:pPr>
        <w:spacing w:line="360" w:lineRule="auto"/>
        <w:jc w:val="center"/>
        <w:rPr>
          <w:b/>
          <w:sz w:val="24"/>
          <w:szCs w:val="24"/>
          <w:u w:val="single"/>
          <w:lang w:val="sr-Cyrl-CS"/>
        </w:rPr>
      </w:pPr>
    </w:p>
    <w:p w:rsidR="001875A4" w:rsidRDefault="001875A4"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65B2C" w:rsidRDefault="00965B2C" w:rsidP="00965B2C">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97309E" w:rsidRDefault="0097309E" w:rsidP="004A66E7">
      <w:pPr>
        <w:spacing w:line="360" w:lineRule="auto"/>
        <w:jc w:val="center"/>
        <w:rPr>
          <w:b/>
          <w:sz w:val="24"/>
          <w:szCs w:val="24"/>
          <w:u w:val="single"/>
          <w:lang w:val="sr-Cyrl-CS"/>
        </w:rPr>
      </w:pPr>
    </w:p>
    <w:p w:rsidR="004A01E0" w:rsidRPr="00B67C2E" w:rsidRDefault="004A01E0" w:rsidP="004A01E0">
      <w:pPr>
        <w:rPr>
          <w:sz w:val="24"/>
          <w:szCs w:val="24"/>
          <w:lang w:val="sr-Cyrl-CS"/>
        </w:rPr>
      </w:pPr>
    </w:p>
    <w:p w:rsidR="004A01E0" w:rsidRPr="00B67C2E" w:rsidRDefault="004A01E0" w:rsidP="004A01E0">
      <w:pPr>
        <w:jc w:val="both"/>
        <w:rPr>
          <w:sz w:val="24"/>
          <w:szCs w:val="24"/>
          <w:lang w:val="sr-Cyrl-CS"/>
        </w:rPr>
      </w:pPr>
    </w:p>
    <w:p w:rsidR="00551B9C" w:rsidRDefault="00551B9C" w:rsidP="004A01E0">
      <w:pPr>
        <w:autoSpaceDE w:val="0"/>
        <w:autoSpaceDN w:val="0"/>
        <w:adjustRightInd w:val="0"/>
        <w:jc w:val="both"/>
        <w:rPr>
          <w:b/>
          <w:bCs/>
          <w:sz w:val="24"/>
          <w:szCs w:val="24"/>
          <w:u w:val="single"/>
          <w:lang w:val="sr-Cyrl-CS"/>
        </w:rPr>
      </w:pPr>
    </w:p>
    <w:p w:rsidR="00857F58" w:rsidRDefault="00857F58" w:rsidP="004A01E0">
      <w:pPr>
        <w:autoSpaceDE w:val="0"/>
        <w:autoSpaceDN w:val="0"/>
        <w:adjustRightInd w:val="0"/>
        <w:jc w:val="both"/>
        <w:rPr>
          <w:b/>
          <w:bCs/>
          <w:sz w:val="24"/>
          <w:szCs w:val="24"/>
          <w:u w:val="single"/>
          <w:lang w:val="sr-Cyrl-CS"/>
        </w:rPr>
      </w:pPr>
    </w:p>
    <w:p w:rsidR="00857F58" w:rsidRDefault="00857F58" w:rsidP="004A01E0">
      <w:pPr>
        <w:autoSpaceDE w:val="0"/>
        <w:autoSpaceDN w:val="0"/>
        <w:adjustRightInd w:val="0"/>
        <w:jc w:val="both"/>
        <w:rPr>
          <w:b/>
          <w:bCs/>
          <w:sz w:val="24"/>
          <w:szCs w:val="24"/>
          <w:u w:val="single"/>
          <w:lang w:val="sr-Cyrl-CS"/>
        </w:rPr>
      </w:pPr>
    </w:p>
    <w:p w:rsidR="004A01E0" w:rsidRPr="00B67C2E" w:rsidRDefault="004A01E0" w:rsidP="004A01E0">
      <w:pPr>
        <w:autoSpaceDE w:val="0"/>
        <w:autoSpaceDN w:val="0"/>
        <w:adjustRightInd w:val="0"/>
        <w:jc w:val="both"/>
        <w:rPr>
          <w:b/>
          <w:bCs/>
          <w:sz w:val="24"/>
          <w:szCs w:val="24"/>
          <w:u w:val="single"/>
          <w:lang w:val="sr-Cyrl-CS"/>
        </w:rPr>
      </w:pPr>
    </w:p>
    <w:p w:rsidR="005F0C83" w:rsidRPr="005F0C83" w:rsidRDefault="005F0C83" w:rsidP="005F0C83">
      <w:pPr>
        <w:shd w:val="clear" w:color="auto" w:fill="C6D9F1"/>
        <w:suppressAutoHyphens/>
        <w:spacing w:line="100" w:lineRule="atLeast"/>
        <w:jc w:val="center"/>
        <w:rPr>
          <w:rFonts w:ascii="Arial" w:eastAsia="Arial Unicode MS" w:hAnsi="Arial" w:cs="Arial"/>
          <w:b/>
          <w:bCs/>
          <w:i/>
          <w:iCs/>
          <w:color w:val="000000"/>
          <w:kern w:val="1"/>
          <w:sz w:val="24"/>
          <w:szCs w:val="24"/>
          <w:lang w:eastAsia="ar-SA"/>
        </w:rPr>
      </w:pPr>
      <w:r w:rsidRPr="005F0C83">
        <w:rPr>
          <w:rFonts w:ascii="Arial" w:eastAsia="Arial Unicode MS" w:hAnsi="Arial" w:cs="Arial"/>
          <w:b/>
          <w:bCs/>
          <w:i/>
          <w:iCs/>
          <w:color w:val="000000"/>
          <w:kern w:val="1"/>
          <w:sz w:val="24"/>
          <w:szCs w:val="24"/>
          <w:lang w:eastAsia="ar-SA"/>
        </w:rPr>
        <w:t>VIII УПУТСТВО ПОНУЂАЧИМА КАКО ДА САЧИНЕ ПОНУДУ</w:t>
      </w:r>
    </w:p>
    <w:p w:rsidR="005F0C83" w:rsidRPr="005F0C83" w:rsidRDefault="005F0C83" w:rsidP="005F0C83">
      <w:pPr>
        <w:suppressAutoHyphens/>
        <w:spacing w:after="120" w:line="100" w:lineRule="atLeast"/>
        <w:jc w:val="both"/>
        <w:rPr>
          <w:rFonts w:eastAsia="Arial Unicode MS"/>
          <w:bCs/>
          <w:i/>
          <w:kern w:val="1"/>
          <w:sz w:val="24"/>
          <w:szCs w:val="24"/>
          <w:lang w:val="sr-Cyrl-CS" w:eastAsia="ar-SA"/>
        </w:rPr>
      </w:pPr>
    </w:p>
    <w:p w:rsidR="005F0C83" w:rsidRPr="005F0C83" w:rsidRDefault="005F0C83" w:rsidP="005F0C83">
      <w:pPr>
        <w:suppressAutoHyphens/>
        <w:spacing w:line="100" w:lineRule="atLeast"/>
        <w:jc w:val="both"/>
        <w:rPr>
          <w:rFonts w:eastAsia="Arial Unicode MS"/>
          <w:b/>
          <w:bCs/>
          <w:i/>
          <w:iCs/>
          <w:color w:val="000000"/>
          <w:kern w:val="1"/>
          <w:sz w:val="24"/>
          <w:szCs w:val="24"/>
          <w:lang w:eastAsia="ar-SA"/>
        </w:rPr>
      </w:pPr>
      <w:r w:rsidRPr="005F0C83">
        <w:rPr>
          <w:rFonts w:eastAsia="Arial Unicode MS"/>
          <w:b/>
          <w:bCs/>
          <w:i/>
          <w:iCs/>
          <w:color w:val="000000"/>
          <w:kern w:val="1"/>
          <w:sz w:val="24"/>
          <w:szCs w:val="24"/>
          <w:lang w:eastAsia="ar-SA"/>
        </w:rPr>
        <w:t>1. ПОДАЦИ О ЈЕЗИКУ НА КОЈЕМ ПОНУДА МОРА ДА БУДЕ САСТАВЉЕНА</w:t>
      </w:r>
    </w:p>
    <w:p w:rsidR="005F0C83" w:rsidRPr="005F0C83" w:rsidRDefault="005F0C83" w:rsidP="005F0C83">
      <w:pPr>
        <w:suppressAutoHyphens/>
        <w:spacing w:line="100" w:lineRule="atLeast"/>
        <w:jc w:val="both"/>
        <w:rPr>
          <w:rFonts w:eastAsia="Arial Unicode MS"/>
          <w:b/>
          <w:bCs/>
          <w:i/>
          <w:iCs/>
          <w:color w:val="000000"/>
          <w:kern w:val="1"/>
          <w:sz w:val="24"/>
          <w:szCs w:val="24"/>
          <w:lang w:eastAsia="ar-SA"/>
        </w:rPr>
      </w:pPr>
    </w:p>
    <w:p w:rsidR="005F0C83" w:rsidRPr="005F0C83" w:rsidRDefault="005F0C83" w:rsidP="005F0C83">
      <w:pPr>
        <w:suppressAutoHyphens/>
        <w:spacing w:line="100" w:lineRule="atLeast"/>
        <w:jc w:val="both"/>
        <w:rPr>
          <w:rFonts w:eastAsia="Arial Unicode MS"/>
          <w:b/>
          <w:bCs/>
          <w:i/>
          <w:iCs/>
          <w:color w:val="000000"/>
          <w:kern w:val="1"/>
          <w:sz w:val="24"/>
          <w:szCs w:val="24"/>
          <w:lang w:eastAsia="ar-SA"/>
        </w:rPr>
      </w:pPr>
      <w:r w:rsidRPr="005F0C83">
        <w:rPr>
          <w:rFonts w:eastAsia="Arial Unicode MS"/>
          <w:color w:val="000000"/>
          <w:kern w:val="1"/>
          <w:sz w:val="24"/>
          <w:szCs w:val="24"/>
          <w:lang w:eastAsia="ar-SA"/>
        </w:rPr>
        <w:t>Понуђач подноси понуду на српском језику.</w:t>
      </w:r>
    </w:p>
    <w:p w:rsidR="005F0C83" w:rsidRPr="005F0C83" w:rsidRDefault="005F0C83" w:rsidP="005F0C83">
      <w:pPr>
        <w:suppressAutoHyphens/>
        <w:spacing w:line="100" w:lineRule="atLeast"/>
        <w:jc w:val="both"/>
        <w:rPr>
          <w:rFonts w:eastAsia="Arial Unicode MS"/>
          <w:b/>
          <w:bCs/>
          <w:i/>
          <w:iCs/>
          <w:color w:val="000000"/>
          <w:kern w:val="1"/>
          <w:sz w:val="24"/>
          <w:szCs w:val="24"/>
          <w:lang w:eastAsia="ar-SA"/>
        </w:rPr>
      </w:pPr>
    </w:p>
    <w:p w:rsidR="005F0C83" w:rsidRPr="005F0C83" w:rsidRDefault="005F0C83" w:rsidP="005F0C83">
      <w:pPr>
        <w:suppressAutoHyphens/>
        <w:spacing w:line="100" w:lineRule="atLeast"/>
        <w:jc w:val="both"/>
        <w:rPr>
          <w:rFonts w:eastAsia="TimesNewRomanPSMT"/>
          <w:bCs/>
          <w:color w:val="000000"/>
          <w:kern w:val="1"/>
          <w:sz w:val="24"/>
          <w:szCs w:val="24"/>
          <w:lang w:val="sr-Cyrl-CS" w:eastAsia="ar-SA"/>
        </w:rPr>
      </w:pPr>
      <w:r w:rsidRPr="005F0C83">
        <w:rPr>
          <w:rFonts w:eastAsia="Arial Unicode MS"/>
          <w:b/>
          <w:bCs/>
          <w:i/>
          <w:iCs/>
          <w:color w:val="000000"/>
          <w:kern w:val="1"/>
          <w:sz w:val="24"/>
          <w:szCs w:val="24"/>
          <w:lang w:eastAsia="ar-SA"/>
        </w:rPr>
        <w:t>2. НАЧИН НА КОЈИ ПОНУДА МОРА ДА БУДЕ САЧИЊЕНА</w:t>
      </w:r>
    </w:p>
    <w:p w:rsidR="005F0C83" w:rsidRPr="005F0C83" w:rsidRDefault="005F0C83" w:rsidP="005F0C83">
      <w:pPr>
        <w:suppressAutoHyphens/>
        <w:spacing w:line="100" w:lineRule="atLeast"/>
        <w:jc w:val="both"/>
        <w:rPr>
          <w:rFonts w:eastAsia="TimesNewRomanPSMT"/>
          <w:bCs/>
          <w:color w:val="000000"/>
          <w:kern w:val="1"/>
          <w:sz w:val="24"/>
          <w:szCs w:val="24"/>
          <w:lang w:eastAsia="ar-SA"/>
        </w:rPr>
      </w:pPr>
    </w:p>
    <w:p w:rsidR="005F0C83" w:rsidRPr="005F0C83" w:rsidRDefault="005F0C83" w:rsidP="005F0C83">
      <w:pPr>
        <w:suppressAutoHyphens/>
        <w:spacing w:line="100" w:lineRule="atLeast"/>
        <w:ind w:firstLine="708"/>
        <w:jc w:val="both"/>
        <w:rPr>
          <w:rFonts w:eastAsia="TimesNewRomanPSMT"/>
          <w:bCs/>
          <w:color w:val="000000"/>
          <w:kern w:val="1"/>
          <w:sz w:val="24"/>
          <w:szCs w:val="24"/>
          <w:lang w:eastAsia="ar-SA"/>
        </w:rPr>
      </w:pPr>
      <w:r w:rsidRPr="005F0C83">
        <w:rPr>
          <w:rFonts w:eastAsia="TimesNewRomanPSMT"/>
          <w:bCs/>
          <w:color w:val="000000"/>
          <w:kern w:val="1"/>
          <w:sz w:val="24"/>
          <w:szCs w:val="24"/>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5F0C83" w:rsidRPr="005F0C83" w:rsidRDefault="005F0C83" w:rsidP="005F0C83">
      <w:pPr>
        <w:suppressAutoHyphens/>
        <w:spacing w:line="100" w:lineRule="atLeast"/>
        <w:ind w:firstLine="708"/>
        <w:jc w:val="both"/>
        <w:rPr>
          <w:rFonts w:eastAsia="TimesNewRomanPSMT"/>
          <w:bCs/>
          <w:color w:val="000000"/>
          <w:kern w:val="1"/>
          <w:sz w:val="24"/>
          <w:szCs w:val="24"/>
          <w:lang w:eastAsia="ar-SA"/>
        </w:rPr>
      </w:pPr>
      <w:r w:rsidRPr="005F0C83">
        <w:rPr>
          <w:rFonts w:eastAsia="TimesNewRomanPSMT"/>
          <w:bCs/>
          <w:color w:val="000000"/>
          <w:kern w:val="1"/>
          <w:sz w:val="24"/>
          <w:szCs w:val="24"/>
          <w:lang w:eastAsia="ar-SA"/>
        </w:rPr>
        <w:t>На полеђини коверте или на кутији навести назив</w:t>
      </w:r>
      <w:r w:rsidRPr="005F0C83">
        <w:rPr>
          <w:rFonts w:eastAsia="TimesNewRomanPSMT"/>
          <w:bCs/>
          <w:color w:val="000000"/>
          <w:kern w:val="1"/>
          <w:sz w:val="24"/>
          <w:szCs w:val="24"/>
          <w:lang w:val="sr-Cyrl-CS" w:eastAsia="ar-SA"/>
        </w:rPr>
        <w:t xml:space="preserve"> и адресу</w:t>
      </w:r>
      <w:r w:rsidRPr="005F0C83">
        <w:rPr>
          <w:rFonts w:eastAsia="TimesNewRomanPSMT"/>
          <w:bCs/>
          <w:color w:val="000000"/>
          <w:kern w:val="1"/>
          <w:sz w:val="24"/>
          <w:szCs w:val="24"/>
          <w:lang w:eastAsia="ar-SA"/>
        </w:rPr>
        <w:t xml:space="preserve"> понуђача.</w:t>
      </w:r>
    </w:p>
    <w:p w:rsidR="005F0C83" w:rsidRPr="005F0C83" w:rsidRDefault="005F0C83" w:rsidP="005F0C83">
      <w:pPr>
        <w:suppressAutoHyphens/>
        <w:spacing w:line="100" w:lineRule="atLeast"/>
        <w:ind w:firstLine="708"/>
        <w:jc w:val="both"/>
        <w:rPr>
          <w:rFonts w:eastAsia="TimesNewRomanPSMT"/>
          <w:bCs/>
          <w:color w:val="000000"/>
          <w:kern w:val="1"/>
          <w:sz w:val="24"/>
          <w:szCs w:val="24"/>
          <w:lang w:eastAsia="ar-SA"/>
        </w:rPr>
      </w:pPr>
      <w:r w:rsidRPr="005F0C83">
        <w:rPr>
          <w:rFonts w:eastAsia="TimesNewRomanPSMT"/>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F0C83" w:rsidRPr="00370385" w:rsidRDefault="005F0C83" w:rsidP="005F0C83">
      <w:pPr>
        <w:suppressAutoHyphens/>
        <w:spacing w:line="100" w:lineRule="atLeast"/>
        <w:jc w:val="both"/>
        <w:rPr>
          <w:b/>
          <w:sz w:val="24"/>
          <w:szCs w:val="24"/>
        </w:rPr>
      </w:pPr>
      <w:r w:rsidRPr="005F0C83">
        <w:rPr>
          <w:rFonts w:eastAsia="TimesNewRomanPSMT"/>
          <w:bCs/>
          <w:color w:val="000000"/>
          <w:kern w:val="1"/>
          <w:sz w:val="24"/>
          <w:szCs w:val="24"/>
          <w:lang w:eastAsia="ar-SA"/>
        </w:rPr>
        <w:tab/>
        <w:t>Понуду доставити на адресу:</w:t>
      </w:r>
      <w:r w:rsidRPr="005F0C83">
        <w:rPr>
          <w:rFonts w:eastAsia="TimesNewRomanPSMT"/>
          <w:bCs/>
          <w:color w:val="000000"/>
          <w:kern w:val="1"/>
          <w:sz w:val="24"/>
          <w:szCs w:val="24"/>
          <w:lang w:val="sr-Cyrl-CS" w:eastAsia="ar-SA"/>
        </w:rPr>
        <w:t xml:space="preserve"> Општинска управа општине Велико Градиште, Житни трг бр.1</w:t>
      </w:r>
      <w:r w:rsidRPr="005F0C83">
        <w:rPr>
          <w:rFonts w:eastAsia="Arial Unicode MS"/>
          <w:i/>
          <w:iCs/>
          <w:color w:val="000000"/>
          <w:kern w:val="1"/>
          <w:sz w:val="24"/>
          <w:szCs w:val="24"/>
          <w:lang w:eastAsia="ar-SA"/>
        </w:rPr>
        <w:t xml:space="preserve">, </w:t>
      </w:r>
      <w:r w:rsidRPr="005F0C83">
        <w:rPr>
          <w:rFonts w:eastAsia="TimesNewRomanPSMT"/>
          <w:bCs/>
          <w:color w:val="000000"/>
          <w:kern w:val="1"/>
          <w:sz w:val="24"/>
          <w:szCs w:val="24"/>
          <w:lang w:eastAsia="ar-SA"/>
        </w:rPr>
        <w:t xml:space="preserve">са назнаком: </w:t>
      </w:r>
      <w:r w:rsidRPr="005F0C83">
        <w:rPr>
          <w:rFonts w:eastAsia="TimesNewRomanPS-BoldMT"/>
          <w:b/>
          <w:bCs/>
          <w:color w:val="000000"/>
          <w:kern w:val="1"/>
          <w:sz w:val="24"/>
          <w:szCs w:val="24"/>
          <w:lang w:eastAsia="ar-SA"/>
        </w:rPr>
        <w:t xml:space="preserve">,,Понуда за јавну набавку </w:t>
      </w:r>
      <w:r w:rsidR="00372455">
        <w:rPr>
          <w:rFonts w:eastAsia="TimesNewRomanPS-BoldMT"/>
          <w:b/>
          <w:bCs/>
          <w:color w:val="000000"/>
          <w:kern w:val="1"/>
          <w:sz w:val="24"/>
          <w:szCs w:val="24"/>
          <w:lang w:eastAsia="ar-SA"/>
        </w:rPr>
        <w:t xml:space="preserve">добара </w:t>
      </w:r>
      <w:r w:rsidRPr="005F0C83">
        <w:rPr>
          <w:rFonts w:eastAsia="TimesNewRomanPS-BoldMT"/>
          <w:b/>
          <w:bCs/>
          <w:color w:val="000000"/>
          <w:kern w:val="1"/>
          <w:sz w:val="24"/>
          <w:szCs w:val="24"/>
          <w:lang w:eastAsia="ar-SA"/>
        </w:rPr>
        <w:t>-</w:t>
      </w:r>
      <w:r w:rsidR="00372455" w:rsidRPr="00372455">
        <w:rPr>
          <w:b/>
          <w:sz w:val="24"/>
          <w:szCs w:val="24"/>
          <w:lang w:val="sr-Cyrl-CS"/>
        </w:rPr>
        <w:t>Партиј</w:t>
      </w:r>
      <w:r w:rsidR="00372455" w:rsidRPr="00372455">
        <w:rPr>
          <w:b/>
          <w:lang w:val="sr-Cyrl-CS"/>
        </w:rPr>
        <w:t>а</w:t>
      </w:r>
      <w:r w:rsidR="00372455" w:rsidRPr="00372455">
        <w:rPr>
          <w:b/>
          <w:sz w:val="24"/>
          <w:szCs w:val="24"/>
          <w:lang w:val="sr-Cyrl-CS"/>
        </w:rPr>
        <w:t>_______________________________</w:t>
      </w:r>
      <w:r w:rsidR="00372455" w:rsidRPr="00372455">
        <w:rPr>
          <w:b/>
          <w:i/>
          <w:iCs/>
          <w:sz w:val="24"/>
          <w:szCs w:val="24"/>
          <w:lang w:val="sr-Cyrl-CS"/>
        </w:rPr>
        <w:t>(навести број и н</w:t>
      </w:r>
      <w:r w:rsidR="00372455">
        <w:rPr>
          <w:b/>
          <w:i/>
          <w:iCs/>
          <w:sz w:val="24"/>
          <w:szCs w:val="24"/>
          <w:lang w:val="sr-Cyrl-CS"/>
        </w:rPr>
        <w:t>азив партије 1</w:t>
      </w:r>
      <w:r w:rsidR="00372455" w:rsidRPr="00372455">
        <w:rPr>
          <w:b/>
          <w:i/>
          <w:iCs/>
          <w:sz w:val="24"/>
          <w:szCs w:val="24"/>
          <w:lang w:val="sr-Cyrl-CS"/>
        </w:rPr>
        <w:t xml:space="preserve"> или 2) </w:t>
      </w:r>
      <w:r w:rsidR="00372455" w:rsidRPr="00372455">
        <w:rPr>
          <w:b/>
          <w:iCs/>
          <w:sz w:val="24"/>
          <w:szCs w:val="24"/>
        </w:rPr>
        <w:t>у оквиру  јавненабавке</w:t>
      </w:r>
      <w:r w:rsidR="00372455" w:rsidRPr="00372455">
        <w:rPr>
          <w:b/>
          <w:sz w:val="24"/>
          <w:szCs w:val="24"/>
          <w:lang w:val="sr-Cyrl-CS"/>
        </w:rPr>
        <w:t>добара</w:t>
      </w:r>
      <w:r w:rsidR="00372455" w:rsidRPr="00B67C2E">
        <w:rPr>
          <w:sz w:val="24"/>
          <w:szCs w:val="24"/>
          <w:lang w:val="sr-Cyrl-CS"/>
        </w:rPr>
        <w:t xml:space="preserve"> -  </w:t>
      </w:r>
      <w:r w:rsidR="00372455" w:rsidRPr="00B67C2E">
        <w:rPr>
          <w:b/>
          <w:sz w:val="24"/>
          <w:szCs w:val="24"/>
        </w:rPr>
        <w:t>огрев за грејну сезону 2018/2019 за потребе основне школе „Вук Караџић“ у Мајиловцу</w:t>
      </w:r>
      <w:r w:rsidR="00372455" w:rsidRPr="00370385">
        <w:rPr>
          <w:b/>
          <w:sz w:val="24"/>
          <w:szCs w:val="24"/>
        </w:rPr>
        <w:t xml:space="preserve">, </w:t>
      </w:r>
      <w:r w:rsidR="00370385" w:rsidRPr="00370385">
        <w:rPr>
          <w:b/>
          <w:sz w:val="24"/>
          <w:szCs w:val="24"/>
        </w:rPr>
        <w:t>ЈН бр. 2</w:t>
      </w:r>
      <w:r w:rsidR="00372455" w:rsidRPr="00370385">
        <w:rPr>
          <w:b/>
          <w:sz w:val="24"/>
          <w:szCs w:val="24"/>
        </w:rPr>
        <w:t xml:space="preserve">/2018 - </w:t>
      </w:r>
      <w:r w:rsidRPr="00370385">
        <w:rPr>
          <w:rFonts w:eastAsia="Arial Unicode MS"/>
          <w:b/>
          <w:bCs/>
          <w:color w:val="000000"/>
          <w:kern w:val="1"/>
          <w:sz w:val="24"/>
          <w:szCs w:val="24"/>
          <w:lang w:val="sr-Cyrl-CS" w:eastAsia="ar-SA"/>
        </w:rPr>
        <w:t>НЕ ОТВАРАТИ”</w:t>
      </w:r>
      <w:r w:rsidRPr="00370385">
        <w:rPr>
          <w:rFonts w:eastAsia="TimesNewRomanPS-BoldMT"/>
          <w:b/>
          <w:bCs/>
          <w:color w:val="000000"/>
          <w:kern w:val="1"/>
          <w:sz w:val="24"/>
          <w:szCs w:val="24"/>
          <w:lang w:eastAsia="ar-SA"/>
        </w:rPr>
        <w:t>.</w:t>
      </w:r>
      <w:r w:rsidR="00370385">
        <w:rPr>
          <w:rFonts w:eastAsia="TimesNewRomanPS-BoldMT"/>
          <w:b/>
          <w:bCs/>
          <w:color w:val="000000"/>
          <w:kern w:val="1"/>
          <w:sz w:val="24"/>
          <w:szCs w:val="24"/>
          <w:lang w:eastAsia="ar-SA"/>
        </w:rPr>
        <w:t xml:space="preserve"> </w:t>
      </w:r>
      <w:r w:rsidRPr="00370385">
        <w:rPr>
          <w:rFonts w:eastAsia="Arial Unicode MS"/>
          <w:kern w:val="1"/>
          <w:sz w:val="24"/>
          <w:szCs w:val="24"/>
          <w:lang w:eastAsia="ar-SA"/>
        </w:rPr>
        <w:t>Понуда се сматра благовременом уколико је примљена о</w:t>
      </w:r>
      <w:r w:rsidR="00370385" w:rsidRPr="00370385">
        <w:rPr>
          <w:rFonts w:eastAsia="Arial Unicode MS"/>
          <w:kern w:val="1"/>
          <w:sz w:val="24"/>
          <w:szCs w:val="24"/>
          <w:lang w:eastAsia="ar-SA"/>
        </w:rPr>
        <w:t xml:space="preserve">д стране наручиоца до </w:t>
      </w:r>
      <w:r w:rsidR="007602E6">
        <w:rPr>
          <w:rFonts w:eastAsia="Arial Unicode MS"/>
          <w:b/>
          <w:kern w:val="1"/>
          <w:sz w:val="24"/>
          <w:szCs w:val="24"/>
          <w:u w:val="single"/>
          <w:lang w:eastAsia="ar-SA"/>
        </w:rPr>
        <w:t>27</w:t>
      </w:r>
      <w:r w:rsidR="00370385" w:rsidRPr="00370385">
        <w:rPr>
          <w:rFonts w:eastAsia="Arial Unicode MS"/>
          <w:b/>
          <w:kern w:val="1"/>
          <w:sz w:val="24"/>
          <w:szCs w:val="24"/>
          <w:u w:val="single"/>
          <w:lang w:eastAsia="ar-SA"/>
        </w:rPr>
        <w:t>.7</w:t>
      </w:r>
      <w:r w:rsidRPr="00370385">
        <w:rPr>
          <w:rFonts w:eastAsia="Arial Unicode MS"/>
          <w:b/>
          <w:kern w:val="1"/>
          <w:sz w:val="24"/>
          <w:szCs w:val="24"/>
          <w:u w:val="single"/>
          <w:lang w:eastAsia="ar-SA"/>
        </w:rPr>
        <w:t>.2018</w:t>
      </w:r>
      <w:r w:rsidRPr="00370385">
        <w:rPr>
          <w:rFonts w:eastAsia="Arial Unicode MS"/>
          <w:b/>
          <w:kern w:val="1"/>
          <w:sz w:val="24"/>
          <w:szCs w:val="24"/>
          <w:u w:val="single"/>
          <w:lang w:val="sr-Cyrl-CS" w:eastAsia="ar-SA"/>
        </w:rPr>
        <w:t>.</w:t>
      </w:r>
      <w:r w:rsidRPr="00370385">
        <w:rPr>
          <w:rFonts w:eastAsia="Arial Unicode MS"/>
          <w:kern w:val="1"/>
          <w:sz w:val="24"/>
          <w:szCs w:val="24"/>
          <w:lang w:val="sr-Cyrl-CS" w:eastAsia="ar-SA"/>
        </w:rPr>
        <w:t xml:space="preserve"> године</w:t>
      </w:r>
      <w:r w:rsidR="00370385" w:rsidRPr="00370385">
        <w:rPr>
          <w:rFonts w:eastAsia="Arial Unicode MS"/>
          <w:kern w:val="1"/>
          <w:sz w:val="24"/>
          <w:szCs w:val="24"/>
          <w:lang w:val="sr-Cyrl-CS" w:eastAsia="ar-SA"/>
        </w:rPr>
        <w:t xml:space="preserve"> </w:t>
      </w:r>
      <w:r w:rsidRPr="00370385">
        <w:rPr>
          <w:rFonts w:eastAsia="Arial Unicode MS"/>
          <w:kern w:val="1"/>
          <w:sz w:val="24"/>
          <w:szCs w:val="24"/>
          <w:lang w:eastAsia="ar-SA"/>
        </w:rPr>
        <w:t xml:space="preserve">до </w:t>
      </w:r>
      <w:r w:rsidRPr="00370385">
        <w:rPr>
          <w:rFonts w:eastAsia="Arial Unicode MS"/>
          <w:b/>
          <w:kern w:val="1"/>
          <w:sz w:val="24"/>
          <w:szCs w:val="24"/>
          <w:u w:val="single"/>
          <w:lang w:val="sr-Cyrl-CS" w:eastAsia="ar-SA"/>
        </w:rPr>
        <w:t xml:space="preserve">11.00 </w:t>
      </w:r>
      <w:r w:rsidRPr="00370385">
        <w:rPr>
          <w:rFonts w:eastAsia="Arial Unicode MS"/>
          <w:kern w:val="1"/>
          <w:sz w:val="24"/>
          <w:szCs w:val="24"/>
          <w:lang w:eastAsia="ar-SA"/>
        </w:rPr>
        <w:t>часова</w:t>
      </w:r>
      <w:r w:rsidRPr="00370385">
        <w:rPr>
          <w:rFonts w:eastAsia="Arial Unicode MS"/>
          <w:kern w:val="1"/>
          <w:sz w:val="24"/>
          <w:szCs w:val="24"/>
          <w:lang w:val="sr-Cyrl-CS" w:eastAsia="ar-SA"/>
        </w:rPr>
        <w:t>.</w:t>
      </w:r>
    </w:p>
    <w:p w:rsidR="005F0C83" w:rsidRPr="005F0C83" w:rsidRDefault="005F0C83" w:rsidP="005F0C83">
      <w:pPr>
        <w:suppressAutoHyphens/>
        <w:autoSpaceDE w:val="0"/>
        <w:autoSpaceDN w:val="0"/>
        <w:adjustRightInd w:val="0"/>
        <w:jc w:val="both"/>
        <w:rPr>
          <w:rFonts w:eastAsia="Arial Unicode MS"/>
          <w:color w:val="FF0000"/>
          <w:kern w:val="1"/>
          <w:sz w:val="24"/>
          <w:szCs w:val="24"/>
          <w:lang w:val="sr-Cyrl-CS" w:eastAsia="ar-SA"/>
        </w:rPr>
      </w:pPr>
    </w:p>
    <w:p w:rsidR="005F0C83" w:rsidRPr="005F0C83" w:rsidRDefault="005F0C83" w:rsidP="005F0C83">
      <w:pPr>
        <w:suppressAutoHyphens/>
        <w:autoSpaceDE w:val="0"/>
        <w:autoSpaceDN w:val="0"/>
        <w:adjustRightInd w:val="0"/>
        <w:ind w:firstLine="708"/>
        <w:jc w:val="both"/>
        <w:rPr>
          <w:rFonts w:eastAsia="Arial Unicode MS"/>
          <w:kern w:val="1"/>
          <w:sz w:val="24"/>
          <w:szCs w:val="24"/>
          <w:lang w:eastAsia="ar-SA"/>
        </w:rPr>
      </w:pPr>
      <w:r w:rsidRPr="005F0C83">
        <w:rPr>
          <w:rFonts w:eastAsia="Arial Unicode MS"/>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5F0C83">
        <w:rPr>
          <w:rFonts w:eastAsia="Arial Unicode MS"/>
          <w:kern w:val="1"/>
          <w:sz w:val="24"/>
          <w:szCs w:val="24"/>
          <w:lang w:val="sr-Cyrl-CS" w:eastAsia="ar-SA"/>
        </w:rPr>
        <w:t>н</w:t>
      </w:r>
      <w:r w:rsidRPr="005F0C83">
        <w:rPr>
          <w:rFonts w:eastAsia="Arial Unicode MS"/>
          <w:kern w:val="1"/>
          <w:sz w:val="24"/>
          <w:szCs w:val="24"/>
          <w:lang w:eastAsia="ar-SA"/>
        </w:rPr>
        <w:t>аруч</w:t>
      </w:r>
      <w:r w:rsidRPr="005F0C83">
        <w:rPr>
          <w:rFonts w:eastAsia="Arial Unicode MS"/>
          <w:kern w:val="1"/>
          <w:sz w:val="24"/>
          <w:szCs w:val="24"/>
          <w:lang w:val="sr-Cyrl-CS" w:eastAsia="ar-SA"/>
        </w:rPr>
        <w:t>и</w:t>
      </w:r>
      <w:r w:rsidRPr="005F0C83">
        <w:rPr>
          <w:rFonts w:eastAsia="Arial Unicode MS"/>
          <w:kern w:val="1"/>
          <w:sz w:val="24"/>
          <w:szCs w:val="24"/>
          <w:lang w:eastAsia="ar-SA"/>
        </w:rPr>
        <w:t>лац ће понуђачу предати потврду пријема понуде.У потврди о пријему наручилац ће навести датум и сат пријема понуде.</w:t>
      </w:r>
    </w:p>
    <w:p w:rsidR="005F0C83" w:rsidRPr="005F0C83" w:rsidRDefault="005F0C83" w:rsidP="005F0C83">
      <w:pPr>
        <w:suppressAutoHyphens/>
        <w:autoSpaceDE w:val="0"/>
        <w:autoSpaceDN w:val="0"/>
        <w:adjustRightInd w:val="0"/>
        <w:ind w:firstLine="708"/>
        <w:jc w:val="both"/>
        <w:rPr>
          <w:rFonts w:eastAsia="Arial Unicode MS"/>
          <w:kern w:val="1"/>
          <w:sz w:val="24"/>
          <w:szCs w:val="24"/>
          <w:lang w:eastAsia="ar-SA"/>
        </w:rPr>
      </w:pPr>
      <w:r w:rsidRPr="005F0C83">
        <w:rPr>
          <w:rFonts w:eastAsia="Arial Unicode MS"/>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F0C83" w:rsidRPr="005F0C83" w:rsidRDefault="005F0C83" w:rsidP="005F0C83">
      <w:pPr>
        <w:suppressAutoHyphens/>
        <w:spacing w:line="100" w:lineRule="atLeast"/>
        <w:ind w:firstLine="708"/>
        <w:jc w:val="both"/>
        <w:rPr>
          <w:rFonts w:eastAsia="TimesNewRomanPSMT"/>
          <w:bCs/>
          <w:color w:val="000000"/>
          <w:kern w:val="1"/>
          <w:sz w:val="24"/>
          <w:szCs w:val="24"/>
          <w:lang w:eastAsia="ar-SA"/>
        </w:rPr>
      </w:pPr>
      <w:r w:rsidRPr="005F0C83">
        <w:rPr>
          <w:rFonts w:eastAsia="Arial Unicode MS"/>
          <w:color w:val="000000"/>
          <w:kern w:val="1"/>
          <w:sz w:val="24"/>
          <w:szCs w:val="24"/>
          <w:lang w:val="sr-Cyrl-CS" w:eastAsia="ar-SA"/>
        </w:rPr>
        <w:t xml:space="preserve">Отварање понуда је јавно, исте ће се отворити </w:t>
      </w:r>
      <w:r w:rsidR="007602E6">
        <w:rPr>
          <w:rFonts w:eastAsia="Arial Unicode MS"/>
          <w:b/>
          <w:kern w:val="1"/>
          <w:sz w:val="24"/>
          <w:szCs w:val="24"/>
          <w:u w:val="single"/>
          <w:lang w:eastAsia="ar-SA"/>
        </w:rPr>
        <w:t>27</w:t>
      </w:r>
      <w:r w:rsidR="00370385" w:rsidRPr="00370385">
        <w:rPr>
          <w:rFonts w:eastAsia="Arial Unicode MS"/>
          <w:b/>
          <w:kern w:val="1"/>
          <w:sz w:val="24"/>
          <w:szCs w:val="24"/>
          <w:u w:val="single"/>
          <w:lang w:eastAsia="ar-SA"/>
        </w:rPr>
        <w:t>.7</w:t>
      </w:r>
      <w:r w:rsidRPr="00370385">
        <w:rPr>
          <w:rFonts w:eastAsia="Arial Unicode MS"/>
          <w:b/>
          <w:kern w:val="1"/>
          <w:sz w:val="24"/>
          <w:szCs w:val="24"/>
          <w:u w:val="single"/>
          <w:lang w:eastAsia="ar-SA"/>
        </w:rPr>
        <w:t>.2018.</w:t>
      </w:r>
      <w:r w:rsidRPr="00370385">
        <w:rPr>
          <w:rFonts w:eastAsia="Arial Unicode MS"/>
          <w:color w:val="000000"/>
          <w:kern w:val="1"/>
          <w:sz w:val="24"/>
          <w:szCs w:val="24"/>
          <w:lang w:val="sr-Cyrl-CS" w:eastAsia="ar-SA"/>
        </w:rPr>
        <w:t xml:space="preserve"> године</w:t>
      </w:r>
      <w:r w:rsidRPr="005F0C83">
        <w:rPr>
          <w:rFonts w:eastAsia="Arial Unicode MS"/>
          <w:color w:val="000000"/>
          <w:kern w:val="1"/>
          <w:sz w:val="24"/>
          <w:szCs w:val="24"/>
          <w:lang w:val="sr-Cyrl-CS" w:eastAsia="ar-SA"/>
        </w:rPr>
        <w:t xml:space="preserve"> за </w:t>
      </w:r>
      <w:r w:rsidRPr="00CC5D37">
        <w:rPr>
          <w:rFonts w:eastAsia="Arial Unicode MS"/>
          <w:color w:val="000000"/>
          <w:kern w:val="1"/>
          <w:sz w:val="24"/>
          <w:szCs w:val="24"/>
          <w:lang w:val="sr-Cyrl-CS" w:eastAsia="ar-SA"/>
        </w:rPr>
        <w:t>Партију 1</w:t>
      </w:r>
      <w:r w:rsidR="00370385" w:rsidRPr="00CC5D37">
        <w:rPr>
          <w:rFonts w:eastAsia="Arial Unicode MS"/>
          <w:color w:val="000000"/>
          <w:kern w:val="1"/>
          <w:sz w:val="24"/>
          <w:szCs w:val="24"/>
          <w:lang w:val="sr-Cyrl-CS" w:eastAsia="ar-SA"/>
        </w:rPr>
        <w:t xml:space="preserve"> </w:t>
      </w:r>
      <w:r w:rsidR="007602E6">
        <w:rPr>
          <w:rFonts w:eastAsia="Arial Unicode MS"/>
          <w:color w:val="000000"/>
          <w:kern w:val="1"/>
          <w:sz w:val="24"/>
          <w:szCs w:val="24"/>
          <w:lang w:val="sr-Cyrl-CS" w:eastAsia="ar-SA"/>
        </w:rPr>
        <w:t>у 11.30 часова</w:t>
      </w:r>
      <w:r w:rsidR="00370385" w:rsidRPr="00CC5D37">
        <w:rPr>
          <w:rFonts w:eastAsia="Arial Unicode MS"/>
          <w:color w:val="000000"/>
          <w:kern w:val="1"/>
          <w:sz w:val="24"/>
          <w:szCs w:val="24"/>
          <w:lang w:val="sr-Cyrl-CS" w:eastAsia="ar-SA"/>
        </w:rPr>
        <w:t>,</w:t>
      </w:r>
      <w:r w:rsidR="00370385">
        <w:rPr>
          <w:rFonts w:eastAsia="Arial Unicode MS"/>
          <w:color w:val="000000"/>
          <w:kern w:val="1"/>
          <w:sz w:val="24"/>
          <w:szCs w:val="24"/>
          <w:lang w:val="sr-Cyrl-CS" w:eastAsia="ar-SA"/>
        </w:rPr>
        <w:t xml:space="preserve"> </w:t>
      </w:r>
      <w:r w:rsidRPr="005F0C83">
        <w:rPr>
          <w:rFonts w:eastAsia="Arial Unicode MS"/>
          <w:color w:val="000000"/>
          <w:kern w:val="1"/>
          <w:sz w:val="24"/>
          <w:szCs w:val="24"/>
          <w:lang w:val="sr-Cyrl-CS" w:eastAsia="ar-SA"/>
        </w:rPr>
        <w:t xml:space="preserve">у просторијама </w:t>
      </w:r>
      <w:r w:rsidR="00370385">
        <w:rPr>
          <w:sz w:val="24"/>
          <w:szCs w:val="24"/>
        </w:rPr>
        <w:t>О</w:t>
      </w:r>
      <w:r w:rsidR="00372455" w:rsidRPr="00372455">
        <w:rPr>
          <w:sz w:val="24"/>
          <w:szCs w:val="24"/>
        </w:rPr>
        <w:t xml:space="preserve">сновне школе „Вук Караџић“ у Мајиловцу у </w:t>
      </w:r>
      <w:r w:rsidRPr="005F0C83">
        <w:rPr>
          <w:rFonts w:eastAsia="Arial Unicode MS"/>
          <w:color w:val="000000"/>
          <w:kern w:val="1"/>
          <w:sz w:val="24"/>
          <w:szCs w:val="24"/>
          <w:lang w:val="sr-Cyrl-CS" w:eastAsia="ar-SA"/>
        </w:rPr>
        <w:t xml:space="preserve"> канцелариј</w:t>
      </w:r>
      <w:r w:rsidR="00372455" w:rsidRPr="00372455">
        <w:rPr>
          <w:rFonts w:eastAsia="Arial Unicode MS"/>
          <w:color w:val="000000"/>
          <w:kern w:val="1"/>
          <w:sz w:val="24"/>
          <w:szCs w:val="24"/>
          <w:lang w:val="sr-Cyrl-CS" w:eastAsia="ar-SA"/>
        </w:rPr>
        <w:t>и директора</w:t>
      </w:r>
      <w:r w:rsidR="00372455">
        <w:rPr>
          <w:rFonts w:eastAsia="Arial Unicode MS"/>
          <w:color w:val="000000"/>
          <w:kern w:val="1"/>
          <w:sz w:val="24"/>
          <w:szCs w:val="24"/>
          <w:lang w:val="sr-Cyrl-CS" w:eastAsia="ar-SA"/>
        </w:rPr>
        <w:t>.</w:t>
      </w:r>
    </w:p>
    <w:p w:rsidR="005F0C83" w:rsidRPr="005F0C83" w:rsidRDefault="005F0C83" w:rsidP="005F0C83">
      <w:pPr>
        <w:suppressAutoHyphens/>
        <w:spacing w:line="100" w:lineRule="atLeast"/>
        <w:jc w:val="both"/>
        <w:rPr>
          <w:rFonts w:ascii="Arial" w:eastAsia="TimesNewRomanPSMT" w:hAnsi="Arial" w:cs="Arial"/>
          <w:bCs/>
          <w:color w:val="000000"/>
          <w:kern w:val="1"/>
          <w:sz w:val="24"/>
          <w:szCs w:val="24"/>
          <w:lang w:val="sr-Cyrl-CS" w:eastAsia="ar-SA"/>
        </w:rPr>
      </w:pPr>
    </w:p>
    <w:p w:rsidR="005F0C83" w:rsidRPr="005F0C83" w:rsidRDefault="005F0C83" w:rsidP="005F0C83">
      <w:pPr>
        <w:suppressAutoHyphens/>
        <w:spacing w:line="100" w:lineRule="atLeast"/>
        <w:jc w:val="both"/>
        <w:rPr>
          <w:rFonts w:eastAsia="TimesNewRomanPSMT"/>
          <w:b/>
          <w:bCs/>
          <w:color w:val="000000"/>
          <w:kern w:val="1"/>
          <w:sz w:val="24"/>
          <w:szCs w:val="24"/>
          <w:u w:val="single"/>
          <w:lang w:val="sr-Cyrl-CS" w:eastAsia="ar-SA"/>
        </w:rPr>
      </w:pPr>
      <w:r w:rsidRPr="005F0C83">
        <w:rPr>
          <w:rFonts w:eastAsia="TimesNewRomanPSMT"/>
          <w:b/>
          <w:bCs/>
          <w:color w:val="000000"/>
          <w:kern w:val="1"/>
          <w:sz w:val="24"/>
          <w:szCs w:val="24"/>
          <w:u w:val="single"/>
          <w:lang w:val="sr-Cyrl-CS" w:eastAsia="ar-SA"/>
        </w:rPr>
        <w:t>Понуда се пакује за сваку партију у посебну коверту, независно од других партија.</w:t>
      </w:r>
    </w:p>
    <w:p w:rsidR="005F0C83" w:rsidRPr="005F0C83" w:rsidRDefault="005F0C83" w:rsidP="005F0C83">
      <w:pPr>
        <w:suppressAutoHyphens/>
        <w:spacing w:line="100" w:lineRule="atLeast"/>
        <w:jc w:val="both"/>
        <w:rPr>
          <w:rFonts w:ascii="Arial" w:eastAsia="TimesNewRomanPSMT" w:hAnsi="Arial" w:cs="Arial"/>
          <w:bCs/>
          <w:color w:val="000000"/>
          <w:kern w:val="1"/>
          <w:sz w:val="24"/>
          <w:szCs w:val="24"/>
          <w:lang w:val="sr-Cyrl-CS" w:eastAsia="ar-SA"/>
        </w:rPr>
      </w:pPr>
    </w:p>
    <w:p w:rsidR="005F0C83" w:rsidRPr="005F0C83" w:rsidRDefault="005F0C83" w:rsidP="005F0C83">
      <w:pPr>
        <w:suppressAutoHyphens/>
        <w:autoSpaceDE w:val="0"/>
        <w:autoSpaceDN w:val="0"/>
        <w:adjustRightInd w:val="0"/>
        <w:spacing w:line="100" w:lineRule="atLeast"/>
        <w:jc w:val="both"/>
        <w:rPr>
          <w:rFonts w:eastAsia="Arial Unicode MS"/>
          <w:color w:val="000000"/>
          <w:kern w:val="1"/>
          <w:sz w:val="24"/>
          <w:szCs w:val="24"/>
          <w:u w:val="single"/>
          <w:lang w:eastAsia="ar-SA"/>
        </w:rPr>
      </w:pPr>
      <w:r w:rsidRPr="005F0C83">
        <w:rPr>
          <w:rFonts w:eastAsia="Arial Unicode MS"/>
          <w:color w:val="000000"/>
          <w:kern w:val="1"/>
          <w:sz w:val="24"/>
          <w:szCs w:val="24"/>
          <w:u w:val="single"/>
          <w:lang w:eastAsia="ar-SA"/>
        </w:rPr>
        <w:t xml:space="preserve">Понуда мора да садржи оверен и потписан: </w:t>
      </w:r>
    </w:p>
    <w:p w:rsidR="005F0C83" w:rsidRPr="005F0C83" w:rsidRDefault="005F0C83" w:rsidP="005F0C83">
      <w:pPr>
        <w:numPr>
          <w:ilvl w:val="0"/>
          <w:numId w:val="19"/>
        </w:numPr>
        <w:suppressAutoHyphens/>
        <w:autoSpaceDE w:val="0"/>
        <w:autoSpaceDN w:val="0"/>
        <w:adjustRightInd w:val="0"/>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Образац понуде (Образац 1); </w:t>
      </w:r>
    </w:p>
    <w:p w:rsidR="005F0C83" w:rsidRPr="005F0C83" w:rsidRDefault="005F0C83" w:rsidP="005F0C83">
      <w:pPr>
        <w:numPr>
          <w:ilvl w:val="0"/>
          <w:numId w:val="19"/>
        </w:numPr>
        <w:suppressAutoHyphens/>
        <w:autoSpaceDE w:val="0"/>
        <w:autoSpaceDN w:val="0"/>
        <w:adjustRightInd w:val="0"/>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Образац структуре понуђене цене (Образац 2);</w:t>
      </w:r>
    </w:p>
    <w:p w:rsidR="005F0C83" w:rsidRPr="005F0C83" w:rsidRDefault="005F0C83" w:rsidP="005F0C83">
      <w:pPr>
        <w:numPr>
          <w:ilvl w:val="0"/>
          <w:numId w:val="19"/>
        </w:numPr>
        <w:suppressAutoHyphens/>
        <w:autoSpaceDE w:val="0"/>
        <w:autoSpaceDN w:val="0"/>
        <w:adjustRightInd w:val="0"/>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Образац трошкова припреме понуде (Образац 3);</w:t>
      </w:r>
    </w:p>
    <w:p w:rsidR="005F0C83" w:rsidRPr="005F0C83" w:rsidRDefault="005F0C83" w:rsidP="005F0C83">
      <w:pPr>
        <w:numPr>
          <w:ilvl w:val="0"/>
          <w:numId w:val="19"/>
        </w:numPr>
        <w:suppressAutoHyphens/>
        <w:autoSpaceDE w:val="0"/>
        <w:autoSpaceDN w:val="0"/>
        <w:adjustRightInd w:val="0"/>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Образац изјаве о независној понуди (Образац 4);</w:t>
      </w:r>
    </w:p>
    <w:p w:rsidR="005F0C83" w:rsidRPr="005F0C83" w:rsidRDefault="005F0C83" w:rsidP="005F0C83">
      <w:pPr>
        <w:numPr>
          <w:ilvl w:val="0"/>
          <w:numId w:val="19"/>
        </w:numPr>
        <w:suppressAutoHyphens/>
        <w:autoSpaceDE w:val="0"/>
        <w:autoSpaceDN w:val="0"/>
        <w:adjustRightInd w:val="0"/>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Образац изјаве понуђача о испуњености услова за учешће у поступку јавне набавке - чл. 75. и 76. ЗЈН (Образац 5);</w:t>
      </w:r>
    </w:p>
    <w:p w:rsidR="005F0C83" w:rsidRPr="005F0C83" w:rsidRDefault="005F0C83" w:rsidP="005F0C83">
      <w:pPr>
        <w:numPr>
          <w:ilvl w:val="0"/>
          <w:numId w:val="19"/>
        </w:numPr>
        <w:suppressAutoHyphens/>
        <w:autoSpaceDE w:val="0"/>
        <w:autoSpaceDN w:val="0"/>
        <w:adjustRightInd w:val="0"/>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F0C83" w:rsidRPr="005F0C83" w:rsidRDefault="005F0C83" w:rsidP="005F0C83">
      <w:pPr>
        <w:numPr>
          <w:ilvl w:val="0"/>
          <w:numId w:val="19"/>
        </w:numPr>
        <w:suppressAutoHyphens/>
        <w:autoSpaceDE w:val="0"/>
        <w:autoSpaceDN w:val="0"/>
        <w:adjustRightInd w:val="0"/>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Модел уговора;</w:t>
      </w:r>
    </w:p>
    <w:p w:rsidR="005F0C83" w:rsidRPr="005F0C83" w:rsidRDefault="005F0C83" w:rsidP="005F0C83">
      <w:pPr>
        <w:numPr>
          <w:ilvl w:val="0"/>
          <w:numId w:val="19"/>
        </w:numPr>
        <w:suppressAutoHyphens/>
        <w:autoSpaceDE w:val="0"/>
        <w:autoSpaceDN w:val="0"/>
        <w:adjustRightInd w:val="0"/>
        <w:spacing w:line="100" w:lineRule="atLeast"/>
        <w:jc w:val="both"/>
        <w:rPr>
          <w:color w:val="000000"/>
          <w:sz w:val="24"/>
          <w:szCs w:val="24"/>
          <w:lang w:val="sr-Cyrl-CS"/>
        </w:rPr>
      </w:pPr>
      <w:r w:rsidRPr="005F0C83">
        <w:rPr>
          <w:rFonts w:eastAsia="TimesNewRomanPSMT"/>
          <w:bCs/>
          <w:iCs/>
          <w:sz w:val="24"/>
          <w:szCs w:val="24"/>
          <w:lang w:val="sr-Cyrl-CS"/>
        </w:rPr>
        <w:t>Споразум о заједничком подношењу понуде групе понуђача (опционо)</w:t>
      </w:r>
    </w:p>
    <w:p w:rsidR="005F0C83" w:rsidRPr="005F0C83" w:rsidRDefault="005F0C83" w:rsidP="005F0C83">
      <w:pPr>
        <w:suppressAutoHyphens/>
        <w:spacing w:line="100" w:lineRule="atLeast"/>
        <w:jc w:val="both"/>
        <w:rPr>
          <w:rFonts w:eastAsia="Arial Unicode MS"/>
          <w:b/>
          <w:i/>
          <w:iCs/>
          <w:color w:val="000000"/>
          <w:kern w:val="1"/>
          <w:sz w:val="24"/>
          <w:szCs w:val="24"/>
          <w:lang w:eastAsia="ar-SA"/>
        </w:rPr>
      </w:pP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b/>
          <w:i/>
          <w:iCs/>
          <w:color w:val="000000"/>
          <w:kern w:val="1"/>
          <w:sz w:val="24"/>
          <w:szCs w:val="24"/>
          <w:lang w:eastAsia="ar-SA"/>
        </w:rPr>
        <w:t>3.</w:t>
      </w:r>
      <w:r w:rsidRPr="005F0C83">
        <w:rPr>
          <w:rFonts w:eastAsia="Arial Unicode MS"/>
          <w:b/>
          <w:bCs/>
          <w:i/>
          <w:iCs/>
          <w:color w:val="000000"/>
          <w:kern w:val="1"/>
          <w:sz w:val="24"/>
          <w:szCs w:val="24"/>
          <w:lang w:eastAsia="ar-SA"/>
        </w:rPr>
        <w:t xml:space="preserve"> ПАРТИЈЕ</w:t>
      </w:r>
    </w:p>
    <w:p w:rsidR="00372455" w:rsidRPr="00B67C2E" w:rsidRDefault="00372455" w:rsidP="00372455">
      <w:pPr>
        <w:autoSpaceDE w:val="0"/>
        <w:autoSpaceDN w:val="0"/>
        <w:adjustRightInd w:val="0"/>
        <w:jc w:val="both"/>
        <w:rPr>
          <w:rFonts w:eastAsia="TimesNewRomanPSMT"/>
          <w:b/>
          <w:color w:val="000000"/>
          <w:sz w:val="22"/>
          <w:szCs w:val="22"/>
          <w:lang w:val="sr-Cyrl-CS"/>
        </w:rPr>
      </w:pPr>
      <w:r w:rsidRPr="00B67C2E">
        <w:rPr>
          <w:rFonts w:eastAsia="TimesNewRomanPSMT"/>
          <w:b/>
          <w:color w:val="000000"/>
          <w:sz w:val="22"/>
          <w:szCs w:val="22"/>
          <w:lang w:val="sr-Cyrl-CS"/>
        </w:rPr>
        <w:t xml:space="preserve">Партија 1: </w:t>
      </w:r>
      <w:r w:rsidRPr="00B67C2E">
        <w:rPr>
          <w:rFonts w:eastAsia="TimesNewRomanPSMT"/>
          <w:b/>
          <w:color w:val="000000"/>
          <w:sz w:val="24"/>
          <w:szCs w:val="24"/>
          <w:lang w:val="sr-Cyrl-CS"/>
        </w:rPr>
        <w:t>дрво за огрев</w:t>
      </w:r>
    </w:p>
    <w:p w:rsidR="00372455" w:rsidRDefault="00372455" w:rsidP="005F0C83">
      <w:pPr>
        <w:suppressAutoHyphens/>
        <w:spacing w:line="100" w:lineRule="atLeast"/>
        <w:jc w:val="both"/>
        <w:rPr>
          <w:rFonts w:eastAsia="Arial Unicode MS"/>
          <w:iCs/>
          <w:kern w:val="1"/>
          <w:sz w:val="24"/>
          <w:szCs w:val="24"/>
          <w:lang w:eastAsia="ar-SA"/>
        </w:rPr>
      </w:pPr>
    </w:p>
    <w:p w:rsidR="005F0C83" w:rsidRPr="005F0C83" w:rsidRDefault="005F0C83" w:rsidP="005F0C83">
      <w:pPr>
        <w:suppressAutoHyphens/>
        <w:spacing w:line="100" w:lineRule="atLeast"/>
        <w:jc w:val="both"/>
        <w:rPr>
          <w:rFonts w:eastAsia="Arial Unicode MS"/>
          <w:color w:val="000000"/>
          <w:kern w:val="1"/>
          <w:sz w:val="24"/>
          <w:szCs w:val="24"/>
          <w:lang w:eastAsia="ar-SA"/>
        </w:rPr>
      </w:pPr>
    </w:p>
    <w:p w:rsidR="005F0C83" w:rsidRPr="005F0C83" w:rsidRDefault="005F0C83" w:rsidP="005F0C83">
      <w:pPr>
        <w:suppressAutoHyphens/>
        <w:spacing w:line="100" w:lineRule="atLeast"/>
        <w:jc w:val="both"/>
        <w:rPr>
          <w:rFonts w:eastAsia="Arial Unicode MS"/>
          <w:bCs/>
          <w:iCs/>
          <w:color w:val="000000"/>
          <w:kern w:val="1"/>
          <w:sz w:val="24"/>
          <w:szCs w:val="24"/>
          <w:lang w:eastAsia="ar-SA"/>
        </w:rPr>
      </w:pPr>
      <w:r w:rsidRPr="005F0C83">
        <w:rPr>
          <w:rFonts w:eastAsia="Arial Unicode MS"/>
          <w:b/>
          <w:i/>
          <w:iCs/>
          <w:color w:val="000000"/>
          <w:kern w:val="1"/>
          <w:sz w:val="24"/>
          <w:szCs w:val="24"/>
          <w:lang w:eastAsia="ar-SA"/>
        </w:rPr>
        <w:t>4.</w:t>
      </w:r>
      <w:r w:rsidRPr="005F0C83">
        <w:rPr>
          <w:rFonts w:eastAsia="Arial Unicode MS"/>
          <w:b/>
          <w:bCs/>
          <w:i/>
          <w:iCs/>
          <w:color w:val="000000"/>
          <w:kern w:val="1"/>
          <w:sz w:val="24"/>
          <w:szCs w:val="24"/>
          <w:lang w:eastAsia="ar-SA"/>
        </w:rPr>
        <w:t xml:space="preserve">  ПОНУДА СА ВАРИЈАНТАМА</w:t>
      </w:r>
    </w:p>
    <w:p w:rsidR="005F0C83" w:rsidRPr="005F0C83" w:rsidRDefault="005F0C83" w:rsidP="005F0C83">
      <w:pPr>
        <w:suppressAutoHyphens/>
        <w:spacing w:line="100" w:lineRule="atLeast"/>
        <w:jc w:val="both"/>
        <w:rPr>
          <w:rFonts w:eastAsia="Arial Unicode MS"/>
          <w:bCs/>
          <w:iCs/>
          <w:color w:val="000000"/>
          <w:kern w:val="1"/>
          <w:sz w:val="24"/>
          <w:szCs w:val="24"/>
          <w:lang w:eastAsia="ar-SA"/>
        </w:rPr>
      </w:pPr>
      <w:r w:rsidRPr="005F0C83">
        <w:rPr>
          <w:rFonts w:eastAsia="Arial Unicode MS"/>
          <w:bCs/>
          <w:iCs/>
          <w:color w:val="000000"/>
          <w:kern w:val="1"/>
          <w:sz w:val="24"/>
          <w:szCs w:val="24"/>
          <w:lang w:eastAsia="ar-SA"/>
        </w:rPr>
        <w:t>Подношење понуде са варијантама није дозвољено.</w:t>
      </w:r>
    </w:p>
    <w:p w:rsidR="005F0C83" w:rsidRPr="005F0C83" w:rsidRDefault="005F0C83" w:rsidP="005F0C83">
      <w:pPr>
        <w:suppressAutoHyphens/>
        <w:spacing w:line="100" w:lineRule="atLeast"/>
        <w:jc w:val="both"/>
        <w:rPr>
          <w:rFonts w:eastAsia="Arial Unicode MS"/>
          <w:bCs/>
          <w:iCs/>
          <w:color w:val="000000"/>
          <w:kern w:val="1"/>
          <w:sz w:val="24"/>
          <w:szCs w:val="24"/>
          <w:lang w:eastAsia="ar-SA"/>
        </w:rPr>
      </w:pP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b/>
          <w:bCs/>
          <w:i/>
          <w:iCs/>
          <w:color w:val="000000"/>
          <w:kern w:val="1"/>
          <w:sz w:val="24"/>
          <w:szCs w:val="24"/>
          <w:lang w:eastAsia="ar-SA"/>
        </w:rPr>
        <w:t xml:space="preserve">5. </w:t>
      </w:r>
      <w:r w:rsidRPr="005F0C83">
        <w:rPr>
          <w:rFonts w:eastAsia="Arial Unicode MS"/>
          <w:b/>
          <w:i/>
          <w:iCs/>
          <w:color w:val="000000"/>
          <w:kern w:val="1"/>
          <w:sz w:val="24"/>
          <w:szCs w:val="24"/>
          <w:lang w:eastAsia="ar-SA"/>
        </w:rPr>
        <w:t>НАЧИН ИЗМЕНЕ, ДОПУНЕ И ОПОЗИВА ПОНУДЕ</w:t>
      </w:r>
    </w:p>
    <w:p w:rsidR="005F0C83" w:rsidRPr="005F0C83" w:rsidRDefault="005F0C83" w:rsidP="005F0C83">
      <w:pPr>
        <w:suppressAutoHyphens/>
        <w:spacing w:line="100" w:lineRule="atLeast"/>
        <w:jc w:val="both"/>
        <w:rPr>
          <w:rFonts w:eastAsia="Arial Unicode MS"/>
          <w:color w:val="000000"/>
          <w:kern w:val="1"/>
          <w:sz w:val="24"/>
          <w:szCs w:val="24"/>
          <w:lang w:eastAsia="ar-SA"/>
        </w:rPr>
      </w:pP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5F0C83" w:rsidRPr="005F0C83" w:rsidRDefault="005F0C83" w:rsidP="005F0C83">
      <w:pPr>
        <w:suppressAutoHyphens/>
        <w:spacing w:line="100" w:lineRule="atLeast"/>
        <w:ind w:firstLine="708"/>
        <w:jc w:val="both"/>
        <w:rPr>
          <w:rFonts w:eastAsia="TimesNewRomanPSMT"/>
          <w:bCs/>
          <w:iCs/>
          <w:color w:val="000000"/>
          <w:kern w:val="1"/>
          <w:sz w:val="24"/>
          <w:szCs w:val="24"/>
          <w:lang w:eastAsia="ar-SA"/>
        </w:rPr>
      </w:pPr>
      <w:r w:rsidRPr="005F0C83">
        <w:rPr>
          <w:rFonts w:eastAsia="Arial Unicode MS"/>
          <w:color w:val="000000"/>
          <w:kern w:val="1"/>
          <w:sz w:val="24"/>
          <w:szCs w:val="24"/>
          <w:lang w:eastAsia="ar-SA"/>
        </w:rPr>
        <w:t>Понуђач је дужан да јасно назначи који део понуде мења односно која документа накнадно доставља.</w:t>
      </w:r>
    </w:p>
    <w:p w:rsidR="005F0C83" w:rsidRPr="005F0C83" w:rsidRDefault="005F0C83" w:rsidP="005F0C83">
      <w:pPr>
        <w:suppressAutoHyphens/>
        <w:spacing w:line="100" w:lineRule="atLeast"/>
        <w:ind w:firstLine="708"/>
        <w:jc w:val="both"/>
        <w:rPr>
          <w:rFonts w:eastAsia="TimesNewRomanPSMT"/>
          <w:bCs/>
          <w:iCs/>
          <w:color w:val="000000"/>
          <w:kern w:val="1"/>
          <w:sz w:val="24"/>
          <w:szCs w:val="24"/>
          <w:lang w:eastAsia="ar-SA"/>
        </w:rPr>
      </w:pPr>
      <w:r w:rsidRPr="005F0C83">
        <w:rPr>
          <w:rFonts w:eastAsia="TimesNewRomanPSMT"/>
          <w:bCs/>
          <w:iCs/>
          <w:color w:val="000000"/>
          <w:kern w:val="1"/>
          <w:sz w:val="24"/>
          <w:szCs w:val="24"/>
          <w:lang w:eastAsia="ar-SA"/>
        </w:rPr>
        <w:t xml:space="preserve">Измену, допуну или опозив понуде треба доставити на адресу: </w:t>
      </w:r>
      <w:r w:rsidRPr="005F0C83">
        <w:rPr>
          <w:rFonts w:eastAsia="TimesNewRomanPSMT"/>
          <w:bCs/>
          <w:iCs/>
          <w:color w:val="000000"/>
          <w:kern w:val="1"/>
          <w:sz w:val="24"/>
          <w:szCs w:val="24"/>
          <w:lang w:val="sr-Cyrl-CS" w:eastAsia="ar-SA"/>
        </w:rPr>
        <w:t>Општинска управа општине Велико Градиште, Житни трг бр. 1, 12220 Велико Градиште</w:t>
      </w:r>
      <w:r w:rsidRPr="005F0C83">
        <w:rPr>
          <w:rFonts w:eastAsia="Arial Unicode MS"/>
          <w:i/>
          <w:iCs/>
          <w:color w:val="000000"/>
          <w:kern w:val="1"/>
          <w:sz w:val="24"/>
          <w:szCs w:val="24"/>
          <w:lang w:eastAsia="ar-SA"/>
        </w:rPr>
        <w:t xml:space="preserve">, </w:t>
      </w:r>
      <w:r w:rsidRPr="005F0C83">
        <w:rPr>
          <w:rFonts w:eastAsia="TimesNewRomanPSMT"/>
          <w:bCs/>
          <w:iCs/>
          <w:color w:val="000000"/>
          <w:kern w:val="1"/>
          <w:sz w:val="24"/>
          <w:szCs w:val="24"/>
          <w:lang w:eastAsia="ar-SA"/>
        </w:rPr>
        <w:t>са назнаком:</w:t>
      </w:r>
    </w:p>
    <w:p w:rsidR="005F0C83" w:rsidRPr="00370385" w:rsidRDefault="005F0C83" w:rsidP="005F0C83">
      <w:pPr>
        <w:suppressAutoHyphens/>
        <w:spacing w:line="100" w:lineRule="atLeast"/>
        <w:jc w:val="both"/>
        <w:rPr>
          <w:rFonts w:eastAsia="TimesNewRomanPSMT"/>
          <w:bCs/>
          <w:iCs/>
          <w:color w:val="000000"/>
          <w:kern w:val="1"/>
          <w:sz w:val="24"/>
          <w:szCs w:val="24"/>
          <w:lang w:eastAsia="ar-SA"/>
        </w:rPr>
      </w:pPr>
      <w:r w:rsidRPr="005F0C83">
        <w:rPr>
          <w:rFonts w:eastAsia="TimesNewRomanPSMT"/>
          <w:bCs/>
          <w:iCs/>
          <w:color w:val="000000"/>
          <w:kern w:val="1"/>
          <w:sz w:val="24"/>
          <w:szCs w:val="24"/>
          <w:lang w:eastAsia="ar-SA"/>
        </w:rPr>
        <w:t>„</w:t>
      </w:r>
      <w:r w:rsidRPr="005F0C83">
        <w:rPr>
          <w:rFonts w:eastAsia="TimesNewRomanPSMT"/>
          <w:b/>
          <w:bCs/>
          <w:iCs/>
          <w:color w:val="000000"/>
          <w:kern w:val="1"/>
          <w:sz w:val="24"/>
          <w:szCs w:val="24"/>
          <w:lang w:eastAsia="ar-SA"/>
        </w:rPr>
        <w:t>Измена понуде</w:t>
      </w:r>
      <w:r w:rsidRPr="005F0C83">
        <w:rPr>
          <w:rFonts w:eastAsia="TimesNewRomanPS-BoldMT"/>
          <w:b/>
          <w:bCs/>
          <w:color w:val="000000"/>
          <w:kern w:val="1"/>
          <w:sz w:val="24"/>
          <w:szCs w:val="24"/>
          <w:lang w:eastAsia="ar-SA"/>
        </w:rPr>
        <w:t xml:space="preserve"> за јавну набавку-Партија</w:t>
      </w:r>
      <w:r w:rsidRPr="005F0C83">
        <w:rPr>
          <w:rFonts w:eastAsia="Arial Unicode MS"/>
          <w:color w:val="000000"/>
          <w:kern w:val="1"/>
          <w:sz w:val="24"/>
          <w:szCs w:val="24"/>
          <w:lang w:val="sr-Cyrl-CS" w:eastAsia="ar-SA"/>
        </w:rPr>
        <w:t xml:space="preserve">________________________________________ </w:t>
      </w:r>
      <w:r w:rsidR="00857F58">
        <w:rPr>
          <w:rFonts w:eastAsia="Arial Unicode MS"/>
          <w:i/>
          <w:iCs/>
          <w:color w:val="000000"/>
          <w:kern w:val="1"/>
          <w:sz w:val="24"/>
          <w:szCs w:val="24"/>
          <w:lang w:val="sr-Cyrl-CS" w:eastAsia="ar-SA"/>
        </w:rPr>
        <w:t xml:space="preserve">(навести број партије 1 </w:t>
      </w:r>
      <w:r w:rsidRPr="005F0C83">
        <w:rPr>
          <w:rFonts w:eastAsia="Arial Unicode MS"/>
          <w:i/>
          <w:iCs/>
          <w:color w:val="000000"/>
          <w:kern w:val="1"/>
          <w:sz w:val="24"/>
          <w:szCs w:val="24"/>
          <w:lang w:val="sr-Cyrl-CS" w:eastAsia="ar-SA"/>
        </w:rPr>
        <w:t xml:space="preserve">или </w:t>
      </w:r>
      <w:r w:rsidR="00857F58">
        <w:rPr>
          <w:rFonts w:eastAsia="Arial Unicode MS"/>
          <w:i/>
          <w:iCs/>
          <w:color w:val="000000"/>
          <w:kern w:val="1"/>
          <w:sz w:val="24"/>
          <w:szCs w:val="24"/>
          <w:lang w:val="sr-Cyrl-CS" w:eastAsia="ar-SA"/>
        </w:rPr>
        <w:t>2</w:t>
      </w:r>
      <w:r w:rsidRPr="005F0C83">
        <w:rPr>
          <w:rFonts w:eastAsia="Arial Unicode MS"/>
          <w:i/>
          <w:iCs/>
          <w:color w:val="000000"/>
          <w:kern w:val="1"/>
          <w:sz w:val="24"/>
          <w:szCs w:val="24"/>
          <w:lang w:val="sr-Cyrl-CS" w:eastAsia="ar-SA"/>
        </w:rPr>
        <w:t xml:space="preserve"> и назив)</w:t>
      </w:r>
      <w:r w:rsidRPr="005F0C83">
        <w:rPr>
          <w:rFonts w:eastAsia="Arial Unicode MS"/>
          <w:b/>
          <w:color w:val="000000"/>
          <w:kern w:val="1"/>
          <w:sz w:val="22"/>
          <w:szCs w:val="22"/>
          <w:lang w:val="sr-Cyrl-CS" w:eastAsia="ar-SA"/>
        </w:rPr>
        <w:t>,</w:t>
      </w:r>
      <w:r w:rsidRPr="00370385">
        <w:rPr>
          <w:rFonts w:eastAsia="TimesNewRomanPS-BoldMT"/>
          <w:b/>
          <w:bCs/>
          <w:color w:val="000000"/>
          <w:kern w:val="1"/>
          <w:sz w:val="24"/>
          <w:szCs w:val="24"/>
          <w:lang w:eastAsia="ar-SA"/>
        </w:rPr>
        <w:t>ЈН бр.</w:t>
      </w:r>
      <w:r w:rsidR="00370385" w:rsidRPr="00370385">
        <w:rPr>
          <w:rFonts w:eastAsia="TimesNewRomanPS-BoldMT"/>
          <w:b/>
          <w:bCs/>
          <w:color w:val="000000"/>
          <w:kern w:val="1"/>
          <w:sz w:val="24"/>
          <w:szCs w:val="24"/>
          <w:lang w:val="sr-Cyrl-CS" w:eastAsia="ar-SA"/>
        </w:rPr>
        <w:t xml:space="preserve"> 2</w:t>
      </w:r>
      <w:r w:rsidRPr="00370385">
        <w:rPr>
          <w:rFonts w:eastAsia="TimesNewRomanPS-BoldMT"/>
          <w:b/>
          <w:bCs/>
          <w:color w:val="000000"/>
          <w:kern w:val="1"/>
          <w:sz w:val="24"/>
          <w:szCs w:val="24"/>
          <w:lang w:val="sr-Cyrl-CS" w:eastAsia="ar-SA"/>
        </w:rPr>
        <w:t>/2018</w:t>
      </w:r>
      <w:r w:rsidRPr="00370385">
        <w:rPr>
          <w:rFonts w:eastAsia="TimesNewRomanPSMT"/>
          <w:b/>
          <w:bCs/>
          <w:color w:val="000000"/>
          <w:kern w:val="1"/>
          <w:sz w:val="24"/>
          <w:szCs w:val="24"/>
          <w:lang w:eastAsia="ar-SA"/>
        </w:rPr>
        <w:t>-</w:t>
      </w:r>
      <w:r w:rsidRPr="00370385">
        <w:rPr>
          <w:rFonts w:eastAsia="TimesNewRomanPS-BoldMT"/>
          <w:b/>
          <w:bCs/>
          <w:color w:val="000000"/>
          <w:kern w:val="1"/>
          <w:sz w:val="24"/>
          <w:szCs w:val="24"/>
          <w:lang w:eastAsia="ar-SA"/>
        </w:rPr>
        <w:t>НЕ ОТВАРАТИ”</w:t>
      </w:r>
      <w:r w:rsidRPr="00370385">
        <w:rPr>
          <w:rFonts w:eastAsia="TimesNewRomanPSMT"/>
          <w:bCs/>
          <w:iCs/>
          <w:color w:val="000000"/>
          <w:kern w:val="1"/>
          <w:sz w:val="24"/>
          <w:szCs w:val="24"/>
          <w:lang w:eastAsia="ar-SA"/>
        </w:rPr>
        <w:t xml:space="preserve"> или</w:t>
      </w:r>
    </w:p>
    <w:p w:rsidR="005F0C83" w:rsidRPr="00370385" w:rsidRDefault="005F0C83" w:rsidP="005F0C83">
      <w:pPr>
        <w:suppressAutoHyphens/>
        <w:spacing w:line="100" w:lineRule="atLeast"/>
        <w:jc w:val="both"/>
        <w:rPr>
          <w:rFonts w:eastAsia="TimesNewRomanPSMT"/>
          <w:bCs/>
          <w:iCs/>
          <w:color w:val="000000"/>
          <w:kern w:val="1"/>
          <w:sz w:val="24"/>
          <w:szCs w:val="24"/>
          <w:lang w:eastAsia="ar-SA"/>
        </w:rPr>
      </w:pPr>
      <w:r w:rsidRPr="00370385">
        <w:rPr>
          <w:rFonts w:eastAsia="TimesNewRomanPSMT"/>
          <w:bCs/>
          <w:iCs/>
          <w:color w:val="000000"/>
          <w:kern w:val="1"/>
          <w:sz w:val="24"/>
          <w:szCs w:val="24"/>
          <w:lang w:eastAsia="ar-SA"/>
        </w:rPr>
        <w:t>„</w:t>
      </w:r>
      <w:r w:rsidRPr="00370385">
        <w:rPr>
          <w:rFonts w:eastAsia="TimesNewRomanPSMT"/>
          <w:b/>
          <w:bCs/>
          <w:iCs/>
          <w:color w:val="000000"/>
          <w:kern w:val="1"/>
          <w:sz w:val="24"/>
          <w:szCs w:val="24"/>
          <w:lang w:eastAsia="ar-SA"/>
        </w:rPr>
        <w:t>Допуна понуде</w:t>
      </w:r>
      <w:r w:rsidRPr="00370385">
        <w:rPr>
          <w:rFonts w:eastAsia="TimesNewRomanPS-BoldMT"/>
          <w:b/>
          <w:bCs/>
          <w:color w:val="000000"/>
          <w:kern w:val="1"/>
          <w:sz w:val="24"/>
          <w:szCs w:val="24"/>
          <w:lang w:eastAsia="ar-SA"/>
        </w:rPr>
        <w:t>за јавну набавку</w:t>
      </w:r>
      <w:r w:rsidR="00857F58" w:rsidRPr="00370385">
        <w:rPr>
          <w:rFonts w:eastAsia="TimesNewRomanPS-BoldMT"/>
          <w:b/>
          <w:bCs/>
          <w:color w:val="000000"/>
          <w:kern w:val="1"/>
          <w:sz w:val="24"/>
          <w:szCs w:val="24"/>
          <w:lang w:eastAsia="ar-SA"/>
        </w:rPr>
        <w:t>- Партија</w:t>
      </w:r>
      <w:r w:rsidR="00857F58" w:rsidRPr="00370385">
        <w:rPr>
          <w:rFonts w:eastAsia="Arial Unicode MS"/>
          <w:color w:val="000000"/>
          <w:kern w:val="1"/>
          <w:sz w:val="24"/>
          <w:szCs w:val="24"/>
          <w:lang w:val="sr-Cyrl-CS" w:eastAsia="ar-SA"/>
        </w:rPr>
        <w:t xml:space="preserve">________________________________________ </w:t>
      </w:r>
      <w:r w:rsidR="00857F58" w:rsidRPr="00370385">
        <w:rPr>
          <w:rFonts w:eastAsia="Arial Unicode MS"/>
          <w:i/>
          <w:iCs/>
          <w:color w:val="000000"/>
          <w:kern w:val="1"/>
          <w:sz w:val="24"/>
          <w:szCs w:val="24"/>
          <w:lang w:val="sr-Cyrl-CS" w:eastAsia="ar-SA"/>
        </w:rPr>
        <w:t>(навести број партије 1 или 2 и назив)</w:t>
      </w:r>
      <w:r w:rsidR="00857F58" w:rsidRPr="00370385">
        <w:rPr>
          <w:rFonts w:eastAsia="Arial Unicode MS"/>
          <w:b/>
          <w:color w:val="000000"/>
          <w:kern w:val="1"/>
          <w:sz w:val="22"/>
          <w:szCs w:val="22"/>
          <w:lang w:val="sr-Cyrl-CS" w:eastAsia="ar-SA"/>
        </w:rPr>
        <w:t>,</w:t>
      </w:r>
      <w:r w:rsidR="00857F58" w:rsidRPr="00370385">
        <w:rPr>
          <w:rFonts w:eastAsia="TimesNewRomanPS-BoldMT"/>
          <w:b/>
          <w:bCs/>
          <w:color w:val="000000"/>
          <w:kern w:val="1"/>
          <w:sz w:val="24"/>
          <w:szCs w:val="24"/>
          <w:lang w:eastAsia="ar-SA"/>
        </w:rPr>
        <w:t>ЈН бр.</w:t>
      </w:r>
      <w:r w:rsidR="00370385" w:rsidRPr="00370385">
        <w:rPr>
          <w:rFonts w:eastAsia="TimesNewRomanPS-BoldMT"/>
          <w:b/>
          <w:bCs/>
          <w:color w:val="000000"/>
          <w:kern w:val="1"/>
          <w:sz w:val="24"/>
          <w:szCs w:val="24"/>
          <w:lang w:val="sr-Cyrl-CS" w:eastAsia="ar-SA"/>
        </w:rPr>
        <w:t xml:space="preserve"> 2</w:t>
      </w:r>
      <w:r w:rsidR="00857F58" w:rsidRPr="00370385">
        <w:rPr>
          <w:rFonts w:eastAsia="TimesNewRomanPS-BoldMT"/>
          <w:b/>
          <w:bCs/>
          <w:color w:val="000000"/>
          <w:kern w:val="1"/>
          <w:sz w:val="24"/>
          <w:szCs w:val="24"/>
          <w:lang w:val="sr-Cyrl-CS" w:eastAsia="ar-SA"/>
        </w:rPr>
        <w:t>/2018</w:t>
      </w:r>
      <w:r w:rsidRPr="00370385">
        <w:rPr>
          <w:rFonts w:eastAsia="TimesNewRomanPSMT"/>
          <w:b/>
          <w:bCs/>
          <w:color w:val="000000"/>
          <w:kern w:val="1"/>
          <w:sz w:val="24"/>
          <w:szCs w:val="24"/>
          <w:lang w:eastAsia="ar-SA"/>
        </w:rPr>
        <w:t>-</w:t>
      </w:r>
      <w:r w:rsidRPr="00370385">
        <w:rPr>
          <w:rFonts w:eastAsia="TimesNewRomanPS-BoldMT"/>
          <w:b/>
          <w:bCs/>
          <w:color w:val="000000"/>
          <w:kern w:val="1"/>
          <w:sz w:val="24"/>
          <w:szCs w:val="24"/>
          <w:lang w:eastAsia="ar-SA"/>
        </w:rPr>
        <w:t>НЕ ОТВАРАТИ”</w:t>
      </w:r>
      <w:r w:rsidRPr="00370385">
        <w:rPr>
          <w:rFonts w:eastAsia="TimesNewRomanPSMT"/>
          <w:bCs/>
          <w:iCs/>
          <w:color w:val="000000"/>
          <w:kern w:val="1"/>
          <w:sz w:val="24"/>
          <w:szCs w:val="24"/>
          <w:lang w:eastAsia="ar-SA"/>
        </w:rPr>
        <w:t>или</w:t>
      </w:r>
    </w:p>
    <w:p w:rsidR="005F0C83" w:rsidRPr="005F0C83" w:rsidRDefault="005F0C83" w:rsidP="005F0C83">
      <w:pPr>
        <w:suppressAutoHyphens/>
        <w:spacing w:line="100" w:lineRule="atLeast"/>
        <w:jc w:val="both"/>
        <w:rPr>
          <w:rFonts w:eastAsia="TimesNewRomanPSMT"/>
          <w:bCs/>
          <w:iCs/>
          <w:color w:val="000000"/>
          <w:kern w:val="1"/>
          <w:sz w:val="24"/>
          <w:szCs w:val="24"/>
          <w:lang w:eastAsia="ar-SA"/>
        </w:rPr>
      </w:pPr>
      <w:r w:rsidRPr="00370385">
        <w:rPr>
          <w:rFonts w:eastAsia="TimesNewRomanPSMT"/>
          <w:bCs/>
          <w:iCs/>
          <w:color w:val="000000"/>
          <w:kern w:val="1"/>
          <w:sz w:val="24"/>
          <w:szCs w:val="24"/>
          <w:lang w:eastAsia="ar-SA"/>
        </w:rPr>
        <w:t>„</w:t>
      </w:r>
      <w:r w:rsidRPr="00370385">
        <w:rPr>
          <w:rFonts w:eastAsia="TimesNewRomanPSMT"/>
          <w:b/>
          <w:bCs/>
          <w:iCs/>
          <w:color w:val="000000"/>
          <w:kern w:val="1"/>
          <w:sz w:val="24"/>
          <w:szCs w:val="24"/>
          <w:lang w:eastAsia="ar-SA"/>
        </w:rPr>
        <w:t>Опозив понуде</w:t>
      </w:r>
      <w:r w:rsidRPr="00370385">
        <w:rPr>
          <w:rFonts w:eastAsia="TimesNewRomanPS-BoldMT"/>
          <w:b/>
          <w:bCs/>
          <w:color w:val="000000"/>
          <w:kern w:val="1"/>
          <w:sz w:val="24"/>
          <w:szCs w:val="24"/>
          <w:lang w:eastAsia="ar-SA"/>
        </w:rPr>
        <w:t>за јавну набавку</w:t>
      </w:r>
      <w:r w:rsidR="00857F58" w:rsidRPr="00370385">
        <w:rPr>
          <w:rFonts w:eastAsia="TimesNewRomanPS-BoldMT"/>
          <w:b/>
          <w:bCs/>
          <w:color w:val="000000"/>
          <w:kern w:val="1"/>
          <w:sz w:val="24"/>
          <w:szCs w:val="24"/>
          <w:lang w:eastAsia="ar-SA"/>
        </w:rPr>
        <w:t>Партија</w:t>
      </w:r>
      <w:r w:rsidR="00857F58" w:rsidRPr="00370385">
        <w:rPr>
          <w:rFonts w:eastAsia="Arial Unicode MS"/>
          <w:color w:val="000000"/>
          <w:kern w:val="1"/>
          <w:sz w:val="24"/>
          <w:szCs w:val="24"/>
          <w:lang w:val="sr-Cyrl-CS" w:eastAsia="ar-SA"/>
        </w:rPr>
        <w:t xml:space="preserve">________________________________________ </w:t>
      </w:r>
      <w:r w:rsidR="00857F58" w:rsidRPr="00370385">
        <w:rPr>
          <w:rFonts w:eastAsia="Arial Unicode MS"/>
          <w:i/>
          <w:iCs/>
          <w:color w:val="000000"/>
          <w:kern w:val="1"/>
          <w:sz w:val="24"/>
          <w:szCs w:val="24"/>
          <w:lang w:val="sr-Cyrl-CS" w:eastAsia="ar-SA"/>
        </w:rPr>
        <w:t>(навести број партије 1 или 2 и назив)</w:t>
      </w:r>
      <w:r w:rsidR="00857F58" w:rsidRPr="00370385">
        <w:rPr>
          <w:rFonts w:eastAsia="Arial Unicode MS"/>
          <w:b/>
          <w:color w:val="000000"/>
          <w:kern w:val="1"/>
          <w:sz w:val="22"/>
          <w:szCs w:val="22"/>
          <w:lang w:val="sr-Cyrl-CS" w:eastAsia="ar-SA"/>
        </w:rPr>
        <w:t>,</w:t>
      </w:r>
      <w:r w:rsidR="00857F58" w:rsidRPr="00370385">
        <w:rPr>
          <w:rFonts w:eastAsia="TimesNewRomanPS-BoldMT"/>
          <w:b/>
          <w:bCs/>
          <w:color w:val="000000"/>
          <w:kern w:val="1"/>
          <w:sz w:val="24"/>
          <w:szCs w:val="24"/>
          <w:lang w:eastAsia="ar-SA"/>
        </w:rPr>
        <w:t>ЈН бр.</w:t>
      </w:r>
      <w:r w:rsidR="00370385" w:rsidRPr="00370385">
        <w:rPr>
          <w:rFonts w:eastAsia="TimesNewRomanPS-BoldMT"/>
          <w:b/>
          <w:bCs/>
          <w:color w:val="000000"/>
          <w:kern w:val="1"/>
          <w:sz w:val="24"/>
          <w:szCs w:val="24"/>
          <w:lang w:val="sr-Cyrl-CS" w:eastAsia="ar-SA"/>
        </w:rPr>
        <w:t xml:space="preserve"> 2</w:t>
      </w:r>
      <w:r w:rsidR="00857F58" w:rsidRPr="00370385">
        <w:rPr>
          <w:rFonts w:eastAsia="TimesNewRomanPS-BoldMT"/>
          <w:b/>
          <w:bCs/>
          <w:color w:val="000000"/>
          <w:kern w:val="1"/>
          <w:sz w:val="24"/>
          <w:szCs w:val="24"/>
          <w:lang w:val="sr-Cyrl-CS" w:eastAsia="ar-SA"/>
        </w:rPr>
        <w:t>/2018</w:t>
      </w:r>
      <w:r w:rsidRPr="00370385">
        <w:rPr>
          <w:rFonts w:eastAsia="TimesNewRomanPSMT"/>
          <w:b/>
          <w:bCs/>
          <w:color w:val="000000"/>
          <w:kern w:val="1"/>
          <w:sz w:val="24"/>
          <w:szCs w:val="24"/>
          <w:lang w:eastAsia="ar-SA"/>
        </w:rPr>
        <w:t>-</w:t>
      </w:r>
      <w:r w:rsidRPr="00370385">
        <w:rPr>
          <w:rFonts w:eastAsia="TimesNewRomanPS-BoldMT"/>
          <w:b/>
          <w:bCs/>
          <w:color w:val="000000"/>
          <w:kern w:val="1"/>
          <w:sz w:val="24"/>
          <w:szCs w:val="24"/>
          <w:lang w:eastAsia="ar-SA"/>
        </w:rPr>
        <w:t>НЕ</w:t>
      </w:r>
      <w:r w:rsidRPr="005F0C83">
        <w:rPr>
          <w:rFonts w:eastAsia="TimesNewRomanPS-BoldMT"/>
          <w:b/>
          <w:bCs/>
          <w:color w:val="000000"/>
          <w:kern w:val="1"/>
          <w:sz w:val="24"/>
          <w:szCs w:val="24"/>
          <w:lang w:eastAsia="ar-SA"/>
        </w:rPr>
        <w:t xml:space="preserve"> ОТВАРАТИ”</w:t>
      </w:r>
      <w:r w:rsidRPr="005F0C83">
        <w:rPr>
          <w:rFonts w:eastAsia="Arial Unicode MS"/>
          <w:b/>
          <w:color w:val="000000"/>
          <w:kern w:val="1"/>
          <w:sz w:val="22"/>
          <w:szCs w:val="22"/>
          <w:lang w:val="sr-Cyrl-CS" w:eastAsia="ar-SA"/>
        </w:rPr>
        <w:t>,</w:t>
      </w:r>
      <w:r w:rsidRPr="005F0C83">
        <w:rPr>
          <w:rFonts w:eastAsia="TimesNewRomanPS-BoldMT"/>
          <w:bCs/>
          <w:color w:val="000000"/>
          <w:kern w:val="1"/>
          <w:sz w:val="24"/>
          <w:szCs w:val="24"/>
          <w:lang w:eastAsia="ar-SA"/>
        </w:rPr>
        <w:t xml:space="preserve"> или</w:t>
      </w:r>
    </w:p>
    <w:p w:rsidR="005F0C83" w:rsidRPr="005F0C83" w:rsidRDefault="005F0C83" w:rsidP="005F0C83">
      <w:pPr>
        <w:suppressAutoHyphens/>
        <w:spacing w:line="100" w:lineRule="atLeast"/>
        <w:jc w:val="both"/>
        <w:rPr>
          <w:rFonts w:eastAsia="TimesNewRomanPSMT"/>
          <w:bCs/>
          <w:color w:val="000000"/>
          <w:kern w:val="1"/>
          <w:sz w:val="24"/>
          <w:szCs w:val="24"/>
          <w:lang w:eastAsia="ar-SA"/>
        </w:rPr>
      </w:pPr>
      <w:r w:rsidRPr="005F0C83">
        <w:rPr>
          <w:rFonts w:eastAsia="TimesNewRomanPSMT"/>
          <w:bCs/>
          <w:iCs/>
          <w:color w:val="000000"/>
          <w:kern w:val="1"/>
          <w:sz w:val="24"/>
          <w:szCs w:val="24"/>
          <w:lang w:eastAsia="ar-SA"/>
        </w:rPr>
        <w:t>„</w:t>
      </w:r>
      <w:r w:rsidRPr="005F0C83">
        <w:rPr>
          <w:rFonts w:eastAsia="TimesNewRomanPSMT"/>
          <w:b/>
          <w:bCs/>
          <w:iCs/>
          <w:color w:val="000000"/>
          <w:kern w:val="1"/>
          <w:sz w:val="24"/>
          <w:szCs w:val="24"/>
          <w:lang w:eastAsia="ar-SA"/>
        </w:rPr>
        <w:t>Измена и допуна понуде</w:t>
      </w:r>
      <w:r w:rsidRPr="005F0C83">
        <w:rPr>
          <w:rFonts w:eastAsia="TimesNewRomanPS-BoldMT"/>
          <w:b/>
          <w:bCs/>
          <w:color w:val="000000"/>
          <w:kern w:val="1"/>
          <w:sz w:val="24"/>
          <w:szCs w:val="24"/>
          <w:lang w:eastAsia="ar-SA"/>
        </w:rPr>
        <w:t xml:space="preserve"> за јавну набавку</w:t>
      </w:r>
      <w:r w:rsidR="00857F58" w:rsidRPr="005F0C83">
        <w:rPr>
          <w:rFonts w:eastAsia="TimesNewRomanPS-BoldMT"/>
          <w:b/>
          <w:bCs/>
          <w:color w:val="000000"/>
          <w:kern w:val="1"/>
          <w:sz w:val="24"/>
          <w:szCs w:val="24"/>
          <w:lang w:eastAsia="ar-SA"/>
        </w:rPr>
        <w:t>Партија</w:t>
      </w:r>
      <w:r w:rsidR="00857F58" w:rsidRPr="005F0C83">
        <w:rPr>
          <w:rFonts w:eastAsia="Arial Unicode MS"/>
          <w:color w:val="000000"/>
          <w:kern w:val="1"/>
          <w:sz w:val="24"/>
          <w:szCs w:val="24"/>
          <w:lang w:val="sr-Cyrl-CS" w:eastAsia="ar-SA"/>
        </w:rPr>
        <w:t xml:space="preserve">________________________________________ </w:t>
      </w:r>
      <w:r w:rsidR="00857F58">
        <w:rPr>
          <w:rFonts w:eastAsia="Arial Unicode MS"/>
          <w:i/>
          <w:iCs/>
          <w:color w:val="000000"/>
          <w:kern w:val="1"/>
          <w:sz w:val="24"/>
          <w:szCs w:val="24"/>
          <w:lang w:val="sr-Cyrl-CS" w:eastAsia="ar-SA"/>
        </w:rPr>
        <w:t xml:space="preserve">(навести број партије 1 </w:t>
      </w:r>
      <w:r w:rsidR="00857F58" w:rsidRPr="005F0C83">
        <w:rPr>
          <w:rFonts w:eastAsia="Arial Unicode MS"/>
          <w:i/>
          <w:iCs/>
          <w:color w:val="000000"/>
          <w:kern w:val="1"/>
          <w:sz w:val="24"/>
          <w:szCs w:val="24"/>
          <w:lang w:val="sr-Cyrl-CS" w:eastAsia="ar-SA"/>
        </w:rPr>
        <w:t xml:space="preserve">или </w:t>
      </w:r>
      <w:r w:rsidR="00857F58">
        <w:rPr>
          <w:rFonts w:eastAsia="Arial Unicode MS"/>
          <w:i/>
          <w:iCs/>
          <w:color w:val="000000"/>
          <w:kern w:val="1"/>
          <w:sz w:val="24"/>
          <w:szCs w:val="24"/>
          <w:lang w:val="sr-Cyrl-CS" w:eastAsia="ar-SA"/>
        </w:rPr>
        <w:t>2</w:t>
      </w:r>
      <w:r w:rsidR="00857F58" w:rsidRPr="005F0C83">
        <w:rPr>
          <w:rFonts w:eastAsia="Arial Unicode MS"/>
          <w:i/>
          <w:iCs/>
          <w:color w:val="000000"/>
          <w:kern w:val="1"/>
          <w:sz w:val="24"/>
          <w:szCs w:val="24"/>
          <w:lang w:val="sr-Cyrl-CS" w:eastAsia="ar-SA"/>
        </w:rPr>
        <w:t xml:space="preserve"> и назив)</w:t>
      </w:r>
      <w:r w:rsidR="00857F58" w:rsidRPr="005F0C83">
        <w:rPr>
          <w:rFonts w:eastAsia="Arial Unicode MS"/>
          <w:b/>
          <w:color w:val="000000"/>
          <w:kern w:val="1"/>
          <w:sz w:val="22"/>
          <w:szCs w:val="22"/>
          <w:lang w:val="sr-Cyrl-CS" w:eastAsia="ar-SA"/>
        </w:rPr>
        <w:t>,</w:t>
      </w:r>
      <w:r w:rsidR="00370385">
        <w:rPr>
          <w:rFonts w:eastAsia="Arial Unicode MS"/>
          <w:b/>
          <w:color w:val="000000"/>
          <w:kern w:val="1"/>
          <w:sz w:val="22"/>
          <w:szCs w:val="22"/>
          <w:lang w:val="sr-Cyrl-CS" w:eastAsia="ar-SA"/>
        </w:rPr>
        <w:t xml:space="preserve"> </w:t>
      </w:r>
      <w:r w:rsidR="00857F58" w:rsidRPr="00370385">
        <w:rPr>
          <w:rFonts w:eastAsia="TimesNewRomanPS-BoldMT"/>
          <w:b/>
          <w:bCs/>
          <w:color w:val="000000"/>
          <w:kern w:val="1"/>
          <w:sz w:val="24"/>
          <w:szCs w:val="24"/>
          <w:lang w:eastAsia="ar-SA"/>
        </w:rPr>
        <w:t>ЈН бр.</w:t>
      </w:r>
      <w:r w:rsidR="00370385" w:rsidRPr="00370385">
        <w:rPr>
          <w:rFonts w:eastAsia="TimesNewRomanPS-BoldMT"/>
          <w:b/>
          <w:bCs/>
          <w:color w:val="000000"/>
          <w:kern w:val="1"/>
          <w:sz w:val="24"/>
          <w:szCs w:val="24"/>
          <w:lang w:val="sr-Cyrl-CS" w:eastAsia="ar-SA"/>
        </w:rPr>
        <w:t xml:space="preserve"> 2</w:t>
      </w:r>
      <w:r w:rsidR="00857F58" w:rsidRPr="00370385">
        <w:rPr>
          <w:rFonts w:eastAsia="TimesNewRomanPS-BoldMT"/>
          <w:b/>
          <w:bCs/>
          <w:color w:val="000000"/>
          <w:kern w:val="1"/>
          <w:sz w:val="24"/>
          <w:szCs w:val="24"/>
          <w:lang w:val="sr-Cyrl-CS" w:eastAsia="ar-SA"/>
        </w:rPr>
        <w:t>/2018</w:t>
      </w:r>
      <w:r w:rsidRPr="005F0C83">
        <w:rPr>
          <w:rFonts w:eastAsia="TimesNewRomanPSMT"/>
          <w:b/>
          <w:bCs/>
          <w:color w:val="000000"/>
          <w:kern w:val="1"/>
          <w:sz w:val="24"/>
          <w:szCs w:val="24"/>
          <w:lang w:eastAsia="ar-SA"/>
        </w:rPr>
        <w:t>-</w:t>
      </w:r>
      <w:r w:rsidRPr="005F0C83">
        <w:rPr>
          <w:rFonts w:eastAsia="TimesNewRomanPS-BoldMT"/>
          <w:b/>
          <w:bCs/>
          <w:color w:val="000000"/>
          <w:kern w:val="1"/>
          <w:sz w:val="24"/>
          <w:szCs w:val="24"/>
          <w:lang w:eastAsia="ar-SA"/>
        </w:rPr>
        <w:t>НЕ ОТВАРАТИ”.</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TimesNewRomanPSMT"/>
          <w:bCs/>
          <w:color w:val="000000"/>
          <w:kern w:val="1"/>
          <w:sz w:val="24"/>
          <w:szCs w:val="24"/>
          <w:lang w:eastAsia="ar-SA"/>
        </w:rPr>
        <w:t>На полеђини коверте или на кутији навести назив</w:t>
      </w:r>
      <w:r w:rsidRPr="005F0C83">
        <w:rPr>
          <w:rFonts w:eastAsia="TimesNewRomanPSMT"/>
          <w:bCs/>
          <w:color w:val="000000"/>
          <w:kern w:val="1"/>
          <w:sz w:val="24"/>
          <w:szCs w:val="24"/>
          <w:lang w:val="sr-Cyrl-CS" w:eastAsia="ar-SA"/>
        </w:rPr>
        <w:t xml:space="preserve"> и адресу</w:t>
      </w:r>
      <w:r w:rsidRPr="005F0C83">
        <w:rPr>
          <w:rFonts w:eastAsia="TimesNewRomanPSMT"/>
          <w:bCs/>
          <w:color w:val="000000"/>
          <w:kern w:val="1"/>
          <w:sz w:val="24"/>
          <w:szCs w:val="24"/>
          <w:lang w:eastAsia="ar-SA"/>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F0C83" w:rsidRPr="005F0C83" w:rsidRDefault="005F0C83" w:rsidP="005F0C83">
      <w:pPr>
        <w:suppressAutoHyphens/>
        <w:spacing w:line="100" w:lineRule="atLeast"/>
        <w:jc w:val="both"/>
        <w:rPr>
          <w:rFonts w:eastAsia="Arial Unicode MS"/>
          <w:b/>
          <w:i/>
          <w:iCs/>
          <w:color w:val="000000"/>
          <w:kern w:val="1"/>
          <w:sz w:val="24"/>
          <w:szCs w:val="24"/>
          <w:lang w:eastAsia="ar-SA"/>
        </w:rPr>
      </w:pPr>
      <w:r w:rsidRPr="005F0C83">
        <w:rPr>
          <w:rFonts w:eastAsia="Arial Unicode MS"/>
          <w:color w:val="000000"/>
          <w:kern w:val="1"/>
          <w:sz w:val="24"/>
          <w:szCs w:val="24"/>
          <w:lang w:eastAsia="ar-SA"/>
        </w:rPr>
        <w:t>По истеку рока за подношење понуда понуђач не може да повуче нити да мења своју понуду.</w:t>
      </w:r>
    </w:p>
    <w:p w:rsidR="005F0C83" w:rsidRPr="005F0C83" w:rsidRDefault="005F0C83" w:rsidP="005F0C83">
      <w:pPr>
        <w:suppressAutoHyphens/>
        <w:spacing w:line="100" w:lineRule="atLeast"/>
        <w:jc w:val="both"/>
        <w:rPr>
          <w:rFonts w:ascii="Arial" w:eastAsia="Arial Unicode MS" w:hAnsi="Arial" w:cs="Arial"/>
          <w:b/>
          <w:i/>
          <w:iCs/>
          <w:color w:val="000000"/>
          <w:kern w:val="1"/>
          <w:sz w:val="24"/>
          <w:szCs w:val="24"/>
          <w:lang w:eastAsia="ar-SA"/>
        </w:rPr>
      </w:pP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b/>
          <w:bCs/>
          <w:i/>
          <w:iCs/>
          <w:color w:val="000000"/>
          <w:kern w:val="1"/>
          <w:sz w:val="24"/>
          <w:szCs w:val="24"/>
          <w:lang w:eastAsia="ar-SA"/>
        </w:rPr>
        <w:t xml:space="preserve">6. УЧЕСТВОВАЊЕ У ЗАЈЕДНИЧКОЈ ПОНУДИ ИЛИ КАО ПОДИЗВОЂАЧ </w:t>
      </w: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Arial Unicode MS"/>
          <w:bCs/>
          <w:iCs/>
          <w:color w:val="000000"/>
          <w:kern w:val="1"/>
          <w:sz w:val="24"/>
          <w:szCs w:val="24"/>
          <w:lang w:eastAsia="ar-SA"/>
        </w:rPr>
        <w:t>Понуђач може да поднесе само једну понуду.</w:t>
      </w: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Arial Unicode MS"/>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F0C83" w:rsidRPr="005F0C83" w:rsidRDefault="005F0C83" w:rsidP="005F0C83">
      <w:pPr>
        <w:suppressAutoHyphens/>
        <w:spacing w:line="100" w:lineRule="atLeast"/>
        <w:ind w:firstLine="708"/>
        <w:jc w:val="both"/>
        <w:rPr>
          <w:rFonts w:eastAsia="Arial Unicode MS"/>
          <w:i/>
          <w:iCs/>
          <w:color w:val="FF0000"/>
          <w:kern w:val="1"/>
          <w:sz w:val="24"/>
          <w:szCs w:val="24"/>
          <w:lang w:eastAsia="ar-SA"/>
        </w:rPr>
      </w:pPr>
      <w:r w:rsidRPr="005F0C83">
        <w:rPr>
          <w:rFonts w:eastAsia="Arial Unicode MS"/>
          <w:iCs/>
          <w:color w:val="000000"/>
          <w:kern w:val="1"/>
          <w:sz w:val="24"/>
          <w:szCs w:val="24"/>
          <w:lang w:eastAsia="ar-SA"/>
        </w:rPr>
        <w:t xml:space="preserve">У Обрасцу понуде </w:t>
      </w:r>
      <w:r w:rsidRPr="005F0C83">
        <w:rPr>
          <w:rFonts w:eastAsia="Arial Unicode MS"/>
          <w:iCs/>
          <w:color w:val="000000"/>
          <w:kern w:val="1"/>
          <w:sz w:val="24"/>
          <w:szCs w:val="24"/>
          <w:lang w:val="sr-Cyrl-CS" w:eastAsia="ar-SA"/>
        </w:rPr>
        <w:t>(</w:t>
      </w:r>
      <w:r w:rsidRPr="005F0C83">
        <w:rPr>
          <w:rFonts w:eastAsia="Arial Unicode MS"/>
          <w:iCs/>
          <w:color w:val="000000"/>
          <w:kern w:val="1"/>
          <w:sz w:val="24"/>
          <w:szCs w:val="24"/>
          <w:lang w:eastAsia="ar-SA"/>
        </w:rPr>
        <w:t xml:space="preserve">Образац 1. у </w:t>
      </w:r>
      <w:r w:rsidRPr="005F0C83">
        <w:rPr>
          <w:rFonts w:eastAsia="Arial Unicode MS"/>
          <w:iCs/>
          <w:color w:val="000000"/>
          <w:kern w:val="1"/>
          <w:sz w:val="24"/>
          <w:szCs w:val="24"/>
          <w:lang w:val="sr-Cyrl-CS" w:eastAsia="ar-SA"/>
        </w:rPr>
        <w:t xml:space="preserve">поглављу </w:t>
      </w:r>
      <w:r w:rsidRPr="005F0C83">
        <w:rPr>
          <w:rFonts w:eastAsia="Arial Unicode MS"/>
          <w:iCs/>
          <w:color w:val="000000"/>
          <w:kern w:val="1"/>
          <w:sz w:val="24"/>
          <w:szCs w:val="24"/>
          <w:lang w:eastAsia="ar-SA"/>
        </w:rPr>
        <w:t>VI ове конкурсне документације</w:t>
      </w:r>
      <w:r w:rsidRPr="005F0C83">
        <w:rPr>
          <w:rFonts w:eastAsia="Arial Unicode MS"/>
          <w:iCs/>
          <w:color w:val="000000"/>
          <w:kern w:val="1"/>
          <w:sz w:val="24"/>
          <w:szCs w:val="24"/>
          <w:lang w:val="ru-RU" w:eastAsia="ar-SA"/>
        </w:rPr>
        <w:t>)</w:t>
      </w:r>
      <w:r w:rsidRPr="005F0C83">
        <w:rPr>
          <w:rFonts w:eastAsia="Arial Unicode MS"/>
          <w:iCs/>
          <w:color w:val="000000"/>
          <w:kern w:val="1"/>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F0C83" w:rsidRPr="005F0C83" w:rsidRDefault="005F0C83" w:rsidP="005F0C83">
      <w:pPr>
        <w:autoSpaceDE w:val="0"/>
        <w:autoSpaceDN w:val="0"/>
        <w:adjustRightInd w:val="0"/>
        <w:rPr>
          <w:rFonts w:ascii="Arial" w:hAnsi="Arial" w:cs="Arial"/>
          <w:b/>
          <w:bCs/>
          <w:i/>
          <w:iCs/>
          <w:color w:val="000000"/>
          <w:sz w:val="24"/>
          <w:szCs w:val="24"/>
          <w:lang w:val="sr-Cyrl-CS"/>
        </w:rPr>
      </w:pPr>
    </w:p>
    <w:p w:rsidR="005F0C83" w:rsidRPr="005F0C83" w:rsidRDefault="005F0C83" w:rsidP="005F0C83">
      <w:pPr>
        <w:suppressAutoHyphens/>
        <w:spacing w:line="100" w:lineRule="atLeast"/>
        <w:jc w:val="both"/>
        <w:rPr>
          <w:rFonts w:eastAsia="Arial Unicode MS"/>
          <w:iCs/>
          <w:color w:val="000000"/>
          <w:kern w:val="1"/>
          <w:sz w:val="24"/>
          <w:szCs w:val="24"/>
          <w:lang w:eastAsia="ar-SA"/>
        </w:rPr>
      </w:pPr>
      <w:r w:rsidRPr="005F0C83">
        <w:rPr>
          <w:rFonts w:eastAsia="Arial Unicode MS"/>
          <w:b/>
          <w:bCs/>
          <w:i/>
          <w:iCs/>
          <w:color w:val="000000"/>
          <w:kern w:val="1"/>
          <w:sz w:val="24"/>
          <w:szCs w:val="24"/>
          <w:lang w:eastAsia="ar-SA"/>
        </w:rPr>
        <w:t>7. ПОНУДА СА ПОДИЗВОЂАЧЕМ</w:t>
      </w: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Arial Unicode MS"/>
          <w:iCs/>
          <w:color w:val="000000"/>
          <w:kern w:val="1"/>
          <w:sz w:val="24"/>
          <w:szCs w:val="24"/>
          <w:lang w:eastAsia="ar-SA"/>
        </w:rPr>
        <w:t>Уколико понуђач подноси понуду са подизвођачем дужан је да у Обрасцу понуде</w:t>
      </w:r>
      <w:r w:rsidRPr="005F0C83">
        <w:rPr>
          <w:rFonts w:eastAsia="Arial Unicode MS"/>
          <w:iCs/>
          <w:color w:val="000000"/>
          <w:kern w:val="1"/>
          <w:sz w:val="24"/>
          <w:szCs w:val="24"/>
          <w:lang w:val="sr-Cyrl-CS" w:eastAsia="ar-SA"/>
        </w:rPr>
        <w:t xml:space="preserve"> (Образац 1. </w:t>
      </w:r>
      <w:r w:rsidRPr="005F0C83">
        <w:rPr>
          <w:rFonts w:eastAsia="Arial Unicode MS"/>
          <w:iCs/>
          <w:color w:val="000000"/>
          <w:kern w:val="1"/>
          <w:sz w:val="24"/>
          <w:szCs w:val="24"/>
          <w:lang w:eastAsia="ar-SA"/>
        </w:rPr>
        <w:t xml:space="preserve">у </w:t>
      </w:r>
      <w:r w:rsidRPr="005F0C83">
        <w:rPr>
          <w:rFonts w:eastAsia="Arial Unicode MS"/>
          <w:iCs/>
          <w:color w:val="000000"/>
          <w:kern w:val="1"/>
          <w:sz w:val="24"/>
          <w:szCs w:val="24"/>
          <w:lang w:val="sr-Cyrl-CS" w:eastAsia="ar-SA"/>
        </w:rPr>
        <w:t xml:space="preserve">поглављу </w:t>
      </w:r>
      <w:r w:rsidRPr="005F0C83">
        <w:rPr>
          <w:rFonts w:eastAsia="Arial Unicode MS"/>
          <w:iCs/>
          <w:color w:val="000000"/>
          <w:kern w:val="1"/>
          <w:sz w:val="24"/>
          <w:szCs w:val="24"/>
          <w:lang w:eastAsia="ar-SA"/>
        </w:rPr>
        <w:t>VI ове конкурсне документације</w:t>
      </w:r>
      <w:r w:rsidRPr="005F0C83">
        <w:rPr>
          <w:rFonts w:eastAsia="Arial Unicode MS"/>
          <w:iCs/>
          <w:color w:val="000000"/>
          <w:kern w:val="1"/>
          <w:sz w:val="24"/>
          <w:szCs w:val="24"/>
          <w:lang w:val="ru-RU" w:eastAsia="ar-SA"/>
        </w:rPr>
        <w:t>)</w:t>
      </w:r>
      <w:r w:rsidRPr="005F0C83">
        <w:rPr>
          <w:rFonts w:eastAsia="Arial Unicode MS"/>
          <w:iCs/>
          <w:color w:val="000000"/>
          <w:kern w:val="1"/>
          <w:sz w:val="24"/>
          <w:szCs w:val="24"/>
          <w:lang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Arial Unicode MS"/>
          <w:iCs/>
          <w:color w:val="000000"/>
          <w:kern w:val="1"/>
          <w:sz w:val="24"/>
          <w:szCs w:val="24"/>
          <w:lang w:eastAsia="ar-SA"/>
        </w:rPr>
        <w:t>Понуђач у Обрасцу понуденаводи назив и седиште подизвођача, уколико ће делимично извршење набавке поверити подизвођачу.</w:t>
      </w:r>
    </w:p>
    <w:p w:rsidR="005F0C83" w:rsidRPr="005F0C83" w:rsidRDefault="005F0C83" w:rsidP="005F0C83">
      <w:pPr>
        <w:suppressAutoHyphens/>
        <w:spacing w:line="100" w:lineRule="atLeast"/>
        <w:ind w:firstLine="708"/>
        <w:jc w:val="both"/>
        <w:rPr>
          <w:rFonts w:eastAsia="TimesNewRomanPSMT"/>
          <w:bCs/>
          <w:color w:val="000000"/>
          <w:kern w:val="1"/>
          <w:sz w:val="24"/>
          <w:szCs w:val="24"/>
          <w:lang w:eastAsia="ar-SA"/>
        </w:rPr>
      </w:pPr>
      <w:r w:rsidRPr="005F0C83">
        <w:rPr>
          <w:rFonts w:eastAsia="Arial Unicode MS"/>
          <w:iCs/>
          <w:color w:val="000000"/>
          <w:kern w:val="1"/>
          <w:sz w:val="24"/>
          <w:szCs w:val="24"/>
          <w:lang w:eastAsia="ar-SA"/>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TimesNewRomanPSMT"/>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5F0C83">
        <w:rPr>
          <w:rFonts w:eastAsia="TimesNewRomanPSMT"/>
          <w:bCs/>
          <w:color w:val="000000"/>
          <w:kern w:val="1"/>
          <w:sz w:val="24"/>
          <w:szCs w:val="24"/>
          <w:lang w:val="sr-Cyrl-CS" w:eastAsia="ar-SA"/>
        </w:rPr>
        <w:t>поглављу</w:t>
      </w:r>
      <w:r w:rsidRPr="005F0C83">
        <w:rPr>
          <w:rFonts w:eastAsia="TimesNewRomanPSMT"/>
          <w:bCs/>
          <w:color w:val="000000"/>
          <w:kern w:val="1"/>
          <w:sz w:val="24"/>
          <w:szCs w:val="24"/>
          <w:lang w:eastAsia="ar-SA"/>
        </w:rPr>
        <w:t xml:space="preserve"> IVконкурсне документације, у складу са Упутством како се доказује испуњеност услова (Образац 6. </w:t>
      </w:r>
      <w:r w:rsidRPr="005F0C83">
        <w:rPr>
          <w:rFonts w:eastAsia="Arial Unicode MS"/>
          <w:iCs/>
          <w:color w:val="000000"/>
          <w:kern w:val="1"/>
          <w:sz w:val="24"/>
          <w:szCs w:val="24"/>
          <w:lang w:eastAsia="ar-SA"/>
        </w:rPr>
        <w:t xml:space="preserve">у </w:t>
      </w:r>
      <w:r w:rsidRPr="005F0C83">
        <w:rPr>
          <w:rFonts w:eastAsia="Arial Unicode MS"/>
          <w:iCs/>
          <w:color w:val="000000"/>
          <w:kern w:val="1"/>
          <w:sz w:val="24"/>
          <w:szCs w:val="24"/>
          <w:lang w:val="sr-Cyrl-CS" w:eastAsia="ar-SA"/>
        </w:rPr>
        <w:t xml:space="preserve">поглављу </w:t>
      </w:r>
      <w:r w:rsidRPr="005F0C83">
        <w:rPr>
          <w:rFonts w:eastAsia="Arial Unicode MS"/>
          <w:iCs/>
          <w:color w:val="000000"/>
          <w:kern w:val="1"/>
          <w:sz w:val="24"/>
          <w:szCs w:val="24"/>
          <w:lang w:eastAsia="ar-SA"/>
        </w:rPr>
        <w:t>VI ове конкурсне документације</w:t>
      </w:r>
      <w:r w:rsidRPr="005F0C83">
        <w:rPr>
          <w:rFonts w:eastAsia="TimesNewRomanPSMT"/>
          <w:bCs/>
          <w:color w:val="000000"/>
          <w:kern w:val="1"/>
          <w:sz w:val="24"/>
          <w:szCs w:val="24"/>
          <w:lang w:eastAsia="ar-SA"/>
        </w:rPr>
        <w:t>).</w:t>
      </w: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Arial Unicode MS"/>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5F0C83" w:rsidRPr="005F0C83" w:rsidRDefault="005F0C83" w:rsidP="005F0C83">
      <w:pPr>
        <w:suppressAutoHyphens/>
        <w:spacing w:line="100" w:lineRule="atLeast"/>
        <w:rPr>
          <w:rFonts w:eastAsia="Arial Unicode MS"/>
          <w:color w:val="000000"/>
          <w:kern w:val="1"/>
          <w:sz w:val="24"/>
          <w:szCs w:val="24"/>
          <w:lang w:val="sr-Cyrl-CS" w:eastAsia="ar-SA"/>
        </w:rPr>
      </w:pPr>
    </w:p>
    <w:p w:rsidR="005F0C83" w:rsidRPr="005F0C83" w:rsidRDefault="005F0C83" w:rsidP="005F0C83">
      <w:pPr>
        <w:autoSpaceDE w:val="0"/>
        <w:autoSpaceDN w:val="0"/>
        <w:adjustRightInd w:val="0"/>
        <w:rPr>
          <w:color w:val="000000"/>
          <w:sz w:val="24"/>
          <w:szCs w:val="24"/>
        </w:rPr>
      </w:pPr>
      <w:r w:rsidRPr="005F0C83">
        <w:rPr>
          <w:b/>
          <w:bCs/>
          <w:i/>
          <w:iCs/>
          <w:color w:val="000000"/>
          <w:sz w:val="24"/>
          <w:szCs w:val="24"/>
        </w:rPr>
        <w:t>8. ЗАЈЕДНИЧКА ПОНУДА</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Понуду може поднети група понуђача.</w:t>
      </w:r>
    </w:p>
    <w:p w:rsidR="005F0C83" w:rsidRPr="005F0C83" w:rsidRDefault="005F0C83" w:rsidP="005F0C83">
      <w:pPr>
        <w:suppressAutoHyphens/>
        <w:spacing w:line="100" w:lineRule="atLeast"/>
        <w:ind w:firstLine="360"/>
        <w:jc w:val="both"/>
        <w:rPr>
          <w:rFonts w:eastAsia="Arial Unicode MS"/>
          <w:color w:val="000000"/>
          <w:kern w:val="1"/>
          <w:sz w:val="24"/>
          <w:szCs w:val="24"/>
          <w:lang w:eastAsia="ar-SA"/>
        </w:rPr>
      </w:pPr>
      <w:r w:rsidRPr="005F0C83">
        <w:rPr>
          <w:rFonts w:eastAsia="Arial Unicode MS"/>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5F0C83">
        <w:rPr>
          <w:rFonts w:eastAsia="Arial Unicode MS"/>
          <w:color w:val="000000"/>
          <w:kern w:val="1"/>
          <w:sz w:val="24"/>
          <w:szCs w:val="24"/>
          <w:lang w:val="sr-Cyrl-CS" w:eastAsia="ar-SA"/>
        </w:rPr>
        <w:t>.</w:t>
      </w:r>
      <w:r w:rsidRPr="005F0C83">
        <w:rPr>
          <w:rFonts w:eastAsia="Arial Unicode MS"/>
          <w:color w:val="000000"/>
          <w:kern w:val="1"/>
          <w:sz w:val="24"/>
          <w:szCs w:val="24"/>
          <w:lang w:eastAsia="ar-SA"/>
        </w:rPr>
        <w:t xml:space="preserve"> 4. тач</w:t>
      </w:r>
      <w:r w:rsidRPr="005F0C83">
        <w:rPr>
          <w:rFonts w:eastAsia="Arial Unicode MS"/>
          <w:color w:val="000000"/>
          <w:kern w:val="1"/>
          <w:sz w:val="24"/>
          <w:szCs w:val="24"/>
          <w:lang w:val="sr-Cyrl-CS" w:eastAsia="ar-SA"/>
        </w:rPr>
        <w:t>.</w:t>
      </w:r>
      <w:r w:rsidRPr="005F0C83">
        <w:rPr>
          <w:rFonts w:eastAsia="Arial Unicode MS"/>
          <w:color w:val="000000"/>
          <w:kern w:val="1"/>
          <w:sz w:val="24"/>
          <w:szCs w:val="24"/>
          <w:lang w:eastAsia="ar-SA"/>
        </w:rPr>
        <w:t>1</w:t>
      </w:r>
      <w:r w:rsidRPr="005F0C83">
        <w:rPr>
          <w:rFonts w:eastAsia="Arial Unicode MS"/>
          <w:color w:val="000000"/>
          <w:kern w:val="1"/>
          <w:sz w:val="24"/>
          <w:szCs w:val="24"/>
          <w:lang w:val="sr-Cyrl-CS" w:eastAsia="ar-SA"/>
        </w:rPr>
        <w:t>)</w:t>
      </w:r>
      <w:r w:rsidRPr="005F0C83">
        <w:rPr>
          <w:rFonts w:eastAsia="Arial Unicode MS"/>
          <w:color w:val="000000"/>
          <w:kern w:val="1"/>
          <w:sz w:val="24"/>
          <w:szCs w:val="24"/>
          <w:lang w:eastAsia="ar-SA"/>
        </w:rPr>
        <w:t>и 2</w:t>
      </w:r>
      <w:r w:rsidRPr="005F0C83">
        <w:rPr>
          <w:rFonts w:eastAsia="Arial Unicode MS"/>
          <w:color w:val="000000"/>
          <w:kern w:val="1"/>
          <w:sz w:val="24"/>
          <w:szCs w:val="24"/>
          <w:lang w:val="sr-Cyrl-CS" w:eastAsia="ar-SA"/>
        </w:rPr>
        <w:t>)</w:t>
      </w:r>
      <w:r w:rsidRPr="005F0C83">
        <w:rPr>
          <w:rFonts w:eastAsia="Arial Unicode MS"/>
          <w:color w:val="000000"/>
          <w:kern w:val="1"/>
          <w:sz w:val="24"/>
          <w:szCs w:val="24"/>
          <w:lang w:eastAsia="ar-SA"/>
        </w:rPr>
        <w:t xml:space="preserve"> ЗЈН и то податке о: </w:t>
      </w:r>
    </w:p>
    <w:p w:rsidR="005F0C83" w:rsidRPr="005F0C83" w:rsidRDefault="005F0C83" w:rsidP="005F0C83">
      <w:pPr>
        <w:numPr>
          <w:ilvl w:val="0"/>
          <w:numId w:val="18"/>
        </w:num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5F0C83" w:rsidRPr="005F0C83" w:rsidRDefault="005F0C83" w:rsidP="005F0C83">
      <w:pPr>
        <w:numPr>
          <w:ilvl w:val="0"/>
          <w:numId w:val="18"/>
        </w:numPr>
        <w:suppressAutoHyphens/>
        <w:spacing w:line="100" w:lineRule="atLeast"/>
        <w:rPr>
          <w:rFonts w:eastAsia="Arial Unicode MS"/>
          <w:color w:val="000000"/>
          <w:kern w:val="1"/>
          <w:sz w:val="24"/>
          <w:szCs w:val="24"/>
          <w:lang w:eastAsia="ar-SA"/>
        </w:rPr>
      </w:pPr>
      <w:r w:rsidRPr="005F0C83">
        <w:rPr>
          <w:rFonts w:eastAsia="Arial Unicode MS"/>
          <w:color w:val="000000"/>
          <w:kern w:val="1"/>
          <w:sz w:val="24"/>
          <w:szCs w:val="24"/>
          <w:lang w:eastAsia="ar-SA"/>
        </w:rPr>
        <w:t>опису послова сваког од понуђача из групе понуђача у извршењу уговора</w:t>
      </w:r>
    </w:p>
    <w:p w:rsidR="005F0C83" w:rsidRPr="005F0C83" w:rsidRDefault="005F0C83" w:rsidP="005F0C83">
      <w:pPr>
        <w:suppressAutoHyphens/>
        <w:spacing w:line="100" w:lineRule="atLeast"/>
        <w:jc w:val="both"/>
        <w:rPr>
          <w:rFonts w:eastAsia="TimesNewRomanPSMT"/>
          <w:bCs/>
          <w:color w:val="000000"/>
          <w:kern w:val="1"/>
          <w:sz w:val="24"/>
          <w:szCs w:val="24"/>
          <w:lang w:eastAsia="ar-SA"/>
        </w:rPr>
      </w:pPr>
    </w:p>
    <w:p w:rsidR="005F0C83" w:rsidRPr="005F0C83" w:rsidRDefault="005F0C83" w:rsidP="005F0C83">
      <w:pPr>
        <w:suppressAutoHyphens/>
        <w:spacing w:line="100" w:lineRule="atLeast"/>
        <w:ind w:firstLine="360"/>
        <w:jc w:val="both"/>
        <w:rPr>
          <w:rFonts w:eastAsia="Arial Unicode MS"/>
          <w:color w:val="000000"/>
          <w:kern w:val="1"/>
          <w:sz w:val="24"/>
          <w:szCs w:val="24"/>
          <w:lang w:eastAsia="ar-SA"/>
        </w:rPr>
      </w:pPr>
      <w:r w:rsidRPr="005F0C83">
        <w:rPr>
          <w:rFonts w:eastAsia="TimesNewRomanPSMT"/>
          <w:bCs/>
          <w:color w:val="000000"/>
          <w:kern w:val="1"/>
          <w:sz w:val="24"/>
          <w:szCs w:val="24"/>
          <w:lang w:eastAsia="ar-SA"/>
        </w:rPr>
        <w:t xml:space="preserve">Група понуђача је дужна да достави све доказе о испуњености услова који су наведени у </w:t>
      </w:r>
      <w:r w:rsidRPr="005F0C83">
        <w:rPr>
          <w:rFonts w:eastAsia="TimesNewRomanPSMT"/>
          <w:bCs/>
          <w:color w:val="000000"/>
          <w:kern w:val="1"/>
          <w:sz w:val="24"/>
          <w:szCs w:val="24"/>
          <w:lang w:val="sr-Cyrl-CS" w:eastAsia="ar-SA"/>
        </w:rPr>
        <w:t>поглављу</w:t>
      </w:r>
      <w:r w:rsidRPr="005F0C83">
        <w:rPr>
          <w:rFonts w:eastAsia="TimesNewRomanPSMT"/>
          <w:bCs/>
          <w:color w:val="000000"/>
          <w:kern w:val="1"/>
          <w:sz w:val="24"/>
          <w:szCs w:val="24"/>
          <w:lang w:eastAsia="ar-SA"/>
        </w:rPr>
        <w:t xml:space="preserve"> IV овеконкурсне документације, у складу са Упутством како се доказује испуњеност услова (Образац 5. у</w:t>
      </w:r>
      <w:r w:rsidRPr="005F0C83">
        <w:rPr>
          <w:rFonts w:eastAsia="TimesNewRomanPSMT"/>
          <w:bCs/>
          <w:color w:val="000000"/>
          <w:kern w:val="1"/>
          <w:sz w:val="24"/>
          <w:szCs w:val="24"/>
          <w:lang w:val="sr-Cyrl-CS" w:eastAsia="ar-SA"/>
        </w:rPr>
        <w:t>поглављу</w:t>
      </w:r>
      <w:r w:rsidRPr="005F0C83">
        <w:rPr>
          <w:rFonts w:eastAsia="TimesNewRomanPSMT"/>
          <w:bCs/>
          <w:color w:val="000000"/>
          <w:kern w:val="1"/>
          <w:sz w:val="24"/>
          <w:szCs w:val="24"/>
          <w:lang w:eastAsia="ar-SA"/>
        </w:rPr>
        <w:t xml:space="preserve"> VI ове конкурсне документације).</w:t>
      </w:r>
    </w:p>
    <w:p w:rsidR="005F0C83" w:rsidRPr="005F0C83" w:rsidRDefault="005F0C83" w:rsidP="005F0C83">
      <w:pPr>
        <w:suppressAutoHyphens/>
        <w:spacing w:line="100" w:lineRule="atLeast"/>
        <w:ind w:firstLine="360"/>
        <w:jc w:val="both"/>
        <w:rPr>
          <w:rFonts w:eastAsia="Arial Unicode MS"/>
          <w:color w:val="000000"/>
          <w:kern w:val="1"/>
          <w:sz w:val="24"/>
          <w:szCs w:val="24"/>
          <w:lang w:eastAsia="ar-SA"/>
        </w:rPr>
      </w:pPr>
      <w:r w:rsidRPr="005F0C83">
        <w:rPr>
          <w:rFonts w:eastAsia="Arial Unicode MS"/>
          <w:color w:val="000000"/>
          <w:kern w:val="1"/>
          <w:sz w:val="24"/>
          <w:szCs w:val="24"/>
          <w:lang w:eastAsia="ar-SA"/>
        </w:rPr>
        <w:t>Понуђачи из групе понуђача одговарају неограничено солидарно према наручиоцу.</w:t>
      </w:r>
    </w:p>
    <w:p w:rsidR="005F0C83" w:rsidRPr="005F0C83" w:rsidRDefault="005F0C83" w:rsidP="005F0C83">
      <w:pPr>
        <w:suppressAutoHyphens/>
        <w:spacing w:line="100" w:lineRule="atLeast"/>
        <w:ind w:firstLine="360"/>
        <w:jc w:val="both"/>
        <w:rPr>
          <w:rFonts w:eastAsia="Arial Unicode MS"/>
          <w:color w:val="000000"/>
          <w:kern w:val="1"/>
          <w:sz w:val="24"/>
          <w:szCs w:val="24"/>
          <w:lang w:eastAsia="ar-SA"/>
        </w:rPr>
      </w:pPr>
      <w:r w:rsidRPr="005F0C83">
        <w:rPr>
          <w:rFonts w:eastAsia="Arial Unicode MS"/>
          <w:color w:val="000000"/>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5F0C83" w:rsidRPr="005F0C83" w:rsidRDefault="005F0C83" w:rsidP="005F0C83">
      <w:pPr>
        <w:suppressAutoHyphens/>
        <w:spacing w:line="100" w:lineRule="atLeast"/>
        <w:ind w:firstLine="360"/>
        <w:jc w:val="both"/>
        <w:rPr>
          <w:rFonts w:eastAsia="Arial Unicode MS"/>
          <w:color w:val="000000"/>
          <w:kern w:val="1"/>
          <w:sz w:val="24"/>
          <w:szCs w:val="24"/>
          <w:lang w:eastAsia="ar-SA"/>
        </w:rPr>
      </w:pPr>
      <w:r w:rsidRPr="005F0C83">
        <w:rPr>
          <w:rFonts w:eastAsia="Arial Unicode MS"/>
          <w:color w:val="000000"/>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5F0C83" w:rsidRPr="005F0C83" w:rsidRDefault="005F0C83" w:rsidP="005F0C83">
      <w:pPr>
        <w:suppressAutoHyphens/>
        <w:spacing w:line="100" w:lineRule="atLeast"/>
        <w:ind w:firstLine="360"/>
        <w:jc w:val="both"/>
        <w:rPr>
          <w:rFonts w:eastAsia="Arial Unicode MS"/>
          <w:color w:val="000000"/>
          <w:kern w:val="1"/>
          <w:sz w:val="24"/>
          <w:szCs w:val="24"/>
          <w:lang w:eastAsia="ar-SA"/>
        </w:rPr>
      </w:pPr>
      <w:r w:rsidRPr="005F0C83">
        <w:rPr>
          <w:rFonts w:eastAsia="Arial Unicode MS"/>
          <w:color w:val="000000"/>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F0C83" w:rsidRPr="005F0C83" w:rsidRDefault="005F0C83" w:rsidP="005F0C83">
      <w:pPr>
        <w:suppressAutoHyphens/>
        <w:spacing w:line="100" w:lineRule="atLeast"/>
        <w:jc w:val="both"/>
        <w:rPr>
          <w:rFonts w:ascii="Arial" w:eastAsia="Arial Unicode MS" w:hAnsi="Arial" w:cs="Arial"/>
          <w:color w:val="000000"/>
          <w:kern w:val="1"/>
          <w:sz w:val="24"/>
          <w:szCs w:val="24"/>
          <w:lang w:eastAsia="ar-SA"/>
        </w:rPr>
      </w:pP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b/>
          <w:bCs/>
          <w:i/>
          <w:iCs/>
          <w:color w:val="000000"/>
          <w:kern w:val="1"/>
          <w:sz w:val="24"/>
          <w:szCs w:val="24"/>
          <w:lang w:eastAsia="ar-SA"/>
        </w:rPr>
        <w:t>9. НАЧИН И УСЛОВ</w:t>
      </w:r>
      <w:r w:rsidRPr="005F0C83">
        <w:rPr>
          <w:rFonts w:eastAsia="Arial Unicode MS"/>
          <w:b/>
          <w:bCs/>
          <w:i/>
          <w:iCs/>
          <w:color w:val="000000"/>
          <w:kern w:val="1"/>
          <w:sz w:val="24"/>
          <w:szCs w:val="24"/>
          <w:lang w:val="sr-Cyrl-CS" w:eastAsia="ar-SA"/>
        </w:rPr>
        <w:t>И</w:t>
      </w:r>
      <w:r w:rsidRPr="005F0C83">
        <w:rPr>
          <w:rFonts w:eastAsia="Arial Unicode MS"/>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5F0C83" w:rsidRPr="005F0C83" w:rsidRDefault="005F0C83" w:rsidP="005F0C83">
      <w:pPr>
        <w:suppressAutoHyphens/>
        <w:spacing w:line="100" w:lineRule="atLeast"/>
        <w:jc w:val="both"/>
        <w:rPr>
          <w:rFonts w:eastAsia="Arial Unicode MS"/>
          <w:color w:val="000000"/>
          <w:kern w:val="1"/>
          <w:sz w:val="24"/>
          <w:szCs w:val="24"/>
          <w:lang w:eastAsia="ar-SA"/>
        </w:rPr>
      </w:pPr>
    </w:p>
    <w:p w:rsidR="005F0C83" w:rsidRPr="005F0C83" w:rsidRDefault="005F0C83" w:rsidP="005F0C83">
      <w:pPr>
        <w:suppressAutoHyphens/>
        <w:spacing w:line="100" w:lineRule="atLeast"/>
        <w:jc w:val="both"/>
        <w:rPr>
          <w:rFonts w:eastAsia="Arial Unicode MS"/>
          <w:iCs/>
          <w:color w:val="000000"/>
          <w:kern w:val="1"/>
          <w:sz w:val="24"/>
          <w:szCs w:val="24"/>
          <w:lang w:eastAsia="ar-SA"/>
        </w:rPr>
      </w:pPr>
      <w:r w:rsidRPr="005F0C83">
        <w:rPr>
          <w:rFonts w:eastAsia="Arial Unicode MS"/>
          <w:b/>
          <w:bCs/>
          <w:i/>
          <w:iCs/>
          <w:color w:val="000000"/>
          <w:kern w:val="1"/>
          <w:sz w:val="24"/>
          <w:szCs w:val="24"/>
          <w:lang w:eastAsia="ar-SA"/>
        </w:rPr>
        <w:t>9.1</w:t>
      </w:r>
      <w:r w:rsidRPr="005F0C83">
        <w:rPr>
          <w:rFonts w:eastAsia="Arial Unicode MS"/>
          <w:b/>
          <w:bCs/>
          <w:i/>
          <w:iCs/>
          <w:color w:val="000000"/>
          <w:kern w:val="1"/>
          <w:sz w:val="24"/>
          <w:szCs w:val="24"/>
          <w:u w:val="single"/>
          <w:lang w:eastAsia="ar-SA"/>
        </w:rPr>
        <w:t xml:space="preserve">. </w:t>
      </w:r>
      <w:r w:rsidRPr="005F0C83">
        <w:rPr>
          <w:rFonts w:eastAsia="Arial Unicode MS"/>
          <w:b/>
          <w:iCs/>
          <w:color w:val="000000"/>
          <w:kern w:val="1"/>
          <w:sz w:val="24"/>
          <w:szCs w:val="24"/>
          <w:u w:val="single"/>
          <w:lang w:eastAsia="ar-SA"/>
        </w:rPr>
        <w:t>Захтеви у погледу начина, рока и услова плаћања</w:t>
      </w:r>
      <w:r w:rsidRPr="005F0C83">
        <w:rPr>
          <w:rFonts w:eastAsia="Arial Unicode MS"/>
          <w:i/>
          <w:iCs/>
          <w:color w:val="000000"/>
          <w:kern w:val="1"/>
          <w:sz w:val="24"/>
          <w:szCs w:val="24"/>
          <w:u w:val="single"/>
          <w:lang w:eastAsia="ar-SA"/>
        </w:rPr>
        <w:t>.</w:t>
      </w:r>
    </w:p>
    <w:p w:rsidR="005F0C83" w:rsidRPr="005F0C83" w:rsidRDefault="005F0C83" w:rsidP="005F0C83">
      <w:pPr>
        <w:autoSpaceDE w:val="0"/>
        <w:autoSpaceDN w:val="0"/>
        <w:adjustRightInd w:val="0"/>
        <w:ind w:firstLine="708"/>
        <w:jc w:val="both"/>
        <w:rPr>
          <w:color w:val="000000"/>
          <w:sz w:val="24"/>
          <w:szCs w:val="24"/>
        </w:rPr>
      </w:pPr>
      <w:r w:rsidRPr="005F0C83">
        <w:rPr>
          <w:color w:val="000000"/>
          <w:sz w:val="24"/>
          <w:szCs w:val="24"/>
          <w:lang w:val="sr-Cyrl-CS"/>
        </w:rPr>
        <w:t>Рок плаћања је 45 дана</w:t>
      </w:r>
      <w:r w:rsidRPr="005F0C83">
        <w:rPr>
          <w:i/>
          <w:iCs/>
          <w:color w:val="000000"/>
          <w:sz w:val="24"/>
          <w:szCs w:val="24"/>
          <w:lang w:val="sr-Cyrl-CS"/>
        </w:rPr>
        <w:t>,</w:t>
      </w:r>
      <w:r w:rsidRPr="005F0C83">
        <w:rPr>
          <w:color w:val="000000"/>
          <w:sz w:val="24"/>
          <w:szCs w:val="24"/>
          <w:lang w:val="sr-Cyrl-CS"/>
        </w:rPr>
        <w:t xml:space="preserve">од дана пријема исправно испостављене фактуре, којом је потврђено да </w:t>
      </w:r>
      <w:r w:rsidRPr="005F0C83">
        <w:rPr>
          <w:iCs/>
          <w:color w:val="000000"/>
          <w:sz w:val="24"/>
          <w:szCs w:val="24"/>
          <w:lang w:val="sr-Cyrl-CS"/>
        </w:rPr>
        <w:t>је извршена</w:t>
      </w:r>
      <w:r w:rsidRPr="005F0C83">
        <w:rPr>
          <w:iCs/>
          <w:color w:val="000000"/>
          <w:sz w:val="24"/>
          <w:szCs w:val="24"/>
        </w:rPr>
        <w:t xml:space="preserve"> испорука добара.</w:t>
      </w:r>
    </w:p>
    <w:p w:rsidR="005F0C83" w:rsidRPr="005F0C83" w:rsidRDefault="005F0C83" w:rsidP="005F0C83">
      <w:pPr>
        <w:autoSpaceDE w:val="0"/>
        <w:autoSpaceDN w:val="0"/>
        <w:adjustRightInd w:val="0"/>
        <w:ind w:firstLine="708"/>
        <w:jc w:val="both"/>
        <w:rPr>
          <w:bCs/>
          <w:color w:val="000000"/>
          <w:sz w:val="24"/>
          <w:szCs w:val="24"/>
          <w:lang w:val="sr-Cyrl-CS"/>
        </w:rPr>
      </w:pPr>
      <w:r w:rsidRPr="005F0C83">
        <w:rPr>
          <w:bCs/>
          <w:color w:val="000000"/>
          <w:sz w:val="24"/>
          <w:szCs w:val="24"/>
          <w:lang w:val="ru-RU"/>
        </w:rPr>
        <w:t>Добављач доставља фактуру до 5-ог у месецу одмах након испоруке добара. Д</w:t>
      </w:r>
      <w:r w:rsidRPr="005F0C83">
        <w:rPr>
          <w:bCs/>
          <w:color w:val="000000"/>
          <w:sz w:val="24"/>
          <w:szCs w:val="24"/>
          <w:lang w:val="sr-Cyrl-CS"/>
        </w:rPr>
        <w:t>остављена фактура Наручиоцу</w:t>
      </w:r>
      <w:r w:rsidRPr="005F0C83">
        <w:rPr>
          <w:iCs/>
          <w:color w:val="000000"/>
          <w:sz w:val="24"/>
          <w:szCs w:val="24"/>
          <w:lang w:val="sr-Cyrl-CS"/>
        </w:rPr>
        <w:t xml:space="preserve"> и радни налози издати од стране овлашћеног лица Наручиоца</w:t>
      </w:r>
      <w:r w:rsidRPr="005F0C83">
        <w:rPr>
          <w:bCs/>
          <w:color w:val="000000"/>
          <w:sz w:val="24"/>
          <w:szCs w:val="24"/>
          <w:lang w:val="sr-Cyrl-CS"/>
        </w:rPr>
        <w:t>, представља основ за плаћање.</w:t>
      </w:r>
    </w:p>
    <w:p w:rsidR="005F0C83" w:rsidRPr="005F0C83" w:rsidRDefault="005F0C83" w:rsidP="005F0C83">
      <w:pPr>
        <w:autoSpaceDE w:val="0"/>
        <w:autoSpaceDN w:val="0"/>
        <w:adjustRightInd w:val="0"/>
        <w:ind w:firstLine="708"/>
        <w:jc w:val="both"/>
        <w:rPr>
          <w:bCs/>
          <w:color w:val="000000"/>
          <w:sz w:val="24"/>
          <w:szCs w:val="24"/>
          <w:lang w:val="sr-Cyrl-CS"/>
        </w:rPr>
      </w:pPr>
      <w:r w:rsidRPr="005F0C83">
        <w:rPr>
          <w:color w:val="000000"/>
          <w:sz w:val="24"/>
          <w:szCs w:val="24"/>
          <w:lang w:val="sr-Cyrl-CS"/>
        </w:rPr>
        <w:t>Плаћање се врши уплатом на рачун понуђача.</w:t>
      </w:r>
    </w:p>
    <w:p w:rsidR="005F0C83" w:rsidRPr="005F0C83" w:rsidRDefault="005F0C83" w:rsidP="005F0C83">
      <w:pPr>
        <w:autoSpaceDE w:val="0"/>
        <w:autoSpaceDN w:val="0"/>
        <w:adjustRightInd w:val="0"/>
        <w:ind w:firstLine="708"/>
        <w:jc w:val="both"/>
        <w:rPr>
          <w:color w:val="000000"/>
          <w:sz w:val="24"/>
          <w:szCs w:val="24"/>
          <w:lang w:val="sr-Cyrl-CS"/>
        </w:rPr>
      </w:pPr>
      <w:r w:rsidRPr="005F0C83">
        <w:rPr>
          <w:color w:val="000000"/>
          <w:sz w:val="24"/>
          <w:szCs w:val="24"/>
          <w:lang w:val="sr-Cyrl-CS"/>
        </w:rPr>
        <w:t>Понуђачу није дозвољено да захтева аванс. Одложено плаћање је бузусловно, односно понуђач не може да захтева од наручиоца, издавање било какве писмене гаранције.</w:t>
      </w:r>
    </w:p>
    <w:p w:rsidR="00857F58" w:rsidRPr="00467A51" w:rsidRDefault="00857F58" w:rsidP="00857F58">
      <w:pPr>
        <w:rPr>
          <w:b/>
          <w:bCs/>
          <w:sz w:val="24"/>
          <w:szCs w:val="24"/>
          <w:highlight w:val="yellow"/>
          <w:lang w:val="sr-Cyrl-CS"/>
        </w:rPr>
      </w:pPr>
    </w:p>
    <w:p w:rsidR="005F0C83" w:rsidRPr="005F0C83" w:rsidRDefault="005F0C83" w:rsidP="005F0C83">
      <w:pPr>
        <w:autoSpaceDE w:val="0"/>
        <w:autoSpaceDN w:val="0"/>
        <w:adjustRightInd w:val="0"/>
        <w:rPr>
          <w:b/>
          <w:color w:val="000000"/>
          <w:sz w:val="24"/>
          <w:szCs w:val="24"/>
          <w:u w:val="single"/>
          <w:lang w:val="sr-Cyrl-CS"/>
        </w:rPr>
      </w:pPr>
      <w:r w:rsidRPr="005F0C83">
        <w:rPr>
          <w:b/>
          <w:bCs/>
          <w:color w:val="000000"/>
          <w:sz w:val="24"/>
          <w:szCs w:val="24"/>
          <w:u w:val="single"/>
          <w:lang w:val="sr-Cyrl-CS"/>
        </w:rPr>
        <w:t xml:space="preserve">9.2. </w:t>
      </w:r>
      <w:r w:rsidRPr="005F0C83">
        <w:rPr>
          <w:b/>
          <w:color w:val="000000"/>
          <w:sz w:val="24"/>
          <w:szCs w:val="24"/>
          <w:u w:val="single"/>
          <w:lang w:val="sr-Cyrl-CS"/>
        </w:rPr>
        <w:t>Захтеви у погледу гарантног рока</w:t>
      </w:r>
    </w:p>
    <w:p w:rsidR="005F0C83" w:rsidRPr="005F0C83" w:rsidRDefault="005F0C83" w:rsidP="005F0C83">
      <w:pPr>
        <w:suppressAutoHyphens/>
        <w:spacing w:line="100" w:lineRule="atLeast"/>
        <w:rPr>
          <w:rFonts w:eastAsia="Arial Unicode MS"/>
          <w:color w:val="000000"/>
          <w:kern w:val="1"/>
          <w:sz w:val="24"/>
          <w:szCs w:val="24"/>
          <w:lang w:val="sr-Cyrl-CS" w:eastAsia="ar-SA"/>
        </w:rPr>
      </w:pPr>
      <w:r w:rsidRPr="005F0C83">
        <w:rPr>
          <w:rFonts w:eastAsia="Arial Unicode MS"/>
          <w:color w:val="000000"/>
          <w:kern w:val="1"/>
          <w:sz w:val="24"/>
          <w:szCs w:val="24"/>
          <w:lang w:val="sr-Cyrl-CS" w:eastAsia="ar-SA"/>
        </w:rPr>
        <w:t>Наручилац за предметну набавку није одредио гарантни рок.</w:t>
      </w:r>
    </w:p>
    <w:p w:rsidR="005F0C83" w:rsidRPr="005F0C83" w:rsidRDefault="005F0C83" w:rsidP="005F0C83">
      <w:pPr>
        <w:suppressAutoHyphens/>
        <w:spacing w:line="100" w:lineRule="atLeast"/>
        <w:rPr>
          <w:rFonts w:eastAsia="Arial Unicode MS"/>
          <w:color w:val="000000"/>
          <w:kern w:val="1"/>
          <w:sz w:val="24"/>
          <w:szCs w:val="24"/>
          <w:lang w:val="sr-Cyrl-CS" w:eastAsia="ar-SA"/>
        </w:rPr>
      </w:pPr>
    </w:p>
    <w:p w:rsidR="005F0C83" w:rsidRPr="005F0C83" w:rsidRDefault="005F0C83" w:rsidP="005F0C83">
      <w:pPr>
        <w:autoSpaceDE w:val="0"/>
        <w:autoSpaceDN w:val="0"/>
        <w:adjustRightInd w:val="0"/>
        <w:jc w:val="both"/>
        <w:rPr>
          <w:b/>
          <w:color w:val="000000"/>
          <w:sz w:val="24"/>
          <w:szCs w:val="24"/>
          <w:u w:val="single"/>
          <w:lang w:val="sr-Cyrl-CS"/>
        </w:rPr>
      </w:pPr>
      <w:r w:rsidRPr="005F0C83">
        <w:rPr>
          <w:b/>
          <w:bCs/>
          <w:i/>
          <w:iCs/>
          <w:color w:val="000000"/>
          <w:sz w:val="24"/>
          <w:szCs w:val="24"/>
          <w:u w:val="single"/>
          <w:lang w:val="sr-Cyrl-CS"/>
        </w:rPr>
        <w:lastRenderedPageBreak/>
        <w:t>9.3.</w:t>
      </w:r>
      <w:r w:rsidRPr="005F0C83">
        <w:rPr>
          <w:b/>
          <w:color w:val="000000"/>
          <w:sz w:val="24"/>
          <w:szCs w:val="24"/>
          <w:u w:val="single"/>
          <w:lang w:val="sr-Cyrl-CS"/>
        </w:rPr>
        <w:t>Захтев у погледу рока за  пружање услуга</w:t>
      </w:r>
    </w:p>
    <w:p w:rsidR="005F0C83" w:rsidRPr="005F0C83" w:rsidRDefault="005F0C83" w:rsidP="005F0C83">
      <w:pPr>
        <w:suppressAutoHyphens/>
        <w:spacing w:line="100" w:lineRule="atLeast"/>
        <w:ind w:firstLine="708"/>
        <w:jc w:val="both"/>
        <w:rPr>
          <w:rFonts w:eastAsia="Arial Unicode MS"/>
          <w:color w:val="000000"/>
          <w:kern w:val="1"/>
          <w:sz w:val="24"/>
          <w:szCs w:val="24"/>
          <w:lang w:val="sr-Cyrl-CS" w:eastAsia="ar-SA"/>
        </w:rPr>
      </w:pPr>
      <w:r w:rsidRPr="005F0C83">
        <w:rPr>
          <w:rFonts w:eastAsia="Arial Unicode MS"/>
          <w:color w:val="000000"/>
          <w:kern w:val="1"/>
          <w:sz w:val="24"/>
          <w:szCs w:val="24"/>
          <w:lang w:val="sr-Cyrl-CS" w:eastAsia="ar-SA"/>
        </w:rPr>
        <w:t xml:space="preserve">Рок </w:t>
      </w:r>
      <w:r w:rsidR="0042619D">
        <w:rPr>
          <w:rFonts w:eastAsia="Arial Unicode MS"/>
          <w:color w:val="000000"/>
          <w:kern w:val="1"/>
          <w:sz w:val="24"/>
          <w:szCs w:val="24"/>
          <w:lang w:eastAsia="ar-SA"/>
        </w:rPr>
        <w:t>испоруке добара</w:t>
      </w:r>
      <w:r w:rsidRPr="005F0C83">
        <w:rPr>
          <w:rFonts w:eastAsia="Arial Unicode MS"/>
          <w:color w:val="000000"/>
          <w:kern w:val="1"/>
          <w:sz w:val="24"/>
          <w:szCs w:val="24"/>
          <w:lang w:val="sr-Cyrl-CS" w:eastAsia="ar-SA"/>
        </w:rPr>
        <w:t xml:space="preserve">: Приликом издавања радног налога, наручилац одређује примерени рок за испоруку добара. На дати рок, понуђач даје сагласност својим потписом на издатом налогу.  </w:t>
      </w:r>
    </w:p>
    <w:p w:rsidR="005F0C83" w:rsidRPr="005F0C83" w:rsidRDefault="005F0C83" w:rsidP="005F0C83">
      <w:pPr>
        <w:suppressAutoHyphens/>
        <w:spacing w:line="100" w:lineRule="atLeast"/>
        <w:ind w:firstLine="708"/>
        <w:jc w:val="both"/>
        <w:rPr>
          <w:rFonts w:eastAsia="Arial Unicode MS"/>
          <w:color w:val="000000"/>
          <w:kern w:val="1"/>
          <w:sz w:val="24"/>
          <w:szCs w:val="24"/>
          <w:lang w:val="sr-Latn-CS" w:eastAsia="ar-SA"/>
        </w:rPr>
      </w:pPr>
      <w:r w:rsidRPr="005F0C83">
        <w:rPr>
          <w:rFonts w:eastAsia="Arial Unicode MS"/>
          <w:color w:val="000000"/>
          <w:kern w:val="1"/>
          <w:sz w:val="24"/>
          <w:szCs w:val="24"/>
          <w:lang w:val="sr-Cyrl-CS" w:eastAsia="ar-SA"/>
        </w:rPr>
        <w:t>Захтев се може испоставити у писаном облику или електронским путем, ако се захтев испостави електронским путем, понуђач је дужан да потврди пријем налога и достави сагласност на остављени рок по издатом налогу.</w:t>
      </w: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Arial Unicode MS"/>
          <w:color w:val="000000"/>
          <w:kern w:val="1"/>
          <w:sz w:val="24"/>
          <w:szCs w:val="24"/>
          <w:lang w:eastAsia="ar-SA"/>
        </w:rPr>
        <w:t xml:space="preserve">Понуђач је у обавези да приступи </w:t>
      </w:r>
      <w:r w:rsidR="00857F58">
        <w:rPr>
          <w:rFonts w:eastAsia="Arial Unicode MS"/>
          <w:color w:val="000000"/>
          <w:kern w:val="1"/>
          <w:sz w:val="24"/>
          <w:szCs w:val="24"/>
          <w:lang w:eastAsia="ar-SA"/>
        </w:rPr>
        <w:t>испоруци добара</w:t>
      </w:r>
      <w:r w:rsidRPr="005F0C83">
        <w:rPr>
          <w:rFonts w:eastAsia="Arial Unicode MS"/>
          <w:color w:val="000000"/>
          <w:kern w:val="1"/>
          <w:sz w:val="24"/>
          <w:szCs w:val="24"/>
          <w:lang w:eastAsia="ar-SA"/>
        </w:rPr>
        <w:t xml:space="preserve"> у року који је наведен у радном налогу, а најкасније у року од 24 часа по издатом налогу, без обзира на садржину налога, осим у хитним случајевима када је неопходна хитна интервенција одмах након издатог налога од стране Наручиоца, а р</w:t>
      </w:r>
      <w:r w:rsidRPr="005F0C83">
        <w:rPr>
          <w:rFonts w:eastAsia="Arial Unicode MS"/>
          <w:iCs/>
          <w:color w:val="000000"/>
          <w:kern w:val="1"/>
          <w:sz w:val="24"/>
          <w:szCs w:val="24"/>
          <w:lang w:eastAsia="ar-SA"/>
        </w:rPr>
        <w:t xml:space="preserve">ок испоруке добаране може бити дужи </w:t>
      </w:r>
      <w:r w:rsidRPr="001A75C5">
        <w:rPr>
          <w:rFonts w:eastAsia="Arial Unicode MS"/>
          <w:iCs/>
          <w:color w:val="000000"/>
          <w:kern w:val="1"/>
          <w:sz w:val="24"/>
          <w:szCs w:val="24"/>
          <w:lang w:eastAsia="ar-SA"/>
        </w:rPr>
        <w:t xml:space="preserve">од </w:t>
      </w:r>
      <w:r w:rsidR="001A75C5" w:rsidRPr="001A75C5">
        <w:rPr>
          <w:rFonts w:eastAsia="Arial Unicode MS"/>
          <w:iCs/>
          <w:color w:val="000000"/>
          <w:kern w:val="1"/>
          <w:sz w:val="24"/>
          <w:szCs w:val="24"/>
          <w:lang w:eastAsia="ar-SA"/>
        </w:rPr>
        <w:t>пет</w:t>
      </w:r>
      <w:r w:rsidRPr="001A75C5">
        <w:rPr>
          <w:rFonts w:eastAsia="Arial Unicode MS"/>
          <w:iCs/>
          <w:color w:val="000000"/>
          <w:kern w:val="1"/>
          <w:sz w:val="24"/>
          <w:szCs w:val="24"/>
          <w:lang w:eastAsia="ar-SA"/>
        </w:rPr>
        <w:t xml:space="preserve"> дана</w:t>
      </w:r>
      <w:r w:rsidRPr="005F0C83">
        <w:rPr>
          <w:rFonts w:eastAsia="Arial Unicode MS"/>
          <w:iCs/>
          <w:color w:val="000000"/>
          <w:kern w:val="1"/>
          <w:sz w:val="24"/>
          <w:szCs w:val="24"/>
          <w:lang w:eastAsia="ar-SA"/>
        </w:rPr>
        <w:t xml:space="preserve"> од дана закључења уговора и пријема налога Наручиоца.</w:t>
      </w:r>
    </w:p>
    <w:p w:rsidR="00B06744" w:rsidRPr="00B06744" w:rsidRDefault="00B06744" w:rsidP="00B06744">
      <w:pPr>
        <w:autoSpaceDE w:val="0"/>
        <w:autoSpaceDN w:val="0"/>
        <w:adjustRightInd w:val="0"/>
        <w:ind w:firstLine="708"/>
        <w:jc w:val="both"/>
        <w:rPr>
          <w:bCs/>
          <w:sz w:val="24"/>
          <w:szCs w:val="24"/>
          <w:lang w:val="sr-Cyrl-CS"/>
        </w:rPr>
      </w:pPr>
      <w:r w:rsidRPr="00B06744">
        <w:rPr>
          <w:bCs/>
          <w:sz w:val="24"/>
          <w:szCs w:val="24"/>
          <w:lang w:val="sr-Cyrl-CS"/>
        </w:rPr>
        <w:t>Испорука огрева, сваког радног дана у периоду од 8.00 до 14.00 часова, претходно најавити наручиоцу најмање три сата.</w:t>
      </w:r>
    </w:p>
    <w:p w:rsidR="00B06744" w:rsidRPr="00B06744" w:rsidRDefault="00B06744" w:rsidP="00B06744">
      <w:pPr>
        <w:autoSpaceDE w:val="0"/>
        <w:autoSpaceDN w:val="0"/>
        <w:adjustRightInd w:val="0"/>
        <w:ind w:firstLine="708"/>
        <w:jc w:val="both"/>
        <w:rPr>
          <w:bCs/>
          <w:sz w:val="24"/>
          <w:szCs w:val="24"/>
          <w:lang w:val="sr-Cyrl-CS"/>
        </w:rPr>
      </w:pPr>
      <w:r w:rsidRPr="00B06744">
        <w:rPr>
          <w:bCs/>
          <w:sz w:val="24"/>
          <w:szCs w:val="24"/>
          <w:lang w:val="sr-Cyrl-CS"/>
        </w:rPr>
        <w:t xml:space="preserve">Испорука добара сукцесивно по захтеву Наручиоца са крајњим роком до 01.10.2018.године </w:t>
      </w:r>
    </w:p>
    <w:p w:rsidR="00B06744" w:rsidRPr="00B06744" w:rsidRDefault="00B06744" w:rsidP="00B06744">
      <w:pPr>
        <w:autoSpaceDE w:val="0"/>
        <w:autoSpaceDN w:val="0"/>
        <w:adjustRightInd w:val="0"/>
        <w:ind w:firstLine="708"/>
        <w:jc w:val="both"/>
        <w:rPr>
          <w:bCs/>
          <w:sz w:val="24"/>
          <w:szCs w:val="24"/>
          <w:lang w:val="sr-Cyrl-CS"/>
        </w:rPr>
      </w:pPr>
      <w:r w:rsidRPr="00B06744">
        <w:rPr>
          <w:bCs/>
          <w:sz w:val="24"/>
          <w:szCs w:val="24"/>
          <w:lang w:val="sr-Cyrl-CS"/>
        </w:rPr>
        <w:t xml:space="preserve">Испорука целокупне количине </w:t>
      </w:r>
      <w:r w:rsidR="007602E6">
        <w:rPr>
          <w:bCs/>
          <w:sz w:val="24"/>
          <w:szCs w:val="24"/>
          <w:lang w:val="sr-Cyrl-CS"/>
        </w:rPr>
        <w:t>огрева, мора се испоручити до 20.9</w:t>
      </w:r>
      <w:r w:rsidRPr="00B06744">
        <w:rPr>
          <w:bCs/>
          <w:sz w:val="24"/>
          <w:szCs w:val="24"/>
          <w:lang w:val="sr-Cyrl-CS"/>
        </w:rPr>
        <w:t>.201</w:t>
      </w:r>
      <w:r>
        <w:rPr>
          <w:bCs/>
          <w:sz w:val="24"/>
          <w:szCs w:val="24"/>
          <w:lang w:val="sr-Cyrl-CS"/>
        </w:rPr>
        <w:t>8</w:t>
      </w:r>
      <w:r w:rsidRPr="00B06744">
        <w:rPr>
          <w:bCs/>
          <w:sz w:val="24"/>
          <w:szCs w:val="24"/>
          <w:lang w:val="sr-Cyrl-CS"/>
        </w:rPr>
        <w:t>. године.</w:t>
      </w:r>
    </w:p>
    <w:p w:rsidR="00B06744" w:rsidRPr="00B06744" w:rsidRDefault="00B06744" w:rsidP="00B06744">
      <w:pPr>
        <w:autoSpaceDE w:val="0"/>
        <w:autoSpaceDN w:val="0"/>
        <w:adjustRightInd w:val="0"/>
        <w:jc w:val="both"/>
        <w:rPr>
          <w:bCs/>
          <w:sz w:val="24"/>
          <w:szCs w:val="24"/>
          <w:lang w:val="sr-Cyrl-CS"/>
        </w:rPr>
      </w:pPr>
    </w:p>
    <w:p w:rsidR="00B06744" w:rsidRPr="005F0C83" w:rsidRDefault="00B06744" w:rsidP="00B06744">
      <w:pPr>
        <w:autoSpaceDE w:val="0"/>
        <w:autoSpaceDN w:val="0"/>
        <w:adjustRightInd w:val="0"/>
        <w:ind w:firstLine="708"/>
        <w:jc w:val="both"/>
        <w:rPr>
          <w:color w:val="000000"/>
          <w:sz w:val="24"/>
          <w:szCs w:val="24"/>
          <w:lang w:val="sr-Cyrl-CS"/>
        </w:rPr>
      </w:pPr>
      <w:r w:rsidRPr="00B06744">
        <w:rPr>
          <w:bCs/>
          <w:sz w:val="24"/>
          <w:szCs w:val="24"/>
          <w:lang w:val="sr-Cyrl-CS"/>
        </w:rPr>
        <w:t>Овлашћено лице за преузимање добара у Основној школи „Вук Караџић“ у Мајиловцу је Јојић Светислав,запослен на пословима ложач</w:t>
      </w:r>
      <w:r w:rsidR="0098511F">
        <w:rPr>
          <w:bCs/>
          <w:sz w:val="24"/>
          <w:szCs w:val="24"/>
          <w:lang w:val="sr-Cyrl-CS"/>
        </w:rPr>
        <w:t>а.</w:t>
      </w:r>
    </w:p>
    <w:p w:rsidR="005F0C83" w:rsidRPr="005F0C83" w:rsidRDefault="005F0C83" w:rsidP="005F0C83">
      <w:pPr>
        <w:suppressAutoHyphens/>
        <w:spacing w:line="100" w:lineRule="atLeast"/>
        <w:ind w:firstLine="708"/>
        <w:jc w:val="both"/>
        <w:rPr>
          <w:rFonts w:eastAsia="Arial Unicode MS"/>
          <w:b/>
          <w:bCs/>
          <w:iCs/>
          <w:color w:val="000000"/>
          <w:kern w:val="1"/>
          <w:sz w:val="28"/>
          <w:szCs w:val="28"/>
          <w:lang w:eastAsia="ar-SA"/>
        </w:rPr>
      </w:pPr>
    </w:p>
    <w:p w:rsidR="005F0C83" w:rsidRPr="005F0C83" w:rsidRDefault="005F0C83" w:rsidP="005F0C83">
      <w:pPr>
        <w:autoSpaceDE w:val="0"/>
        <w:autoSpaceDN w:val="0"/>
        <w:adjustRightInd w:val="0"/>
        <w:jc w:val="both"/>
        <w:rPr>
          <w:b/>
          <w:color w:val="000000"/>
          <w:sz w:val="24"/>
          <w:szCs w:val="24"/>
          <w:u w:val="single"/>
          <w:lang w:val="sr-Cyrl-CS"/>
        </w:rPr>
      </w:pPr>
      <w:r w:rsidRPr="005F0C83">
        <w:rPr>
          <w:b/>
          <w:bCs/>
          <w:color w:val="000000"/>
          <w:sz w:val="24"/>
          <w:szCs w:val="24"/>
          <w:u w:val="single"/>
          <w:lang w:val="sr-Cyrl-CS"/>
        </w:rPr>
        <w:t xml:space="preserve">9.4. </w:t>
      </w:r>
      <w:r w:rsidRPr="005F0C83">
        <w:rPr>
          <w:b/>
          <w:color w:val="000000"/>
          <w:sz w:val="24"/>
          <w:szCs w:val="24"/>
          <w:u w:val="single"/>
          <w:lang w:val="sr-Cyrl-CS"/>
        </w:rPr>
        <w:t>Захтев у погледу рока важења понуде</w:t>
      </w:r>
    </w:p>
    <w:p w:rsidR="005F0C83" w:rsidRPr="005F0C83" w:rsidRDefault="005F0C83" w:rsidP="005F0C83">
      <w:pPr>
        <w:autoSpaceDE w:val="0"/>
        <w:autoSpaceDN w:val="0"/>
        <w:adjustRightInd w:val="0"/>
        <w:ind w:firstLine="708"/>
        <w:jc w:val="both"/>
        <w:rPr>
          <w:color w:val="000000"/>
          <w:sz w:val="24"/>
          <w:szCs w:val="24"/>
          <w:lang w:val="sr-Cyrl-CS"/>
        </w:rPr>
      </w:pPr>
      <w:r w:rsidRPr="005F0C83">
        <w:rPr>
          <w:color w:val="000000"/>
          <w:sz w:val="24"/>
          <w:szCs w:val="24"/>
          <w:lang w:val="sr-Cyrl-CS"/>
        </w:rPr>
        <w:t>Рок важења понуде не може бити краћи од 30 дана од дана отварања понуда.</w:t>
      </w:r>
    </w:p>
    <w:p w:rsidR="005F0C83" w:rsidRPr="005F0C83" w:rsidRDefault="005F0C83" w:rsidP="005F0C83">
      <w:pPr>
        <w:autoSpaceDE w:val="0"/>
        <w:autoSpaceDN w:val="0"/>
        <w:adjustRightInd w:val="0"/>
        <w:ind w:firstLine="708"/>
        <w:jc w:val="both"/>
        <w:rPr>
          <w:color w:val="000000"/>
          <w:sz w:val="24"/>
          <w:szCs w:val="24"/>
          <w:lang w:val="sr-Cyrl-CS"/>
        </w:rPr>
      </w:pPr>
      <w:r w:rsidRPr="005F0C83">
        <w:rPr>
          <w:color w:val="000000"/>
          <w:sz w:val="24"/>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5F0C83" w:rsidRPr="005F0C83" w:rsidRDefault="005F0C83" w:rsidP="005F0C83">
      <w:pPr>
        <w:suppressAutoHyphens/>
        <w:spacing w:line="100" w:lineRule="atLeast"/>
        <w:ind w:firstLine="708"/>
        <w:jc w:val="both"/>
        <w:rPr>
          <w:rFonts w:eastAsia="Arial Unicode MS"/>
          <w:color w:val="000000"/>
          <w:kern w:val="1"/>
          <w:sz w:val="24"/>
          <w:szCs w:val="24"/>
          <w:lang w:val="sr-Cyrl-CS" w:eastAsia="ar-SA"/>
        </w:rPr>
      </w:pPr>
      <w:r w:rsidRPr="005F0C83">
        <w:rPr>
          <w:rFonts w:eastAsia="Arial Unicode MS"/>
          <w:color w:val="000000"/>
          <w:kern w:val="1"/>
          <w:sz w:val="24"/>
          <w:szCs w:val="24"/>
          <w:lang w:val="sr-Cyrl-CS" w:eastAsia="ar-SA"/>
        </w:rPr>
        <w:t>Понуђач који прихвати захтев за продужење рока важења понуде на може мењати понуду.</w:t>
      </w:r>
    </w:p>
    <w:p w:rsidR="005F0C83" w:rsidRPr="005F0C83" w:rsidRDefault="005F0C83" w:rsidP="005F0C83">
      <w:pPr>
        <w:suppressAutoHyphens/>
        <w:spacing w:line="100" w:lineRule="atLeast"/>
        <w:jc w:val="both"/>
        <w:rPr>
          <w:rFonts w:eastAsia="Arial Unicode MS"/>
          <w:color w:val="000000"/>
          <w:kern w:val="1"/>
          <w:sz w:val="24"/>
          <w:szCs w:val="24"/>
          <w:lang w:val="sr-Cyrl-CS" w:eastAsia="ar-SA"/>
        </w:rPr>
      </w:pPr>
    </w:p>
    <w:p w:rsidR="005F0C83" w:rsidRPr="005F0C83" w:rsidRDefault="005F0C83" w:rsidP="005F0C83">
      <w:pPr>
        <w:suppressAutoHyphens/>
        <w:spacing w:line="100" w:lineRule="atLeast"/>
        <w:jc w:val="both"/>
        <w:rPr>
          <w:rFonts w:eastAsia="Arial Unicode MS"/>
          <w:b/>
          <w:kern w:val="1"/>
          <w:sz w:val="24"/>
          <w:szCs w:val="24"/>
          <w:u w:val="single"/>
          <w:lang w:val="sr-Cyrl-CS" w:eastAsia="ar-SA"/>
        </w:rPr>
      </w:pPr>
      <w:r w:rsidRPr="005F0C83">
        <w:rPr>
          <w:rFonts w:eastAsia="Arial Unicode MS"/>
          <w:b/>
          <w:kern w:val="1"/>
          <w:sz w:val="24"/>
          <w:szCs w:val="24"/>
          <w:u w:val="single"/>
          <w:lang w:eastAsia="ar-SA"/>
        </w:rPr>
        <w:t>9.5. Други захтеви</w:t>
      </w:r>
      <w:r w:rsidRPr="005F0C83">
        <w:rPr>
          <w:rFonts w:eastAsia="Arial Unicode MS"/>
          <w:b/>
          <w:kern w:val="1"/>
          <w:sz w:val="24"/>
          <w:szCs w:val="24"/>
          <w:u w:val="single"/>
          <w:lang w:val="sr-Cyrl-CS" w:eastAsia="ar-SA"/>
        </w:rPr>
        <w:t>:</w:t>
      </w:r>
    </w:p>
    <w:p w:rsidR="005F0C83" w:rsidRPr="00401E09" w:rsidRDefault="005F0C83" w:rsidP="005F0C83">
      <w:pPr>
        <w:suppressAutoHyphens/>
        <w:spacing w:line="100" w:lineRule="atLeast"/>
        <w:jc w:val="both"/>
        <w:rPr>
          <w:bCs/>
          <w:sz w:val="24"/>
          <w:szCs w:val="24"/>
          <w:lang w:val="sr-Cyrl-CS"/>
        </w:rPr>
      </w:pPr>
      <w:r w:rsidRPr="005F0C83">
        <w:rPr>
          <w:rFonts w:eastAsia="Arial Unicode MS"/>
          <w:kern w:val="1"/>
          <w:sz w:val="24"/>
          <w:szCs w:val="24"/>
          <w:lang w:val="sr-Cyrl-CS" w:eastAsia="ar-SA"/>
        </w:rPr>
        <w:tab/>
        <w:t xml:space="preserve">Набавка обухвата и испоруку односно трошкове испоруке </w:t>
      </w:r>
      <w:r w:rsidR="00B06744">
        <w:rPr>
          <w:rFonts w:eastAsia="Arial Unicode MS"/>
          <w:kern w:val="1"/>
          <w:sz w:val="24"/>
          <w:szCs w:val="24"/>
          <w:lang w:val="sr-Cyrl-CS" w:eastAsia="ar-SA"/>
        </w:rPr>
        <w:t xml:space="preserve">и паковања </w:t>
      </w:r>
      <w:r w:rsidRPr="005F0C83">
        <w:rPr>
          <w:rFonts w:eastAsia="Arial Unicode MS"/>
          <w:kern w:val="1"/>
          <w:sz w:val="24"/>
          <w:szCs w:val="24"/>
          <w:lang w:val="sr-Cyrl-CS" w:eastAsia="ar-SA"/>
        </w:rPr>
        <w:t xml:space="preserve">добара у седиште наручиоца </w:t>
      </w:r>
      <w:r w:rsidR="00401E09">
        <w:rPr>
          <w:rFonts w:eastAsia="Arial Unicode MS"/>
          <w:kern w:val="1"/>
          <w:sz w:val="24"/>
          <w:szCs w:val="24"/>
          <w:lang w:val="sr-Cyrl-CS" w:eastAsia="ar-SA"/>
        </w:rPr>
        <w:t xml:space="preserve">у </w:t>
      </w:r>
      <w:r w:rsidR="00401E09" w:rsidRPr="00401E09">
        <w:rPr>
          <w:bCs/>
          <w:sz w:val="24"/>
          <w:szCs w:val="24"/>
          <w:lang w:val="sr-Cyrl-CS"/>
        </w:rPr>
        <w:t>Основну школу „Вук Караџић“ у Мајиловцу</w:t>
      </w:r>
    </w:p>
    <w:p w:rsidR="00401E09" w:rsidRPr="005F0C83" w:rsidRDefault="00401E09" w:rsidP="005F0C83">
      <w:pPr>
        <w:suppressAutoHyphens/>
        <w:spacing w:line="100" w:lineRule="atLeast"/>
        <w:jc w:val="both"/>
        <w:rPr>
          <w:rFonts w:ascii="Arial" w:eastAsia="Arial Unicode MS" w:hAnsi="Arial" w:cs="Arial"/>
          <w:b/>
          <w:bCs/>
          <w:i/>
          <w:iCs/>
          <w:color w:val="000000"/>
          <w:kern w:val="1"/>
          <w:sz w:val="24"/>
          <w:szCs w:val="24"/>
          <w:lang w:eastAsia="ar-SA"/>
        </w:rPr>
      </w:pPr>
    </w:p>
    <w:p w:rsidR="005F0C83" w:rsidRPr="005F0C83" w:rsidRDefault="005F0C83" w:rsidP="005F0C83">
      <w:pPr>
        <w:suppressAutoHyphens/>
        <w:spacing w:line="100" w:lineRule="atLeast"/>
        <w:jc w:val="both"/>
        <w:rPr>
          <w:rFonts w:eastAsia="Arial Unicode MS"/>
          <w:b/>
          <w:bCs/>
          <w:i/>
          <w:iCs/>
          <w:color w:val="000000"/>
          <w:kern w:val="1"/>
          <w:sz w:val="24"/>
          <w:szCs w:val="24"/>
          <w:lang w:eastAsia="ar-SA"/>
        </w:rPr>
      </w:pPr>
      <w:r w:rsidRPr="005F0C83">
        <w:rPr>
          <w:rFonts w:eastAsia="Arial Unicode MS"/>
          <w:b/>
          <w:bCs/>
          <w:i/>
          <w:iCs/>
          <w:color w:val="000000"/>
          <w:kern w:val="1"/>
          <w:sz w:val="24"/>
          <w:szCs w:val="24"/>
          <w:lang w:eastAsia="ar-SA"/>
        </w:rPr>
        <w:t>10. ВАЛУТА И НАЧИН НА КОЈИ МОРА ДА БУДЕ НАВЕДЕНА И ИЗРАЖЕНА ЦЕНА У ПОНУДИ</w:t>
      </w:r>
    </w:p>
    <w:p w:rsidR="005F0C83" w:rsidRPr="005F0C83" w:rsidRDefault="005F0C83" w:rsidP="005F0C83">
      <w:pPr>
        <w:suppressAutoHyphens/>
        <w:spacing w:line="100" w:lineRule="atLeast"/>
        <w:jc w:val="both"/>
        <w:rPr>
          <w:rFonts w:eastAsia="Arial Unicode MS"/>
          <w:b/>
          <w:bCs/>
          <w:i/>
          <w:iCs/>
          <w:color w:val="000000"/>
          <w:kern w:val="1"/>
          <w:sz w:val="24"/>
          <w:szCs w:val="24"/>
          <w:lang w:eastAsia="ar-SA"/>
        </w:rPr>
      </w:pP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Arial Unicode MS"/>
          <w:iCs/>
          <w:color w:val="000000"/>
          <w:kern w:val="1"/>
          <w:sz w:val="24"/>
          <w:szCs w:val="24"/>
          <w:lang w:eastAsia="ar-SA"/>
        </w:rPr>
        <w:t xml:space="preserve">Цена мора бити исказана у динарима, са и </w:t>
      </w:r>
      <w:r w:rsidRPr="005F0C83">
        <w:rPr>
          <w:rFonts w:eastAsia="Arial Unicode MS"/>
          <w:iCs/>
          <w:color w:val="00000A"/>
          <w:kern w:val="1"/>
          <w:sz w:val="24"/>
          <w:szCs w:val="24"/>
          <w:lang w:eastAsia="ar-SA"/>
        </w:rPr>
        <w:t>без пореза на додату вредност,</w:t>
      </w:r>
      <w:r w:rsidRPr="005F0C83">
        <w:rPr>
          <w:rFonts w:eastAsia="Arial Unicode MS"/>
          <w:color w:val="000000"/>
          <w:kern w:val="1"/>
          <w:sz w:val="24"/>
          <w:szCs w:val="24"/>
          <w:lang w:eastAsia="ar-SA"/>
        </w:rPr>
        <w:t>са урачунатим свим трошковима које понуђач има у реализацији предметне јавне набавке</w:t>
      </w:r>
      <w:r w:rsidRPr="005F0C83">
        <w:rPr>
          <w:rFonts w:eastAsia="Arial Unicode MS"/>
          <w:kern w:val="1"/>
          <w:sz w:val="24"/>
          <w:szCs w:val="24"/>
          <w:lang w:eastAsia="ar-SA"/>
        </w:rPr>
        <w:t xml:space="preserve">, с тим да ће се за </w:t>
      </w:r>
      <w:r w:rsidRPr="005F0C83">
        <w:rPr>
          <w:rFonts w:eastAsia="Arial Unicode MS"/>
          <w:color w:val="000000"/>
          <w:kern w:val="1"/>
          <w:sz w:val="24"/>
          <w:szCs w:val="24"/>
          <w:lang w:eastAsia="ar-SA"/>
        </w:rPr>
        <w:t>оцену понуде узимати у обзир цена без пореза на додату вредност.</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iCs/>
          <w:color w:val="000000"/>
          <w:kern w:val="1"/>
          <w:sz w:val="24"/>
          <w:szCs w:val="24"/>
          <w:lang w:eastAsia="ar-SA"/>
        </w:rPr>
        <w:t>Цена је фиксна и не може се мењати.</w:t>
      </w:r>
    </w:p>
    <w:p w:rsidR="005F0C83" w:rsidRPr="005F0C83" w:rsidRDefault="005F0C83" w:rsidP="005F0C83">
      <w:pPr>
        <w:suppressAutoHyphens/>
        <w:spacing w:line="100" w:lineRule="atLeast"/>
        <w:ind w:firstLine="708"/>
        <w:jc w:val="both"/>
        <w:rPr>
          <w:rFonts w:eastAsia="Arial Unicode MS"/>
          <w:iCs/>
          <w:color w:val="000000"/>
          <w:kern w:val="1"/>
          <w:sz w:val="24"/>
          <w:szCs w:val="24"/>
          <w:lang w:eastAsia="ar-SA"/>
        </w:rPr>
      </w:pPr>
      <w:r w:rsidRPr="005F0C83">
        <w:rPr>
          <w:rFonts w:eastAsia="Arial Unicode MS"/>
          <w:color w:val="000000"/>
          <w:kern w:val="1"/>
          <w:sz w:val="24"/>
          <w:szCs w:val="24"/>
          <w:lang w:eastAsia="ar-SA"/>
        </w:rPr>
        <w:t>Ако је у понуди исказана неуобичајено ниска цена, наручилац ће поступити у складу са чланом 92.</w:t>
      </w:r>
      <w:r w:rsidR="003A5013">
        <w:rPr>
          <w:rFonts w:eastAsia="Arial Unicode MS"/>
          <w:color w:val="000000"/>
          <w:kern w:val="1"/>
          <w:sz w:val="24"/>
          <w:szCs w:val="24"/>
          <w:lang w:val="sr-Cyrl-RS" w:eastAsia="ar-SA"/>
        </w:rPr>
        <w:t xml:space="preserve"> </w:t>
      </w:r>
      <w:r w:rsidRPr="005F0C83">
        <w:rPr>
          <w:rFonts w:eastAsia="Arial Unicode MS"/>
          <w:color w:val="000000"/>
          <w:kern w:val="1"/>
          <w:sz w:val="24"/>
          <w:szCs w:val="24"/>
          <w:lang w:eastAsia="ar-SA"/>
        </w:rPr>
        <w:t>Закона.</w:t>
      </w:r>
    </w:p>
    <w:p w:rsidR="005F0C83" w:rsidRPr="005F0C83" w:rsidRDefault="005F0C83" w:rsidP="005F0C83">
      <w:pPr>
        <w:suppressAutoHyphens/>
        <w:spacing w:line="100" w:lineRule="atLeast"/>
        <w:ind w:firstLine="708"/>
        <w:jc w:val="both"/>
        <w:rPr>
          <w:rFonts w:eastAsia="Arial Unicode MS"/>
          <w:iCs/>
          <w:color w:val="00B0F0"/>
          <w:kern w:val="1"/>
          <w:sz w:val="24"/>
          <w:szCs w:val="24"/>
          <w:lang w:eastAsia="ar-SA"/>
        </w:rPr>
      </w:pPr>
      <w:r w:rsidRPr="005F0C83">
        <w:rPr>
          <w:rFonts w:eastAsia="Arial Unicode MS"/>
          <w:iCs/>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rsidR="005F0C83" w:rsidRPr="005F0C83" w:rsidRDefault="005F0C83" w:rsidP="005F0C83">
      <w:pPr>
        <w:suppressAutoHyphens/>
        <w:spacing w:line="100" w:lineRule="atLeast"/>
        <w:jc w:val="both"/>
        <w:rPr>
          <w:rFonts w:ascii="Arial" w:eastAsia="Arial Unicode MS" w:hAnsi="Arial" w:cs="Arial"/>
          <w:b/>
          <w:i/>
          <w:iCs/>
          <w:color w:val="000000"/>
          <w:kern w:val="1"/>
          <w:sz w:val="24"/>
          <w:szCs w:val="24"/>
          <w:lang w:eastAsia="ar-SA"/>
        </w:rPr>
      </w:pPr>
    </w:p>
    <w:p w:rsidR="005F0C83" w:rsidRPr="005F0C83" w:rsidRDefault="005F0C83" w:rsidP="005F0C83">
      <w:pPr>
        <w:suppressAutoHyphens/>
        <w:spacing w:line="100" w:lineRule="atLeast"/>
        <w:jc w:val="both"/>
        <w:rPr>
          <w:rFonts w:eastAsia="Arial Unicode MS"/>
          <w:color w:val="000000"/>
          <w:kern w:val="1"/>
          <w:sz w:val="24"/>
          <w:szCs w:val="24"/>
          <w:lang w:val="sr-Cyrl-CS" w:eastAsia="ar-SA"/>
        </w:rPr>
      </w:pPr>
      <w:r w:rsidRPr="005F0C83">
        <w:rPr>
          <w:rFonts w:eastAsia="Arial Unicode MS"/>
          <w:b/>
          <w:bCs/>
          <w:i/>
          <w:iCs/>
          <w:color w:val="000000"/>
          <w:kern w:val="1"/>
          <w:sz w:val="24"/>
          <w:szCs w:val="24"/>
          <w:lang w:eastAsia="ar-SA"/>
        </w:rPr>
        <w:t>1</w:t>
      </w:r>
      <w:r w:rsidRPr="005F0C83">
        <w:rPr>
          <w:rFonts w:eastAsia="Arial Unicode MS"/>
          <w:b/>
          <w:bCs/>
          <w:i/>
          <w:iCs/>
          <w:color w:val="000000"/>
          <w:kern w:val="1"/>
          <w:sz w:val="24"/>
          <w:szCs w:val="24"/>
          <w:lang w:val="sr-Cyrl-CS" w:eastAsia="ar-SA"/>
        </w:rPr>
        <w:t>1</w:t>
      </w:r>
      <w:r w:rsidRPr="005F0C83">
        <w:rPr>
          <w:rFonts w:eastAsia="Arial Unicode MS"/>
          <w:b/>
          <w:bCs/>
          <w:i/>
          <w:iCs/>
          <w:color w:val="000000"/>
          <w:kern w:val="1"/>
          <w:sz w:val="24"/>
          <w:szCs w:val="24"/>
          <w:lang w:eastAsia="ar-SA"/>
        </w:rPr>
        <w:t>. ПОДАЦИ О ВРСТИ, САДРЖИНИ, НАЧИНУ ПОДНОШЕЊА, ВИСИНИ И РОКОВИМА ОБЕЗБЕЂЕЊА ИСПУЊЕЊА ОБАВЕЗА ПОНУЂАЧА</w:t>
      </w:r>
    </w:p>
    <w:p w:rsidR="005F0C83" w:rsidRPr="005F0C83" w:rsidRDefault="005F0C83" w:rsidP="005F0C83">
      <w:pPr>
        <w:suppressAutoHyphens/>
        <w:spacing w:line="100" w:lineRule="atLeast"/>
        <w:rPr>
          <w:rFonts w:eastAsia="Arial Unicode MS"/>
          <w:color w:val="000000"/>
          <w:kern w:val="1"/>
          <w:sz w:val="24"/>
          <w:szCs w:val="24"/>
          <w:lang w:val="sr-Cyrl-CS" w:eastAsia="ar-SA"/>
        </w:rPr>
      </w:pPr>
    </w:p>
    <w:p w:rsidR="005F0C83" w:rsidRPr="005F0C83" w:rsidRDefault="005F0C83" w:rsidP="005F0C83">
      <w:pPr>
        <w:suppressAutoHyphens/>
        <w:spacing w:line="100" w:lineRule="atLeast"/>
        <w:jc w:val="both"/>
        <w:rPr>
          <w:rFonts w:eastAsia="Arial Unicode MS"/>
          <w:b/>
          <w:color w:val="000000"/>
          <w:kern w:val="1"/>
          <w:sz w:val="24"/>
          <w:szCs w:val="24"/>
          <w:lang w:val="sr-Cyrl-CS" w:eastAsia="ar-SA"/>
        </w:rPr>
      </w:pPr>
      <w:r w:rsidRPr="005F0C83">
        <w:rPr>
          <w:rFonts w:eastAsia="Arial Unicode MS"/>
          <w:color w:val="000000"/>
          <w:kern w:val="1"/>
          <w:sz w:val="24"/>
          <w:szCs w:val="24"/>
          <w:lang w:val="sr-Cyrl-CS" w:eastAsia="ar-SA"/>
        </w:rPr>
        <w:t>-Добављач-изабрани понуђач је дужан да у тренутку потписивања уговора достави</w:t>
      </w:r>
      <w:r w:rsidRPr="005F0C83">
        <w:rPr>
          <w:rFonts w:eastAsia="Arial Unicode MS"/>
          <w:b/>
          <w:color w:val="000000"/>
          <w:kern w:val="1"/>
          <w:sz w:val="24"/>
          <w:szCs w:val="24"/>
          <w:lang w:val="sr-Cyrl-CS" w:eastAsia="ar-SA"/>
        </w:rPr>
        <w:t>:</w:t>
      </w:r>
    </w:p>
    <w:p w:rsidR="005F0C83" w:rsidRPr="005F0C83" w:rsidRDefault="005F0C83" w:rsidP="005F0C83">
      <w:pPr>
        <w:suppressAutoHyphens/>
        <w:spacing w:line="100" w:lineRule="atLeast"/>
        <w:ind w:firstLine="708"/>
        <w:jc w:val="both"/>
        <w:rPr>
          <w:rFonts w:eastAsia="Arial Unicode MS"/>
          <w:color w:val="000000"/>
          <w:kern w:val="1"/>
          <w:sz w:val="24"/>
          <w:szCs w:val="24"/>
          <w:lang w:val="sr-Cyrl-CS" w:eastAsia="ar-SA"/>
        </w:rPr>
      </w:pPr>
    </w:p>
    <w:p w:rsidR="005F0C83" w:rsidRPr="005F0C83" w:rsidRDefault="005F0C83" w:rsidP="005F0C83">
      <w:pPr>
        <w:suppressAutoHyphens/>
        <w:spacing w:line="100" w:lineRule="atLeast"/>
        <w:ind w:left="709"/>
        <w:jc w:val="both"/>
        <w:rPr>
          <w:rFonts w:eastAsia="TimesNewRomanPSMT"/>
          <w:bCs/>
          <w:iCs/>
          <w:color w:val="000000"/>
          <w:kern w:val="1"/>
          <w:sz w:val="24"/>
          <w:szCs w:val="24"/>
          <w:lang w:val="sr-Cyrl-CS" w:eastAsia="ar-SA"/>
        </w:rPr>
      </w:pPr>
      <w:r w:rsidRPr="005F0C83">
        <w:rPr>
          <w:rFonts w:eastAsia="TimesNewRomanPSMT"/>
          <w:b/>
          <w:bCs/>
          <w:iCs/>
          <w:color w:val="000000"/>
          <w:kern w:val="1"/>
          <w:sz w:val="24"/>
          <w:szCs w:val="24"/>
          <w:lang w:val="sr-Cyrl-CS" w:eastAsia="ar-SA"/>
        </w:rPr>
        <w:lastRenderedPageBreak/>
        <w:t xml:space="preserve">Средство финансијског обезбеђења за добро извршење посла: </w:t>
      </w:r>
      <w:r w:rsidRPr="005F0C83">
        <w:rPr>
          <w:rFonts w:eastAsia="TimesNewRomanPSMT"/>
          <w:bCs/>
          <w:iCs/>
          <w:color w:val="000000"/>
          <w:kern w:val="1"/>
          <w:sz w:val="24"/>
          <w:szCs w:val="24"/>
          <w:lang w:eastAsia="ar-SA"/>
        </w:rPr>
        <w:t xml:space="preserve">и то </w:t>
      </w:r>
      <w:r w:rsidRPr="005F0C83">
        <w:rPr>
          <w:rFonts w:eastAsia="TimesNewRomanPSMT"/>
          <w:bCs/>
          <w:iCs/>
          <w:color w:val="000000"/>
          <w:kern w:val="1"/>
          <w:sz w:val="24"/>
          <w:szCs w:val="24"/>
          <w:lang w:val="sr-Cyrl-CS" w:eastAsia="ar-SA"/>
        </w:rPr>
        <w:t xml:space="preserve">бланко сопствену меницу са клаузулом бузословна и платива на први позив , која мора бити евидентирана у Регистру меницаи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680F3C">
        <w:rPr>
          <w:rFonts w:eastAsia="TimesNewRomanPSMT"/>
          <w:bCs/>
          <w:iCs/>
          <w:color w:val="000000"/>
          <w:kern w:val="1"/>
          <w:sz w:val="24"/>
          <w:szCs w:val="24"/>
          <w:lang w:val="sr-Cyrl-CS" w:eastAsia="ar-SA"/>
        </w:rPr>
        <w:t>6 месеци од дана потписивања уговора</w:t>
      </w:r>
      <w:r w:rsidRPr="005F0C83">
        <w:rPr>
          <w:rFonts w:eastAsia="TimesNewRomanPSMT"/>
          <w:bCs/>
          <w:iCs/>
          <w:color w:val="000000"/>
          <w:kern w:val="1"/>
          <w:sz w:val="24"/>
          <w:szCs w:val="24"/>
          <w:lang w:val="sr-Cyrl-CS" w:eastAsia="ar-SA"/>
        </w:rPr>
        <w:t>.</w:t>
      </w:r>
    </w:p>
    <w:p w:rsidR="005F0C83" w:rsidRPr="005F0C83" w:rsidRDefault="005F0C83" w:rsidP="005F0C83">
      <w:pPr>
        <w:suppressAutoHyphens/>
        <w:spacing w:line="100" w:lineRule="atLeast"/>
        <w:ind w:left="709"/>
        <w:jc w:val="both"/>
        <w:rPr>
          <w:rFonts w:eastAsia="TimesNewRomanPSMT"/>
          <w:bCs/>
          <w:iCs/>
          <w:color w:val="000000"/>
          <w:kern w:val="1"/>
          <w:sz w:val="24"/>
          <w:szCs w:val="24"/>
          <w:lang w:eastAsia="ar-SA"/>
        </w:rPr>
      </w:pPr>
      <w:r w:rsidRPr="005F0C83">
        <w:rPr>
          <w:rFonts w:eastAsia="TimesNewRomanPSMT"/>
          <w:bCs/>
          <w:iCs/>
          <w:kern w:val="1"/>
          <w:sz w:val="24"/>
          <w:szCs w:val="24"/>
          <w:lang w:eastAsia="ar-SA"/>
        </w:rPr>
        <w:t>Ако се за време трајања уговора промене рокови за извршење уговорне обавезе, важност менице за добро извршење посла мора да се продужи.</w:t>
      </w:r>
      <w:r w:rsidRPr="005F0C83">
        <w:rPr>
          <w:rFonts w:eastAsia="Arial Unicode MS"/>
          <w:iCs/>
          <w:kern w:val="1"/>
          <w:sz w:val="24"/>
          <w:szCs w:val="24"/>
          <w:lang w:eastAsia="ar-SA"/>
        </w:rPr>
        <w:t>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
    <w:p w:rsidR="005F0C83" w:rsidRPr="005F0C83" w:rsidRDefault="005F0C83" w:rsidP="005F0C83">
      <w:pPr>
        <w:suppressAutoHyphens/>
        <w:spacing w:line="100" w:lineRule="atLeast"/>
        <w:ind w:left="709"/>
        <w:jc w:val="both"/>
        <w:rPr>
          <w:rFonts w:eastAsia="Arial Unicode MS"/>
          <w:color w:val="000000"/>
          <w:kern w:val="1"/>
          <w:sz w:val="24"/>
          <w:szCs w:val="24"/>
          <w:lang w:val="sr-Cyrl-CS" w:eastAsia="ar-SA"/>
        </w:rPr>
      </w:pPr>
    </w:p>
    <w:p w:rsidR="005F0C83" w:rsidRPr="005F0C83" w:rsidRDefault="005F0C83" w:rsidP="005F0C83">
      <w:pPr>
        <w:autoSpaceDE w:val="0"/>
        <w:autoSpaceDN w:val="0"/>
        <w:adjustRightInd w:val="0"/>
        <w:jc w:val="both"/>
        <w:rPr>
          <w:color w:val="000000"/>
          <w:sz w:val="24"/>
          <w:szCs w:val="24"/>
        </w:rPr>
      </w:pPr>
      <w:r w:rsidRPr="005F0C83">
        <w:rPr>
          <w:b/>
          <w:bCs/>
          <w:i/>
          <w:iCs/>
          <w:color w:val="000000"/>
          <w:sz w:val="24"/>
          <w:szCs w:val="24"/>
        </w:rPr>
        <w:t>1</w:t>
      </w:r>
      <w:r w:rsidRPr="005F0C83">
        <w:rPr>
          <w:b/>
          <w:bCs/>
          <w:i/>
          <w:iCs/>
          <w:color w:val="000000"/>
          <w:sz w:val="24"/>
          <w:szCs w:val="24"/>
          <w:lang w:val="sr-Cyrl-CS"/>
        </w:rPr>
        <w:t>2</w:t>
      </w:r>
      <w:r w:rsidRPr="005F0C83">
        <w:rPr>
          <w:b/>
          <w:bCs/>
          <w:i/>
          <w:iCs/>
          <w:color w:val="000000"/>
          <w:sz w:val="24"/>
          <w:szCs w:val="24"/>
        </w:rPr>
        <w:t xml:space="preserve">. ЗАШТИТА ПОВЕРЉИВОСТИ ПОДАТАКА КОЈЕ НАРУЧИЛАЦ СТАВЉА ПОНУЂАЧИМА НА РАСПОЛАГАЊЕ, УКЉУЧУЈУЋИ И ЊИХОВЕ ПОДИЗВОЂАЧЕ </w:t>
      </w:r>
    </w:p>
    <w:p w:rsidR="005F0C83" w:rsidRPr="005F0C83" w:rsidRDefault="005F0C83" w:rsidP="005F0C83">
      <w:pPr>
        <w:suppressAutoHyphens/>
        <w:spacing w:line="100" w:lineRule="atLeast"/>
        <w:ind w:firstLine="708"/>
        <w:jc w:val="both"/>
        <w:rPr>
          <w:rFonts w:eastAsia="Arial Unicode MS"/>
          <w:color w:val="000000"/>
          <w:kern w:val="1"/>
          <w:sz w:val="24"/>
          <w:szCs w:val="24"/>
          <w:lang w:val="sr-Cyrl-CS" w:eastAsia="ar-SA"/>
        </w:rPr>
      </w:pPr>
      <w:r w:rsidRPr="005F0C83">
        <w:rPr>
          <w:rFonts w:eastAsia="Arial Unicode MS"/>
          <w:color w:val="000000"/>
          <w:kern w:val="1"/>
          <w:sz w:val="24"/>
          <w:szCs w:val="24"/>
          <w:lang w:eastAsia="ar-SA"/>
        </w:rPr>
        <w:t>Предметна набавка не садржи поверљиве информације које наручилац ставља на располагање.</w:t>
      </w:r>
    </w:p>
    <w:p w:rsidR="005F0C83" w:rsidRPr="005F0C83" w:rsidRDefault="005F0C83" w:rsidP="005F0C83">
      <w:pPr>
        <w:suppressAutoHyphens/>
        <w:spacing w:line="100" w:lineRule="atLeast"/>
        <w:rPr>
          <w:rFonts w:eastAsia="Arial Unicode MS"/>
          <w:color w:val="000000"/>
          <w:kern w:val="1"/>
          <w:sz w:val="24"/>
          <w:szCs w:val="24"/>
          <w:lang w:val="sr-Cyrl-CS" w:eastAsia="ar-SA"/>
        </w:rPr>
      </w:pPr>
    </w:p>
    <w:p w:rsidR="005F0C83" w:rsidRPr="005F0C83" w:rsidRDefault="005F0C83" w:rsidP="005F0C83">
      <w:pPr>
        <w:suppressAutoHyphens/>
        <w:spacing w:line="100" w:lineRule="atLeast"/>
        <w:jc w:val="both"/>
        <w:rPr>
          <w:rFonts w:eastAsia="Arial Unicode MS"/>
          <w:b/>
          <w:bCs/>
          <w:i/>
          <w:color w:val="000000"/>
          <w:kern w:val="1"/>
          <w:sz w:val="24"/>
          <w:szCs w:val="24"/>
          <w:lang w:val="sr-Cyrl-CS" w:eastAsia="ar-SA"/>
        </w:rPr>
      </w:pPr>
      <w:r w:rsidRPr="005F0C83">
        <w:rPr>
          <w:rFonts w:eastAsia="Arial Unicode MS"/>
          <w:b/>
          <w:bCs/>
          <w:i/>
          <w:color w:val="000000"/>
          <w:kern w:val="1"/>
          <w:sz w:val="24"/>
          <w:szCs w:val="24"/>
          <w:lang w:eastAsia="ar-SA"/>
        </w:rPr>
        <w:t>13. НАЧИН ПРЕУЗИМАЊА ТЕХНИЧКЕ ДОКУМЕНТАЦИЈЕ И ПЛАНОВА, ОДНОСНО ПОЈЕДИНИХ ЊЕНИХ ДЕЛОВА</w:t>
      </w:r>
    </w:p>
    <w:p w:rsidR="005F0C83" w:rsidRPr="005F0C83" w:rsidRDefault="005F0C83" w:rsidP="005F0C83">
      <w:pPr>
        <w:suppressAutoHyphens/>
        <w:spacing w:line="100" w:lineRule="atLeast"/>
        <w:jc w:val="both"/>
        <w:rPr>
          <w:rFonts w:eastAsia="Arial Unicode MS"/>
          <w:bCs/>
          <w:color w:val="000000"/>
          <w:kern w:val="1"/>
          <w:sz w:val="24"/>
          <w:szCs w:val="24"/>
          <w:lang w:val="sr-Cyrl-CS" w:eastAsia="ar-SA"/>
        </w:rPr>
      </w:pPr>
      <w:r w:rsidRPr="005F0C83">
        <w:rPr>
          <w:rFonts w:eastAsia="Arial Unicode MS"/>
          <w:bCs/>
          <w:color w:val="000000"/>
          <w:kern w:val="1"/>
          <w:sz w:val="24"/>
          <w:szCs w:val="24"/>
          <w:lang w:val="sr-Cyrl-CS" w:eastAsia="ar-SA"/>
        </w:rPr>
        <w:tab/>
        <w:t>Конкурсна документација не садржи техничку документацију и планове.</w:t>
      </w:r>
    </w:p>
    <w:p w:rsidR="005F0C83" w:rsidRPr="005F0C83" w:rsidRDefault="005F0C83" w:rsidP="005F0C83">
      <w:pPr>
        <w:suppressAutoHyphens/>
        <w:spacing w:line="100" w:lineRule="atLeast"/>
        <w:jc w:val="both"/>
        <w:rPr>
          <w:rFonts w:ascii="Arial" w:eastAsia="Arial Unicode MS" w:hAnsi="Arial" w:cs="Arial"/>
          <w:b/>
          <w:bCs/>
          <w:i/>
          <w:color w:val="000000"/>
          <w:kern w:val="1"/>
          <w:sz w:val="24"/>
          <w:szCs w:val="24"/>
          <w:lang w:val="sr-Cyrl-CS" w:eastAsia="ar-SA"/>
        </w:rPr>
      </w:pPr>
    </w:p>
    <w:p w:rsidR="005F0C83" w:rsidRPr="005F0C83" w:rsidRDefault="005F0C83" w:rsidP="005F0C83">
      <w:pPr>
        <w:autoSpaceDE w:val="0"/>
        <w:autoSpaceDN w:val="0"/>
        <w:adjustRightInd w:val="0"/>
        <w:jc w:val="both"/>
        <w:rPr>
          <w:i/>
          <w:color w:val="000000"/>
          <w:sz w:val="24"/>
          <w:szCs w:val="24"/>
        </w:rPr>
      </w:pPr>
      <w:r w:rsidRPr="005F0C83">
        <w:rPr>
          <w:b/>
          <w:bCs/>
          <w:i/>
          <w:color w:val="000000"/>
          <w:sz w:val="24"/>
          <w:szCs w:val="24"/>
        </w:rPr>
        <w:t>1</w:t>
      </w:r>
      <w:r w:rsidRPr="005F0C83">
        <w:rPr>
          <w:b/>
          <w:bCs/>
          <w:i/>
          <w:color w:val="000000"/>
          <w:sz w:val="24"/>
          <w:szCs w:val="24"/>
          <w:lang w:val="sr-Cyrl-CS"/>
        </w:rPr>
        <w:t>4</w:t>
      </w:r>
      <w:r w:rsidRPr="005F0C83">
        <w:rPr>
          <w:b/>
          <w:bCs/>
          <w:i/>
          <w:color w:val="000000"/>
          <w:sz w:val="24"/>
          <w:szCs w:val="24"/>
        </w:rPr>
        <w:t>. ДОДАТНЕ ИНФОРМАЦИЈЕ ИЛИ ПОЈАШЊЕЊА У ВЕЗИ СА ПРИПРЕМАЊЕМ ПОНУДЕ</w:t>
      </w:r>
    </w:p>
    <w:p w:rsidR="005F0C83" w:rsidRPr="005F0C83" w:rsidRDefault="005F0C83" w:rsidP="00680F3C">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Заинтересовано лице може, у писаном облику </w:t>
      </w:r>
      <w:r w:rsidRPr="005F0C83">
        <w:rPr>
          <w:rFonts w:eastAsia="Arial Unicode MS"/>
          <w:color w:val="000000"/>
          <w:kern w:val="1"/>
          <w:sz w:val="24"/>
          <w:szCs w:val="24"/>
          <w:lang w:val="sr-Cyrl-CS" w:eastAsia="ar-SA"/>
        </w:rPr>
        <w:t xml:space="preserve"> путем поште на адресу: </w:t>
      </w:r>
      <w:r w:rsidR="00680F3C" w:rsidRPr="00B06744">
        <w:rPr>
          <w:bCs/>
          <w:sz w:val="24"/>
          <w:szCs w:val="24"/>
          <w:lang w:val="sr-Cyrl-CS"/>
        </w:rPr>
        <w:t>Основн</w:t>
      </w:r>
      <w:r w:rsidR="00680F3C">
        <w:rPr>
          <w:bCs/>
          <w:sz w:val="24"/>
          <w:szCs w:val="24"/>
          <w:lang w:val="sr-Cyrl-CS"/>
        </w:rPr>
        <w:t>а</w:t>
      </w:r>
      <w:r w:rsidR="00680F3C" w:rsidRPr="00B06744">
        <w:rPr>
          <w:bCs/>
          <w:sz w:val="24"/>
          <w:szCs w:val="24"/>
          <w:lang w:val="sr-Cyrl-CS"/>
        </w:rPr>
        <w:t xml:space="preserve"> школ</w:t>
      </w:r>
      <w:r w:rsidR="00680F3C">
        <w:rPr>
          <w:bCs/>
          <w:sz w:val="24"/>
          <w:szCs w:val="24"/>
          <w:lang w:val="sr-Cyrl-CS"/>
        </w:rPr>
        <w:t>а</w:t>
      </w:r>
      <w:r w:rsidR="00680F3C" w:rsidRPr="00B06744">
        <w:rPr>
          <w:bCs/>
          <w:sz w:val="24"/>
          <w:szCs w:val="24"/>
          <w:lang w:val="sr-Cyrl-CS"/>
        </w:rPr>
        <w:t xml:space="preserve"> „Вук Караџић“ у Мајиловцу</w:t>
      </w:r>
      <w:r w:rsidR="00680F3C">
        <w:rPr>
          <w:bCs/>
          <w:sz w:val="24"/>
          <w:szCs w:val="24"/>
          <w:lang w:val="sr-Cyrl-CS"/>
        </w:rPr>
        <w:t>, 12221 Мајиловац</w:t>
      </w:r>
      <w:r w:rsidRPr="005F0C83">
        <w:rPr>
          <w:rFonts w:eastAsia="Arial Unicode MS"/>
          <w:color w:val="000000"/>
          <w:kern w:val="1"/>
          <w:sz w:val="24"/>
          <w:szCs w:val="24"/>
          <w:lang w:val="sr-Cyrl-CS" w:eastAsia="ar-SA"/>
        </w:rPr>
        <w:t xml:space="preserve">или електронском поштом: </w:t>
      </w:r>
      <w:hyperlink r:id="rId9" w:history="1">
        <w:r w:rsidR="00021C27" w:rsidRPr="009040B5">
          <w:rPr>
            <w:rStyle w:val="Hyperlink"/>
            <w:rFonts w:eastAsia="Arial Unicode MS"/>
            <w:kern w:val="1"/>
            <w:sz w:val="24"/>
            <w:szCs w:val="24"/>
            <w:lang w:eastAsia="ar-SA"/>
          </w:rPr>
          <w:t>osmajilovac@gmail.com</w:t>
        </w:r>
      </w:hyperlink>
      <w:r w:rsidRPr="005F0C83">
        <w:rPr>
          <w:rFonts w:eastAsia="Arial Unicode MS"/>
          <w:color w:val="000000"/>
          <w:kern w:val="1"/>
          <w:sz w:val="24"/>
          <w:szCs w:val="24"/>
          <w:lang w:val="sr-Cyrl-CS" w:eastAsia="ar-SA"/>
        </w:rPr>
        <w:t xml:space="preserve">, </w:t>
      </w:r>
      <w:r w:rsidRPr="005F0C83">
        <w:rPr>
          <w:rFonts w:eastAsia="Arial Unicode MS"/>
          <w:color w:val="000000"/>
          <w:kern w:val="1"/>
          <w:sz w:val="24"/>
          <w:szCs w:val="24"/>
          <w:lang w:eastAsia="ar-SA"/>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370385">
        <w:rPr>
          <w:rFonts w:eastAsia="Arial Unicode MS"/>
          <w:color w:val="000000"/>
          <w:kern w:val="1"/>
          <w:sz w:val="24"/>
          <w:szCs w:val="24"/>
          <w:lang w:eastAsia="ar-SA"/>
        </w:rPr>
        <w:t xml:space="preserve"> </w:t>
      </w:r>
      <w:r w:rsidR="00370385" w:rsidRPr="00370385">
        <w:rPr>
          <w:rFonts w:eastAsia="TimesNewRomanPS-BoldMT"/>
          <w:b/>
          <w:bCs/>
          <w:color w:val="000000"/>
          <w:kern w:val="1"/>
          <w:sz w:val="24"/>
          <w:szCs w:val="24"/>
          <w:lang w:eastAsia="ar-SA"/>
        </w:rPr>
        <w:t>ЈН бр. 2</w:t>
      </w:r>
      <w:r w:rsidRPr="00370385">
        <w:rPr>
          <w:rFonts w:eastAsia="TimesNewRomanPS-BoldMT"/>
          <w:b/>
          <w:bCs/>
          <w:color w:val="000000"/>
          <w:kern w:val="1"/>
          <w:sz w:val="24"/>
          <w:szCs w:val="24"/>
          <w:lang w:eastAsia="ar-SA"/>
        </w:rPr>
        <w:t>/2018</w:t>
      </w:r>
      <w:r w:rsidRPr="00370385">
        <w:rPr>
          <w:rFonts w:eastAsia="Arial Unicode MS"/>
          <w:color w:val="000000"/>
          <w:kern w:val="1"/>
          <w:sz w:val="24"/>
          <w:szCs w:val="24"/>
          <w:lang w:eastAsia="ar-SA"/>
        </w:rPr>
        <w:t>.</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По истеку рока предвиђеног за подношење понуда н</w:t>
      </w:r>
      <w:r w:rsidRPr="005F0C83">
        <w:rPr>
          <w:rFonts w:eastAsia="Arial Unicode MS"/>
          <w:color w:val="000000"/>
          <w:kern w:val="1"/>
          <w:sz w:val="24"/>
          <w:szCs w:val="24"/>
          <w:lang w:val="sr-Cyrl-CS" w:eastAsia="ar-SA"/>
        </w:rPr>
        <w:t>а</w:t>
      </w:r>
      <w:r w:rsidRPr="005F0C83">
        <w:rPr>
          <w:rFonts w:eastAsia="Arial Unicode MS"/>
          <w:color w:val="000000"/>
          <w:kern w:val="1"/>
          <w:sz w:val="24"/>
          <w:szCs w:val="24"/>
          <w:lang w:eastAsia="ar-SA"/>
        </w:rPr>
        <w:t>ручилац не може да мења нити да допуњује конкурсну документацију.</w:t>
      </w:r>
    </w:p>
    <w:p w:rsidR="005F0C83" w:rsidRPr="005F0C83" w:rsidRDefault="005F0C83" w:rsidP="005F0C83">
      <w:pPr>
        <w:suppressAutoHyphens/>
        <w:spacing w:line="100" w:lineRule="atLeast"/>
        <w:ind w:firstLine="708"/>
        <w:jc w:val="both"/>
        <w:rPr>
          <w:rFonts w:eastAsia="Arial Unicode MS"/>
          <w:bCs/>
          <w:color w:val="000000"/>
          <w:kern w:val="1"/>
          <w:sz w:val="24"/>
          <w:szCs w:val="24"/>
          <w:lang w:eastAsia="ar-SA"/>
        </w:rPr>
      </w:pPr>
      <w:r w:rsidRPr="005F0C83">
        <w:rPr>
          <w:rFonts w:eastAsia="Arial Unicode MS"/>
          <w:color w:val="000000"/>
          <w:kern w:val="1"/>
          <w:sz w:val="24"/>
          <w:szCs w:val="24"/>
          <w:lang w:eastAsia="ar-SA"/>
        </w:rPr>
        <w:t>Тражење додатних информација или појашњења у вези са припремањем понуде телефоном није дозвољено.</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bCs/>
          <w:color w:val="000000"/>
          <w:kern w:val="1"/>
          <w:sz w:val="24"/>
          <w:szCs w:val="24"/>
          <w:lang w:eastAsia="ar-SA"/>
        </w:rPr>
        <w:t xml:space="preserve">Комуникација у поступку јавне набавке врши се искључиво на начин одређен чланом 20. ЗЈН, </w:t>
      </w:r>
      <w:r w:rsidRPr="005F0C83">
        <w:rPr>
          <w:rFonts w:eastAsia="Arial Unicode MS"/>
          <w:color w:val="000000"/>
          <w:kern w:val="1"/>
          <w:sz w:val="24"/>
          <w:szCs w:val="24"/>
          <w:lang w:eastAsia="ar-SA"/>
        </w:rPr>
        <w:t xml:space="preserve"> и то: </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w:t>
      </w:r>
      <w:r w:rsidRPr="005F0C83">
        <w:rPr>
          <w:rFonts w:eastAsia="Arial Unicode MS"/>
          <w:color w:val="000000"/>
          <w:kern w:val="1"/>
          <w:sz w:val="24"/>
          <w:szCs w:val="24"/>
          <w:lang w:eastAsia="ar-SA"/>
        </w:rPr>
        <w:lastRenderedPageBreak/>
        <w:t>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F0C83" w:rsidRPr="005F0C83" w:rsidRDefault="005F0C83" w:rsidP="005F0C83">
      <w:pPr>
        <w:autoSpaceDE w:val="0"/>
        <w:autoSpaceDN w:val="0"/>
        <w:adjustRightInd w:val="0"/>
        <w:jc w:val="both"/>
        <w:rPr>
          <w:rFonts w:ascii="Arial" w:hAnsi="Arial" w:cs="Arial"/>
          <w:color w:val="000000"/>
          <w:sz w:val="24"/>
          <w:szCs w:val="24"/>
          <w:lang w:val="sr-Cyrl-CS"/>
        </w:rPr>
      </w:pPr>
    </w:p>
    <w:p w:rsidR="005F0C83" w:rsidRPr="005F0C83" w:rsidRDefault="005F0C83" w:rsidP="005F0C83">
      <w:pPr>
        <w:autoSpaceDE w:val="0"/>
        <w:autoSpaceDN w:val="0"/>
        <w:adjustRightInd w:val="0"/>
        <w:jc w:val="both"/>
        <w:rPr>
          <w:i/>
          <w:color w:val="000000"/>
          <w:sz w:val="24"/>
          <w:szCs w:val="24"/>
        </w:rPr>
      </w:pPr>
      <w:r w:rsidRPr="005F0C83">
        <w:rPr>
          <w:b/>
          <w:bCs/>
          <w:i/>
          <w:color w:val="000000"/>
          <w:sz w:val="24"/>
          <w:szCs w:val="24"/>
        </w:rPr>
        <w:t xml:space="preserve">15. ДОДАТНА ОБЈАШЊЕЊА ОД ПОНУЂАЧА ПОСЛЕ ОТВАРАЊА ПОНУДА И КОНТРОЛА КОД ПОНУЂАЧА ОДНОСНО ЊЕГОВОГ ПОДИЗВОЂАЧА </w:t>
      </w:r>
    </w:p>
    <w:p w:rsidR="005F0C83" w:rsidRPr="005F0C83" w:rsidRDefault="005F0C83" w:rsidP="005F0C83">
      <w:pPr>
        <w:suppressAutoHyphens/>
        <w:spacing w:line="100" w:lineRule="atLeast"/>
        <w:ind w:firstLine="708"/>
        <w:jc w:val="both"/>
        <w:rPr>
          <w:rFonts w:eastAsia="TimesNewRomanPSMT"/>
          <w:bCs/>
          <w:color w:val="000000"/>
          <w:kern w:val="1"/>
          <w:sz w:val="24"/>
          <w:szCs w:val="24"/>
          <w:lang w:eastAsia="ar-SA"/>
        </w:rPr>
      </w:pPr>
      <w:r w:rsidRPr="005F0C83">
        <w:rPr>
          <w:rFonts w:eastAsia="Arial Unicode MS"/>
          <w:color w:val="000000"/>
          <w:kern w:val="1"/>
          <w:sz w:val="24"/>
          <w:szCs w:val="24"/>
          <w:lang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93.ЗЈН).</w:t>
      </w:r>
    </w:p>
    <w:p w:rsidR="005F0C83" w:rsidRPr="005F0C83" w:rsidRDefault="005F0C83" w:rsidP="005F0C83">
      <w:pPr>
        <w:tabs>
          <w:tab w:val="left" w:pos="-135"/>
          <w:tab w:val="left" w:pos="0"/>
          <w:tab w:val="left" w:pos="120"/>
        </w:tabs>
        <w:suppressAutoHyphens/>
        <w:spacing w:line="100" w:lineRule="atLeast"/>
        <w:jc w:val="both"/>
        <w:rPr>
          <w:rFonts w:eastAsia="Arial Unicode MS"/>
          <w:color w:val="000000"/>
          <w:kern w:val="1"/>
          <w:sz w:val="24"/>
          <w:szCs w:val="24"/>
          <w:lang w:eastAsia="ar-SA"/>
        </w:rPr>
      </w:pPr>
      <w:r w:rsidRPr="005F0C83">
        <w:rPr>
          <w:rFonts w:eastAsia="TimesNewRomanPSMT"/>
          <w:bCs/>
          <w:color w:val="000000"/>
          <w:kern w:val="1"/>
          <w:sz w:val="24"/>
          <w:szCs w:val="24"/>
          <w:lang w:eastAsia="ar-SA"/>
        </w:rPr>
        <w:tab/>
      </w:r>
      <w:r w:rsidRPr="005F0C83">
        <w:rPr>
          <w:rFonts w:eastAsia="TimesNewRomanPSMT"/>
          <w:bCs/>
          <w:color w:val="000000"/>
          <w:kern w:val="1"/>
          <w:sz w:val="24"/>
          <w:szCs w:val="24"/>
          <w:lang w:eastAsia="ar-SA"/>
        </w:rPr>
        <w:tab/>
        <w:t>Уколико наручилац оцени да су потребна додатна објашњења или је потребно извршити</w:t>
      </w:r>
      <w:r w:rsidRPr="005F0C83">
        <w:rPr>
          <w:rFonts w:eastAsia="Arial Unicode MS"/>
          <w:color w:val="000000"/>
          <w:kern w:val="1"/>
          <w:sz w:val="24"/>
          <w:szCs w:val="24"/>
          <w:lang w:eastAsia="ar-SA"/>
        </w:rPr>
        <w:t xml:space="preserve"> контролу (увид) код понуђача, односно његовог подизвођача</w:t>
      </w:r>
      <w:r w:rsidRPr="005F0C83">
        <w:rPr>
          <w:rFonts w:eastAsia="TimesNewRomanPSMT"/>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F0C83" w:rsidRPr="005F0C83" w:rsidRDefault="005F0C83" w:rsidP="005F0C83">
      <w:pPr>
        <w:tabs>
          <w:tab w:val="left" w:pos="-135"/>
          <w:tab w:val="left" w:pos="0"/>
          <w:tab w:val="left" w:pos="120"/>
        </w:tabs>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ab/>
      </w:r>
      <w:r w:rsidRPr="005F0C83">
        <w:rPr>
          <w:rFonts w:eastAsia="Arial Unicode MS"/>
          <w:color w:val="000000"/>
          <w:kern w:val="1"/>
          <w:sz w:val="24"/>
          <w:szCs w:val="24"/>
          <w:lang w:eastAsia="ar-SA"/>
        </w:rPr>
        <w:tab/>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F0C83" w:rsidRPr="005F0C83" w:rsidRDefault="005F0C83" w:rsidP="005F0C83">
      <w:pPr>
        <w:tabs>
          <w:tab w:val="left" w:pos="-135"/>
          <w:tab w:val="left" w:pos="0"/>
          <w:tab w:val="left" w:pos="120"/>
        </w:tabs>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ab/>
        <w:t>У случају разлике између јединичне и укупне цене, меродавна је јединична цена.</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Ако се понуђач не сагласи са исправком рачунских грешака, наручил</w:t>
      </w:r>
      <w:r w:rsidRPr="005F0C83">
        <w:rPr>
          <w:rFonts w:eastAsia="Arial Unicode MS"/>
          <w:color w:val="000000"/>
          <w:kern w:val="1"/>
          <w:sz w:val="24"/>
          <w:szCs w:val="24"/>
          <w:lang w:val="sr-Cyrl-CS" w:eastAsia="ar-SA"/>
        </w:rPr>
        <w:t>а</w:t>
      </w:r>
      <w:r w:rsidRPr="005F0C83">
        <w:rPr>
          <w:rFonts w:eastAsia="Arial Unicode MS"/>
          <w:color w:val="000000"/>
          <w:kern w:val="1"/>
          <w:sz w:val="24"/>
          <w:szCs w:val="24"/>
          <w:lang w:eastAsia="ar-SA"/>
        </w:rPr>
        <w:t>ц ће његову понуду одбити као неприхватљиву.</w:t>
      </w:r>
    </w:p>
    <w:p w:rsidR="005F0C83" w:rsidRPr="005F0C83" w:rsidRDefault="005F0C83" w:rsidP="005F0C83">
      <w:pPr>
        <w:suppressAutoHyphens/>
        <w:spacing w:line="100" w:lineRule="atLeast"/>
        <w:rPr>
          <w:rFonts w:eastAsia="Arial Unicode MS"/>
          <w:color w:val="000000"/>
          <w:kern w:val="1"/>
          <w:sz w:val="24"/>
          <w:szCs w:val="24"/>
          <w:lang w:val="sr-Cyrl-CS" w:eastAsia="ar-SA"/>
        </w:rPr>
      </w:pPr>
    </w:p>
    <w:p w:rsidR="005F0C83" w:rsidRPr="005F0C83" w:rsidRDefault="005F0C83" w:rsidP="005F0C83">
      <w:pPr>
        <w:suppressAutoHyphens/>
        <w:spacing w:line="100" w:lineRule="atLeast"/>
        <w:jc w:val="both"/>
        <w:rPr>
          <w:rFonts w:eastAsia="Arial Unicode MS"/>
          <w:b/>
          <w:color w:val="000000"/>
          <w:kern w:val="1"/>
          <w:sz w:val="24"/>
          <w:szCs w:val="24"/>
          <w:lang w:eastAsia="ar-SA"/>
        </w:rPr>
      </w:pPr>
      <w:r w:rsidRPr="005F0C83">
        <w:rPr>
          <w:rFonts w:eastAsia="Arial Unicode MS"/>
          <w:b/>
          <w:color w:val="000000"/>
          <w:kern w:val="1"/>
          <w:sz w:val="24"/>
          <w:szCs w:val="24"/>
          <w:lang w:eastAsia="ar-SA"/>
        </w:rPr>
        <w:t>16. КОРИШЋЕЊЕ ПАТЕНАТА И ОДГОВОРНОСТ ЗА ПОВРЕДУ ЗАШТИЋЕНИХ ПРАВА ИНТЕЛЕКТУАЛНЕ СВОЈИНЕ ТРЕЋИХ ЛИЦА</w:t>
      </w:r>
    </w:p>
    <w:p w:rsidR="005F0C83" w:rsidRPr="005F0C83" w:rsidRDefault="005F0C83" w:rsidP="005F0C83">
      <w:pPr>
        <w:suppressAutoHyphens/>
        <w:spacing w:line="100" w:lineRule="atLeast"/>
        <w:ind w:firstLine="708"/>
        <w:jc w:val="both"/>
        <w:rPr>
          <w:rFonts w:eastAsia="Arial Unicode MS"/>
          <w:b/>
          <w:color w:val="000000"/>
          <w:kern w:val="1"/>
          <w:sz w:val="24"/>
          <w:szCs w:val="24"/>
          <w:lang w:eastAsia="ar-SA"/>
        </w:rPr>
      </w:pPr>
      <w:r w:rsidRPr="005F0C83">
        <w:rPr>
          <w:rFonts w:eastAsia="TimesNewRomanPSMT"/>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5F0C83" w:rsidRPr="005F0C83" w:rsidRDefault="005F0C83" w:rsidP="005F0C83">
      <w:pPr>
        <w:suppressAutoHyphens/>
        <w:spacing w:line="100" w:lineRule="atLeast"/>
        <w:rPr>
          <w:rFonts w:eastAsia="Arial Unicode MS"/>
          <w:color w:val="000000"/>
          <w:kern w:val="1"/>
          <w:sz w:val="24"/>
          <w:szCs w:val="24"/>
          <w:lang w:val="sr-Cyrl-CS" w:eastAsia="ar-SA"/>
        </w:rPr>
      </w:pPr>
    </w:p>
    <w:p w:rsidR="005F0C83" w:rsidRPr="005F0C83" w:rsidRDefault="005F0C83" w:rsidP="005F0C83">
      <w:pPr>
        <w:suppressAutoHyphens/>
        <w:spacing w:line="100" w:lineRule="atLeast"/>
        <w:jc w:val="both"/>
        <w:rPr>
          <w:rFonts w:eastAsia="Arial Unicode MS"/>
          <w:b/>
          <w:bCs/>
          <w:color w:val="000000"/>
          <w:kern w:val="1"/>
          <w:sz w:val="24"/>
          <w:szCs w:val="24"/>
          <w:lang w:eastAsia="ar-SA"/>
        </w:rPr>
      </w:pPr>
      <w:r w:rsidRPr="005F0C83">
        <w:rPr>
          <w:rFonts w:eastAsia="Arial Unicode MS"/>
          <w:b/>
          <w:bCs/>
          <w:color w:val="000000"/>
          <w:kern w:val="1"/>
          <w:sz w:val="24"/>
          <w:szCs w:val="24"/>
          <w:lang w:eastAsia="ar-SA"/>
        </w:rPr>
        <w:t xml:space="preserve">17. НАЧИН И РОК ЗА ПОДНОШЕЊЕ ЗАХТЕВА ЗА ЗАШТИТУ ПРАВА ПОНУЂАЧА СА ДЕТАЉНИМ УПУТСТВОМ О САДРЖИНИ ПОТПУНОГ ЗАХТЕВА </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F0C83" w:rsidRPr="005F0C83" w:rsidRDefault="005F0C83" w:rsidP="005F0C83">
      <w:pPr>
        <w:autoSpaceDE w:val="0"/>
        <w:autoSpaceDN w:val="0"/>
        <w:adjustRightInd w:val="0"/>
        <w:ind w:firstLine="708"/>
        <w:jc w:val="both"/>
        <w:rPr>
          <w:rFonts w:eastAsia="TimesNewRomanPSMT"/>
          <w:bCs/>
          <w:sz w:val="24"/>
          <w:szCs w:val="24"/>
          <w:lang w:val="sr-Cyrl-CS"/>
        </w:rPr>
      </w:pPr>
      <w:r w:rsidRPr="005F0C83">
        <w:rPr>
          <w:rFonts w:eastAsia="TimesNewRomanPSMT"/>
          <w:bCs/>
          <w:sz w:val="24"/>
          <w:szCs w:val="24"/>
        </w:rPr>
        <w:t>Захтев за заштиту права се доставља непосредно, електронском поштом</w:t>
      </w:r>
      <w:r w:rsidRPr="005F0C83">
        <w:rPr>
          <w:sz w:val="24"/>
          <w:szCs w:val="24"/>
          <w:lang w:val="sr-Cyrl-CS"/>
        </w:rPr>
        <w:t xml:space="preserve"> на </w:t>
      </w:r>
      <w:r w:rsidRPr="005F0C83">
        <w:rPr>
          <w:iCs/>
          <w:sz w:val="24"/>
          <w:szCs w:val="24"/>
        </w:rPr>
        <w:t>e</w:t>
      </w:r>
      <w:r w:rsidRPr="005F0C83">
        <w:rPr>
          <w:iCs/>
          <w:sz w:val="24"/>
          <w:szCs w:val="24"/>
          <w:lang w:val="ru-RU"/>
        </w:rPr>
        <w:t>-</w:t>
      </w:r>
      <w:r w:rsidRPr="005F0C83">
        <w:rPr>
          <w:iCs/>
          <w:sz w:val="24"/>
          <w:szCs w:val="24"/>
        </w:rPr>
        <w:t>mail</w:t>
      </w:r>
      <w:r w:rsidRPr="005F0C83">
        <w:rPr>
          <w:iCs/>
          <w:sz w:val="24"/>
          <w:szCs w:val="24"/>
          <w:lang w:val="sr-Cyrl-CS"/>
        </w:rPr>
        <w:t xml:space="preserve">: </w:t>
      </w:r>
      <w:hyperlink r:id="rId10" w:history="1">
        <w:r w:rsidR="00021C27" w:rsidRPr="009040B5">
          <w:rPr>
            <w:rStyle w:val="Hyperlink"/>
            <w:rFonts w:eastAsia="Arial Unicode MS"/>
            <w:kern w:val="1"/>
            <w:sz w:val="24"/>
            <w:szCs w:val="24"/>
            <w:lang w:eastAsia="ar-SA"/>
          </w:rPr>
          <w:t>osmajilovac@gmail.com</w:t>
        </w:r>
      </w:hyperlink>
      <w:r w:rsidRPr="005F0C83">
        <w:rPr>
          <w:iCs/>
          <w:sz w:val="24"/>
          <w:szCs w:val="24"/>
          <w:lang w:val="sr-Cyrl-CS"/>
        </w:rPr>
        <w:t>,</w:t>
      </w:r>
      <w:r w:rsidR="00370385">
        <w:rPr>
          <w:rFonts w:eastAsia="TimesNewRomanPSMT"/>
          <w:bCs/>
          <w:sz w:val="24"/>
          <w:szCs w:val="24"/>
        </w:rPr>
        <w:t xml:space="preserve"> факсом </w:t>
      </w:r>
      <w:r w:rsidRPr="005F0C83">
        <w:rPr>
          <w:sz w:val="24"/>
          <w:szCs w:val="24"/>
          <w:lang w:val="sr-Cyrl-CS"/>
        </w:rPr>
        <w:t xml:space="preserve">на број </w:t>
      </w:r>
      <w:r w:rsidRPr="00370385">
        <w:rPr>
          <w:sz w:val="24"/>
          <w:szCs w:val="24"/>
          <w:lang w:val="sr-Cyrl-CS"/>
        </w:rPr>
        <w:t>012/</w:t>
      </w:r>
      <w:r w:rsidR="00370385" w:rsidRPr="00370385">
        <w:rPr>
          <w:sz w:val="24"/>
          <w:szCs w:val="24"/>
          <w:lang w:val="sr-Cyrl-CS"/>
        </w:rPr>
        <w:t xml:space="preserve">674-008 </w:t>
      </w:r>
      <w:r w:rsidRPr="005F0C83">
        <w:rPr>
          <w:rFonts w:eastAsia="TimesNewRomanPSMT"/>
          <w:bCs/>
          <w:sz w:val="24"/>
          <w:szCs w:val="24"/>
        </w:rPr>
        <w:t>или препорученом пошиљком са повратницом.</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Захтев за заштиту права може се поднети у току целог поступка јавне набавке, против сваке радње наручиоца, осим ако ЗЈН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63.став 2.ЗЈН указао наручиоцу на евентуалне недостатке и неправилности, а наручилац исте није отклонио.</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После доношења одлуке о додели уговора из чл.108.ЗЈН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члана 150.овог ЗЈН.</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Захтев за заштиту права мора да садржи: </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1) назив и адресу подносиоца захтева и лице за контакт;</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2) назив и адресу наручиоца; </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3)податке о јавној набавци која је предмет захтева, односно о одлуци наручиоца; </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4) повреде прописа којима се уређује поступак јавне набавке;</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5) чињенице и доказе којима се повреде доказују; </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6) потврду о уплати таксе из члана 156. овог ЗЈН;</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7) потпис подносиоца. </w:t>
      </w: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151.став 1.тачка 6) ЗЈН, је: </w:t>
      </w:r>
    </w:p>
    <w:p w:rsidR="005F0C83" w:rsidRPr="005F0C83" w:rsidRDefault="005F0C83" w:rsidP="005F0C83">
      <w:pPr>
        <w:suppressAutoHyphens/>
        <w:spacing w:line="100" w:lineRule="atLeast"/>
        <w:ind w:firstLine="708"/>
        <w:jc w:val="both"/>
        <w:rPr>
          <w:rFonts w:eastAsia="Arial Unicode MS"/>
          <w:b/>
          <w:color w:val="000000"/>
          <w:kern w:val="1"/>
          <w:sz w:val="24"/>
          <w:szCs w:val="24"/>
          <w:lang w:eastAsia="ar-SA"/>
        </w:rPr>
      </w:pPr>
      <w:r w:rsidRPr="005F0C83">
        <w:rPr>
          <w:rFonts w:eastAsia="Arial Unicode MS"/>
          <w:color w:val="000000"/>
          <w:kern w:val="1"/>
          <w:sz w:val="24"/>
          <w:szCs w:val="24"/>
          <w:lang w:eastAsia="ar-SA"/>
        </w:rPr>
        <w:t xml:space="preserve">1. </w:t>
      </w:r>
      <w:r w:rsidRPr="005F0C83">
        <w:rPr>
          <w:rFonts w:eastAsia="Arial Unicode MS"/>
          <w:b/>
          <w:color w:val="000000"/>
          <w:kern w:val="1"/>
          <w:sz w:val="24"/>
          <w:szCs w:val="24"/>
          <w:lang w:eastAsia="ar-SA"/>
        </w:rPr>
        <w:t xml:space="preserve">Потврда о извршеној уплати таксе из члана 156. ЗЈН која садржи следеће елементе: </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(1) да буде издата од стране банке и да садржи печат банке; </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(3) износ таксе из члана 156. ЗЈН чија се уплата врши - 60.000,00 динара; </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(4) број рачуна: 840-30678845-06;</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(5) шифру плаћања: 153 или 253; </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(7) сврха: ЗЗП;</w:t>
      </w:r>
      <w:r w:rsidR="00021C27">
        <w:rPr>
          <w:rFonts w:eastAsia="Arial Unicode MS"/>
          <w:color w:val="000000"/>
          <w:kern w:val="1"/>
          <w:sz w:val="24"/>
          <w:szCs w:val="24"/>
          <w:lang w:val="sr-Cyrl-CS" w:eastAsia="ar-SA"/>
        </w:rPr>
        <w:t>Основна школа „Вук Караџић“ Мајиловац</w:t>
      </w:r>
      <w:r w:rsidRPr="005F0C83">
        <w:rPr>
          <w:rFonts w:eastAsia="Arial Unicode MS"/>
          <w:color w:val="000000"/>
          <w:kern w:val="1"/>
          <w:sz w:val="24"/>
          <w:szCs w:val="24"/>
          <w:lang w:eastAsia="ar-SA"/>
        </w:rPr>
        <w:t xml:space="preserve">; јавна набавка </w:t>
      </w:r>
      <w:r w:rsidRPr="00370385">
        <w:rPr>
          <w:rFonts w:eastAsia="Arial Unicode MS"/>
          <w:color w:val="000000"/>
          <w:kern w:val="1"/>
          <w:sz w:val="24"/>
          <w:szCs w:val="24"/>
          <w:lang w:eastAsia="ar-SA"/>
        </w:rPr>
        <w:t>ЈН</w:t>
      </w:r>
      <w:r w:rsidR="00370385" w:rsidRPr="00370385">
        <w:rPr>
          <w:rFonts w:eastAsia="Arial Unicode MS"/>
          <w:color w:val="000000"/>
          <w:kern w:val="1"/>
          <w:sz w:val="24"/>
          <w:szCs w:val="24"/>
          <w:lang w:eastAsia="ar-SA"/>
        </w:rPr>
        <w:t xml:space="preserve"> 2</w:t>
      </w:r>
      <w:r w:rsidRPr="00370385">
        <w:rPr>
          <w:rFonts w:eastAsia="Arial Unicode MS"/>
          <w:color w:val="000000"/>
          <w:kern w:val="1"/>
          <w:sz w:val="24"/>
          <w:szCs w:val="24"/>
          <w:lang w:val="sr-Cyrl-CS" w:eastAsia="ar-SA"/>
        </w:rPr>
        <w:t>/2018</w:t>
      </w:r>
      <w:r w:rsidRPr="005F0C83">
        <w:rPr>
          <w:rFonts w:eastAsia="Arial Unicode MS"/>
          <w:i/>
          <w:iCs/>
          <w:color w:val="000000"/>
          <w:kern w:val="1"/>
          <w:sz w:val="24"/>
          <w:szCs w:val="24"/>
          <w:lang w:eastAsia="ar-SA"/>
        </w:rPr>
        <w:t>;</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(8) корисник: буџет Републике Србије;</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(10) потпис овлашћеног лица банке, </w:t>
      </w:r>
      <w:r w:rsidRPr="005F0C83">
        <w:rPr>
          <w:rFonts w:eastAsia="Arial Unicode MS"/>
          <w:b/>
          <w:color w:val="000000"/>
          <w:kern w:val="1"/>
          <w:sz w:val="24"/>
          <w:szCs w:val="24"/>
          <w:lang w:eastAsia="ar-SA"/>
        </w:rPr>
        <w:t>или</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2. </w:t>
      </w:r>
      <w:r w:rsidRPr="005F0C83">
        <w:rPr>
          <w:rFonts w:eastAsia="Arial Unicode MS"/>
          <w:b/>
          <w:color w:val="000000"/>
          <w:kern w:val="1"/>
          <w:sz w:val="24"/>
          <w:szCs w:val="24"/>
          <w:lang w:eastAsia="ar-SA"/>
        </w:rPr>
        <w:t>Налог за уплату,</w:t>
      </w:r>
      <w:r w:rsidRPr="005F0C83">
        <w:rPr>
          <w:rFonts w:eastAsia="Arial Unicode MS"/>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F0C83">
        <w:rPr>
          <w:rFonts w:eastAsia="Arial Unicode MS"/>
          <w:b/>
          <w:color w:val="000000"/>
          <w:kern w:val="1"/>
          <w:sz w:val="24"/>
          <w:szCs w:val="24"/>
          <w:lang w:eastAsia="ar-SA"/>
        </w:rPr>
        <w:t>или</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p>
    <w:p w:rsidR="005F0C83" w:rsidRPr="005F0C83" w:rsidRDefault="005F0C83" w:rsidP="005F0C83">
      <w:pPr>
        <w:suppressAutoHyphens/>
        <w:spacing w:line="100" w:lineRule="atLeast"/>
        <w:ind w:firstLine="708"/>
        <w:jc w:val="both"/>
        <w:rPr>
          <w:rFonts w:eastAsia="Arial Unicode MS"/>
          <w:b/>
          <w:color w:val="000000"/>
          <w:kern w:val="1"/>
          <w:sz w:val="24"/>
          <w:szCs w:val="24"/>
          <w:lang w:eastAsia="ar-SA"/>
        </w:rPr>
      </w:pPr>
      <w:r w:rsidRPr="005F0C83">
        <w:rPr>
          <w:rFonts w:eastAsia="Arial Unicode MS"/>
          <w:color w:val="000000"/>
          <w:kern w:val="1"/>
          <w:sz w:val="24"/>
          <w:szCs w:val="24"/>
          <w:lang w:eastAsia="ar-SA"/>
        </w:rPr>
        <w:lastRenderedPageBreak/>
        <w:t xml:space="preserve">3. </w:t>
      </w:r>
      <w:r w:rsidRPr="005F0C83">
        <w:rPr>
          <w:rFonts w:eastAsia="Arial Unicode MS"/>
          <w:b/>
          <w:color w:val="000000"/>
          <w:kern w:val="1"/>
          <w:sz w:val="24"/>
          <w:szCs w:val="24"/>
          <w:lang w:eastAsia="ar-SA"/>
        </w:rPr>
        <w:t>Потврда издата од стране Републике Србије, Министарства финансија, Управе за трезор,</w:t>
      </w:r>
      <w:r w:rsidRPr="005F0C83">
        <w:rPr>
          <w:rFonts w:eastAsia="Arial Unicode MS"/>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5F0C83">
        <w:rPr>
          <w:rFonts w:eastAsia="Arial Unicode MS"/>
          <w:b/>
          <w:color w:val="000000"/>
          <w:kern w:val="1"/>
          <w:sz w:val="24"/>
          <w:szCs w:val="24"/>
          <w:lang w:eastAsia="ar-SA"/>
        </w:rPr>
        <w:t xml:space="preserve"> или</w:t>
      </w: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p>
    <w:p w:rsidR="005F0C83" w:rsidRPr="005F0C83" w:rsidRDefault="005F0C83" w:rsidP="005F0C83">
      <w:pPr>
        <w:suppressAutoHyphens/>
        <w:spacing w:line="100" w:lineRule="atLeast"/>
        <w:ind w:firstLine="708"/>
        <w:jc w:val="both"/>
        <w:rPr>
          <w:rFonts w:eastAsia="Arial Unicode MS"/>
          <w:color w:val="000000"/>
          <w:kern w:val="1"/>
          <w:sz w:val="24"/>
          <w:szCs w:val="24"/>
          <w:lang w:eastAsia="ar-SA"/>
        </w:rPr>
      </w:pPr>
      <w:r w:rsidRPr="005F0C83">
        <w:rPr>
          <w:rFonts w:eastAsia="Arial Unicode MS"/>
          <w:color w:val="000000"/>
          <w:kern w:val="1"/>
          <w:sz w:val="24"/>
          <w:szCs w:val="24"/>
          <w:lang w:eastAsia="ar-SA"/>
        </w:rPr>
        <w:t xml:space="preserve">4. </w:t>
      </w:r>
      <w:r w:rsidRPr="005F0C83">
        <w:rPr>
          <w:rFonts w:eastAsia="Arial Unicode MS"/>
          <w:b/>
          <w:color w:val="000000"/>
          <w:kern w:val="1"/>
          <w:sz w:val="24"/>
          <w:szCs w:val="24"/>
          <w:lang w:eastAsia="ar-SA"/>
        </w:rPr>
        <w:t xml:space="preserve">Потврда издата од стране Народне банке Србије, </w:t>
      </w:r>
      <w:r w:rsidRPr="005F0C83">
        <w:rPr>
          <w:rFonts w:eastAsia="Arial Unicode MS"/>
          <w:color w:val="000000"/>
          <w:kern w:val="1"/>
          <w:sz w:val="24"/>
          <w:szCs w:val="24"/>
          <w:lang w:eastAsia="ar-SA"/>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F0C83" w:rsidRPr="005F0C83" w:rsidRDefault="005F0C83" w:rsidP="005F0C83">
      <w:pPr>
        <w:suppressAutoHyphens/>
        <w:spacing w:line="100" w:lineRule="atLeast"/>
        <w:ind w:left="720"/>
        <w:rPr>
          <w:rFonts w:eastAsia="Arial Unicode MS"/>
          <w:color w:val="000000"/>
          <w:kern w:val="1"/>
          <w:sz w:val="24"/>
          <w:szCs w:val="24"/>
          <w:lang w:eastAsia="ar-SA"/>
        </w:rPr>
      </w:pPr>
    </w:p>
    <w:p w:rsidR="005F0C83" w:rsidRPr="005F0C83" w:rsidRDefault="005F0C83" w:rsidP="005F0C83">
      <w:pPr>
        <w:suppressAutoHyphens/>
        <w:spacing w:line="100" w:lineRule="atLeast"/>
        <w:jc w:val="both"/>
        <w:rPr>
          <w:rFonts w:eastAsia="Arial Unicode MS"/>
          <w:color w:val="000000"/>
          <w:kern w:val="1"/>
          <w:sz w:val="24"/>
          <w:szCs w:val="24"/>
          <w:lang w:eastAsia="ar-SA"/>
        </w:rPr>
      </w:pPr>
      <w:r w:rsidRPr="005F0C83">
        <w:rPr>
          <w:rFonts w:eastAsia="Arial Unicode MS"/>
          <w:color w:val="000000"/>
          <w:kern w:val="1"/>
          <w:sz w:val="24"/>
          <w:szCs w:val="24"/>
          <w:lang w:eastAsia="ar-SA"/>
        </w:rPr>
        <w:t>Поступак заштите права регулисан је одредбама чл. 138. - 166. ЗЈН.</w:t>
      </w:r>
    </w:p>
    <w:p w:rsidR="005F0C83" w:rsidRPr="005F0C83" w:rsidRDefault="005F0C83" w:rsidP="005F0C83">
      <w:pPr>
        <w:suppressAutoHyphens/>
        <w:spacing w:line="100" w:lineRule="atLeast"/>
        <w:rPr>
          <w:rFonts w:eastAsia="Arial Unicode MS"/>
          <w:color w:val="000000"/>
          <w:kern w:val="1"/>
          <w:sz w:val="24"/>
          <w:szCs w:val="24"/>
          <w:lang w:eastAsia="ar-SA"/>
        </w:rPr>
      </w:pPr>
    </w:p>
    <w:p w:rsidR="005F0C83" w:rsidRPr="005F0C83" w:rsidRDefault="005F0C83" w:rsidP="005F0C83">
      <w:pPr>
        <w:suppressAutoHyphens/>
        <w:spacing w:line="100" w:lineRule="atLeast"/>
        <w:rPr>
          <w:rFonts w:eastAsia="Arial Unicode MS"/>
          <w:color w:val="000000"/>
          <w:kern w:val="1"/>
          <w:sz w:val="24"/>
          <w:szCs w:val="24"/>
          <w:lang w:eastAsia="ar-SA"/>
        </w:rPr>
      </w:pPr>
    </w:p>
    <w:p w:rsidR="005F0C83" w:rsidRPr="005F0C83" w:rsidRDefault="005F0C83" w:rsidP="005F0C83">
      <w:pPr>
        <w:suppressAutoHyphens/>
        <w:spacing w:line="100" w:lineRule="atLeast"/>
        <w:rPr>
          <w:rFonts w:eastAsia="Arial Unicode MS"/>
          <w:color w:val="000000"/>
          <w:kern w:val="1"/>
          <w:sz w:val="24"/>
          <w:szCs w:val="24"/>
          <w:lang w:eastAsia="ar-SA"/>
        </w:rPr>
      </w:pPr>
    </w:p>
    <w:p w:rsidR="005F0C83" w:rsidRPr="005F0C83" w:rsidRDefault="005F0C83" w:rsidP="005F0C83">
      <w:pPr>
        <w:suppressAutoHyphens/>
        <w:spacing w:line="100" w:lineRule="atLeast"/>
        <w:rPr>
          <w:rFonts w:eastAsia="Arial Unicode MS"/>
          <w:color w:val="000000"/>
          <w:kern w:val="1"/>
          <w:sz w:val="24"/>
          <w:szCs w:val="24"/>
          <w:lang w:eastAsia="ar-SA"/>
        </w:rPr>
      </w:pPr>
    </w:p>
    <w:p w:rsidR="004A01E0" w:rsidRPr="00B67C2E" w:rsidRDefault="004A01E0" w:rsidP="004A01E0">
      <w:pPr>
        <w:rPr>
          <w:sz w:val="24"/>
          <w:szCs w:val="24"/>
          <w:lang w:val="sr-Cyrl-CS"/>
        </w:rPr>
      </w:pPr>
    </w:p>
    <w:p w:rsidR="00AC06BC" w:rsidRPr="00B67C2E" w:rsidRDefault="00AC06BC" w:rsidP="004A01E0">
      <w:pPr>
        <w:jc w:val="both"/>
        <w:rPr>
          <w:b/>
          <w:lang w:val="sr-Cyrl-CS"/>
        </w:rPr>
      </w:pPr>
    </w:p>
    <w:p w:rsidR="00AC06BC" w:rsidRPr="00B67C2E" w:rsidRDefault="00AC06BC" w:rsidP="004A01E0">
      <w:pPr>
        <w:jc w:val="both"/>
        <w:rPr>
          <w:b/>
          <w:lang w:val="sr-Cyrl-CS"/>
        </w:rPr>
      </w:pPr>
    </w:p>
    <w:p w:rsidR="00AC06BC" w:rsidRPr="00B67C2E" w:rsidRDefault="00AC06BC" w:rsidP="004A01E0">
      <w:pPr>
        <w:jc w:val="both"/>
        <w:rPr>
          <w:b/>
          <w:lang w:val="sr-Cyrl-CS"/>
        </w:rPr>
      </w:pPr>
    </w:p>
    <w:p w:rsidR="004A01E0" w:rsidRPr="00B67C2E" w:rsidRDefault="004A01E0" w:rsidP="004A01E0">
      <w:pPr>
        <w:jc w:val="center"/>
        <w:rPr>
          <w:color w:val="000000" w:themeColor="text1"/>
          <w:sz w:val="22"/>
          <w:szCs w:val="22"/>
          <w:lang w:val="sr-Cyrl-CS"/>
        </w:rPr>
      </w:pPr>
    </w:p>
    <w:p w:rsidR="004A01E0" w:rsidRPr="00B67C2E" w:rsidRDefault="004A01E0" w:rsidP="004A01E0">
      <w:pPr>
        <w:autoSpaceDE w:val="0"/>
        <w:autoSpaceDN w:val="0"/>
        <w:adjustRightInd w:val="0"/>
        <w:jc w:val="center"/>
        <w:rPr>
          <w:sz w:val="22"/>
          <w:szCs w:val="22"/>
          <w:lang w:val="sr-Cyrl-CS"/>
        </w:rPr>
      </w:pPr>
    </w:p>
    <w:p w:rsidR="004A01E0" w:rsidRPr="00B67C2E" w:rsidRDefault="004A01E0" w:rsidP="004A01E0">
      <w:pPr>
        <w:pStyle w:val="BodyText"/>
        <w:spacing w:before="80" w:after="80"/>
        <w:ind w:left="360"/>
        <w:rPr>
          <w:sz w:val="22"/>
          <w:szCs w:val="22"/>
          <w:lang w:val="sr-Cyrl-CS"/>
        </w:rPr>
      </w:pPr>
    </w:p>
    <w:p w:rsidR="004A01E0" w:rsidRPr="00B67C2E" w:rsidRDefault="004A01E0" w:rsidP="004A01E0">
      <w:pPr>
        <w:pStyle w:val="BodyText"/>
        <w:spacing w:before="80" w:after="80"/>
        <w:ind w:left="360"/>
        <w:rPr>
          <w:sz w:val="22"/>
          <w:szCs w:val="22"/>
          <w:lang w:val="sr-Cyrl-CS"/>
        </w:rPr>
      </w:pPr>
    </w:p>
    <w:p w:rsidR="004A01E0" w:rsidRPr="00B67C2E" w:rsidRDefault="004A01E0" w:rsidP="004A01E0">
      <w:pPr>
        <w:pStyle w:val="BodyText"/>
        <w:spacing w:before="80" w:after="80"/>
        <w:ind w:left="360"/>
        <w:rPr>
          <w:sz w:val="22"/>
          <w:szCs w:val="22"/>
          <w:lang w:val="sr-Cyrl-CS"/>
        </w:rPr>
      </w:pPr>
    </w:p>
    <w:p w:rsidR="004A01E0" w:rsidRPr="00B67C2E" w:rsidRDefault="004A01E0" w:rsidP="004A01E0">
      <w:pPr>
        <w:pStyle w:val="BodyText"/>
        <w:spacing w:before="80" w:after="80"/>
        <w:ind w:left="360"/>
        <w:rPr>
          <w:sz w:val="22"/>
          <w:szCs w:val="22"/>
          <w:lang w:val="sr-Cyrl-CS"/>
        </w:rPr>
      </w:pPr>
    </w:p>
    <w:p w:rsidR="004A01E0" w:rsidRPr="00B67C2E" w:rsidRDefault="004A01E0" w:rsidP="004A01E0">
      <w:pPr>
        <w:pStyle w:val="BodyText"/>
        <w:spacing w:before="80" w:after="80"/>
        <w:ind w:left="360"/>
        <w:rPr>
          <w:sz w:val="22"/>
          <w:szCs w:val="22"/>
          <w:lang w:val="sr-Cyrl-CS"/>
        </w:rPr>
      </w:pPr>
    </w:p>
    <w:p w:rsidR="004A01E0" w:rsidRPr="00B67C2E" w:rsidRDefault="004A01E0" w:rsidP="004A01E0">
      <w:pPr>
        <w:jc w:val="both"/>
        <w:rPr>
          <w:sz w:val="22"/>
          <w:szCs w:val="22"/>
          <w:lang w:val="sr-Latn-CS"/>
        </w:rPr>
      </w:pPr>
    </w:p>
    <w:p w:rsidR="0096022A" w:rsidRPr="00B67C2E" w:rsidRDefault="0096022A"/>
    <w:sectPr w:rsidR="0096022A" w:rsidRPr="00B67C2E" w:rsidSect="00367366">
      <w:footerReference w:type="default" r:id="rId11"/>
      <w:pgSz w:w="12240" w:h="15840"/>
      <w:pgMar w:top="67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4D" w:rsidRDefault="004F434D" w:rsidP="00367366">
      <w:r>
        <w:separator/>
      </w:r>
    </w:p>
  </w:endnote>
  <w:endnote w:type="continuationSeparator" w:id="0">
    <w:p w:rsidR="004F434D" w:rsidRDefault="004F434D" w:rsidP="0036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427477"/>
      <w:docPartObj>
        <w:docPartGallery w:val="Page Numbers (Bottom of Page)"/>
        <w:docPartUnique/>
      </w:docPartObj>
    </w:sdtPr>
    <w:sdtContent>
      <w:sdt>
        <w:sdtPr>
          <w:id w:val="860082579"/>
          <w:docPartObj>
            <w:docPartGallery w:val="Page Numbers (Top of Page)"/>
            <w:docPartUnique/>
          </w:docPartObj>
        </w:sdtPr>
        <w:sdtContent>
          <w:p w:rsidR="00B74E72" w:rsidRDefault="00B74E72">
            <w:pPr>
              <w:pStyle w:val="Footer"/>
              <w:jc w:val="right"/>
            </w:pPr>
            <w:r>
              <w:t xml:space="preserve">Page </w:t>
            </w:r>
            <w:r>
              <w:rPr>
                <w:b/>
                <w:bCs/>
              </w:rPr>
              <w:fldChar w:fldCharType="begin"/>
            </w:r>
            <w:r>
              <w:rPr>
                <w:b/>
                <w:bCs/>
              </w:rPr>
              <w:instrText xml:space="preserve"> PAGE </w:instrText>
            </w:r>
            <w:r>
              <w:rPr>
                <w:b/>
                <w:bCs/>
              </w:rPr>
              <w:fldChar w:fldCharType="separate"/>
            </w:r>
            <w:r w:rsidR="003A5013">
              <w:rPr>
                <w:b/>
                <w:bCs/>
                <w:noProof/>
              </w:rPr>
              <w:t>31</w:t>
            </w:r>
            <w:r>
              <w:rPr>
                <w:b/>
                <w:bCs/>
              </w:rPr>
              <w:fldChar w:fldCharType="end"/>
            </w:r>
            <w:r>
              <w:t xml:space="preserve"> of </w:t>
            </w:r>
            <w:r>
              <w:rPr>
                <w:b/>
                <w:bCs/>
              </w:rPr>
              <w:fldChar w:fldCharType="begin"/>
            </w:r>
            <w:r>
              <w:rPr>
                <w:b/>
                <w:bCs/>
              </w:rPr>
              <w:instrText xml:space="preserve"> NUMPAGES  </w:instrText>
            </w:r>
            <w:r>
              <w:rPr>
                <w:b/>
                <w:bCs/>
              </w:rPr>
              <w:fldChar w:fldCharType="separate"/>
            </w:r>
            <w:r w:rsidR="003A5013">
              <w:rPr>
                <w:b/>
                <w:bCs/>
                <w:noProof/>
              </w:rPr>
              <w:t>32</w:t>
            </w:r>
            <w:r>
              <w:rPr>
                <w:b/>
                <w:bCs/>
              </w:rPr>
              <w:fldChar w:fldCharType="end"/>
            </w:r>
          </w:p>
        </w:sdtContent>
      </w:sdt>
    </w:sdtContent>
  </w:sdt>
  <w:p w:rsidR="00B74E72" w:rsidRDefault="00B74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4D" w:rsidRDefault="004F434D" w:rsidP="00367366">
      <w:r>
        <w:separator/>
      </w:r>
    </w:p>
  </w:footnote>
  <w:footnote w:type="continuationSeparator" w:id="0">
    <w:p w:rsidR="004F434D" w:rsidRDefault="004F434D" w:rsidP="00367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15:restartNumberingAfterBreak="0">
    <w:nsid w:val="13E85A59"/>
    <w:multiLevelType w:val="multilevel"/>
    <w:tmpl w:val="9AFC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B3DFD"/>
    <w:multiLevelType w:val="hybridMultilevel"/>
    <w:tmpl w:val="A588FC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DC6198"/>
    <w:multiLevelType w:val="multilevel"/>
    <w:tmpl w:val="D4B8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2E4F4BF0"/>
    <w:multiLevelType w:val="hybridMultilevel"/>
    <w:tmpl w:val="BCAC90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 w15:restartNumberingAfterBreak="0">
    <w:nsid w:val="49032A10"/>
    <w:multiLevelType w:val="hybridMultilevel"/>
    <w:tmpl w:val="4E3CDCA6"/>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E5203DD"/>
    <w:multiLevelType w:val="hybridMultilevel"/>
    <w:tmpl w:val="D4FC4CE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5"/>
  </w:num>
  <w:num w:numId="9">
    <w:abstractNumId w:val="13"/>
  </w:num>
  <w:num w:numId="10">
    <w:abstractNumId w:val="11"/>
  </w:num>
  <w:num w:numId="11">
    <w:abstractNumId w:val="9"/>
  </w:num>
  <w:num w:numId="12">
    <w:abstractNumId w:val="14"/>
  </w:num>
  <w:num w:numId="13">
    <w:abstractNumId w:val="10"/>
  </w:num>
  <w:num w:numId="14">
    <w:abstractNumId w:val="16"/>
  </w:num>
  <w:num w:numId="15">
    <w:abstractNumId w:val="1"/>
  </w:num>
  <w:num w:numId="16">
    <w:abstractNumId w:val="12"/>
  </w:num>
  <w:num w:numId="17">
    <w:abstractNumId w:val="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01E0"/>
    <w:rsid w:val="0000157A"/>
    <w:rsid w:val="0001624B"/>
    <w:rsid w:val="00021C27"/>
    <w:rsid w:val="00064DE5"/>
    <w:rsid w:val="00067036"/>
    <w:rsid w:val="000673E1"/>
    <w:rsid w:val="000A69E0"/>
    <w:rsid w:val="000C36D8"/>
    <w:rsid w:val="000F4AE8"/>
    <w:rsid w:val="001074A1"/>
    <w:rsid w:val="00107750"/>
    <w:rsid w:val="001263AE"/>
    <w:rsid w:val="00126AC7"/>
    <w:rsid w:val="00137A4E"/>
    <w:rsid w:val="001875A4"/>
    <w:rsid w:val="001A75C5"/>
    <w:rsid w:val="001B1644"/>
    <w:rsid w:val="001F50BC"/>
    <w:rsid w:val="00231CC3"/>
    <w:rsid w:val="00251541"/>
    <w:rsid w:val="00260832"/>
    <w:rsid w:val="002A27A6"/>
    <w:rsid w:val="00303F96"/>
    <w:rsid w:val="00306883"/>
    <w:rsid w:val="00320062"/>
    <w:rsid w:val="00323F1A"/>
    <w:rsid w:val="0033640B"/>
    <w:rsid w:val="003550A2"/>
    <w:rsid w:val="00367366"/>
    <w:rsid w:val="00370385"/>
    <w:rsid w:val="00372455"/>
    <w:rsid w:val="00373810"/>
    <w:rsid w:val="00390149"/>
    <w:rsid w:val="0039549D"/>
    <w:rsid w:val="003A5013"/>
    <w:rsid w:val="003F2CA7"/>
    <w:rsid w:val="00401E09"/>
    <w:rsid w:val="00404122"/>
    <w:rsid w:val="0040498A"/>
    <w:rsid w:val="00422588"/>
    <w:rsid w:val="0042619D"/>
    <w:rsid w:val="00436953"/>
    <w:rsid w:val="00451954"/>
    <w:rsid w:val="00455821"/>
    <w:rsid w:val="00463440"/>
    <w:rsid w:val="00467A51"/>
    <w:rsid w:val="0048151F"/>
    <w:rsid w:val="004A01E0"/>
    <w:rsid w:val="004A66E7"/>
    <w:rsid w:val="004B1F29"/>
    <w:rsid w:val="004D6323"/>
    <w:rsid w:val="004F434D"/>
    <w:rsid w:val="004F684F"/>
    <w:rsid w:val="005064DD"/>
    <w:rsid w:val="00521C87"/>
    <w:rsid w:val="00530AF0"/>
    <w:rsid w:val="00551B9C"/>
    <w:rsid w:val="00585CC8"/>
    <w:rsid w:val="00585D39"/>
    <w:rsid w:val="00596364"/>
    <w:rsid w:val="005A2A17"/>
    <w:rsid w:val="005A78A6"/>
    <w:rsid w:val="005A7E9F"/>
    <w:rsid w:val="005C24E9"/>
    <w:rsid w:val="005C4FB6"/>
    <w:rsid w:val="005E38DA"/>
    <w:rsid w:val="005F0C83"/>
    <w:rsid w:val="005F0ED2"/>
    <w:rsid w:val="00637989"/>
    <w:rsid w:val="0064177D"/>
    <w:rsid w:val="00672451"/>
    <w:rsid w:val="00674B95"/>
    <w:rsid w:val="00680F3C"/>
    <w:rsid w:val="006859B6"/>
    <w:rsid w:val="006A0E0C"/>
    <w:rsid w:val="006A7159"/>
    <w:rsid w:val="006A75CB"/>
    <w:rsid w:val="006C6A49"/>
    <w:rsid w:val="006C77AE"/>
    <w:rsid w:val="006E7680"/>
    <w:rsid w:val="006F5141"/>
    <w:rsid w:val="00713145"/>
    <w:rsid w:val="00721215"/>
    <w:rsid w:val="00725D65"/>
    <w:rsid w:val="007602E6"/>
    <w:rsid w:val="007621FD"/>
    <w:rsid w:val="00762723"/>
    <w:rsid w:val="0077298F"/>
    <w:rsid w:val="007A2E9C"/>
    <w:rsid w:val="007C5496"/>
    <w:rsid w:val="007C7423"/>
    <w:rsid w:val="007E7DB0"/>
    <w:rsid w:val="007F5B3F"/>
    <w:rsid w:val="008052B5"/>
    <w:rsid w:val="008137A0"/>
    <w:rsid w:val="00820A8C"/>
    <w:rsid w:val="008277BE"/>
    <w:rsid w:val="00842DC9"/>
    <w:rsid w:val="00844AE6"/>
    <w:rsid w:val="00857F58"/>
    <w:rsid w:val="0087454C"/>
    <w:rsid w:val="008859DE"/>
    <w:rsid w:val="00887357"/>
    <w:rsid w:val="008A745F"/>
    <w:rsid w:val="008D69D1"/>
    <w:rsid w:val="008E4415"/>
    <w:rsid w:val="009317EE"/>
    <w:rsid w:val="00934415"/>
    <w:rsid w:val="00936849"/>
    <w:rsid w:val="0096022A"/>
    <w:rsid w:val="00965B2C"/>
    <w:rsid w:val="009701C7"/>
    <w:rsid w:val="0097309E"/>
    <w:rsid w:val="0098341D"/>
    <w:rsid w:val="0098511F"/>
    <w:rsid w:val="009C03B8"/>
    <w:rsid w:val="009C51FC"/>
    <w:rsid w:val="009C59A5"/>
    <w:rsid w:val="009E3022"/>
    <w:rsid w:val="009E5CFF"/>
    <w:rsid w:val="00A426D6"/>
    <w:rsid w:val="00A756BA"/>
    <w:rsid w:val="00AA1EE7"/>
    <w:rsid w:val="00AA4A93"/>
    <w:rsid w:val="00AA7FC4"/>
    <w:rsid w:val="00AB4AC0"/>
    <w:rsid w:val="00AC06BC"/>
    <w:rsid w:val="00AC0DAF"/>
    <w:rsid w:val="00AD2AA0"/>
    <w:rsid w:val="00B06744"/>
    <w:rsid w:val="00B1049B"/>
    <w:rsid w:val="00B11BF8"/>
    <w:rsid w:val="00B20419"/>
    <w:rsid w:val="00B228DC"/>
    <w:rsid w:val="00B3399D"/>
    <w:rsid w:val="00B40607"/>
    <w:rsid w:val="00B40AB9"/>
    <w:rsid w:val="00B45BC5"/>
    <w:rsid w:val="00B46F9B"/>
    <w:rsid w:val="00B554DC"/>
    <w:rsid w:val="00B67988"/>
    <w:rsid w:val="00B67C2E"/>
    <w:rsid w:val="00B74DC7"/>
    <w:rsid w:val="00B74E72"/>
    <w:rsid w:val="00BB5381"/>
    <w:rsid w:val="00BC16F2"/>
    <w:rsid w:val="00BE7988"/>
    <w:rsid w:val="00C02494"/>
    <w:rsid w:val="00C07643"/>
    <w:rsid w:val="00C109CD"/>
    <w:rsid w:val="00C175DF"/>
    <w:rsid w:val="00C468E8"/>
    <w:rsid w:val="00C56830"/>
    <w:rsid w:val="00C65490"/>
    <w:rsid w:val="00C6604E"/>
    <w:rsid w:val="00C7265D"/>
    <w:rsid w:val="00C93BB0"/>
    <w:rsid w:val="00CA7DB2"/>
    <w:rsid w:val="00CC2B61"/>
    <w:rsid w:val="00CC52F0"/>
    <w:rsid w:val="00CC5D37"/>
    <w:rsid w:val="00CF270C"/>
    <w:rsid w:val="00D17086"/>
    <w:rsid w:val="00D25E67"/>
    <w:rsid w:val="00D524E7"/>
    <w:rsid w:val="00D63402"/>
    <w:rsid w:val="00D83A05"/>
    <w:rsid w:val="00DE7A90"/>
    <w:rsid w:val="00E022B1"/>
    <w:rsid w:val="00E10BD8"/>
    <w:rsid w:val="00E30DAF"/>
    <w:rsid w:val="00E42556"/>
    <w:rsid w:val="00E557B4"/>
    <w:rsid w:val="00E7243F"/>
    <w:rsid w:val="00E74C8F"/>
    <w:rsid w:val="00E77BF4"/>
    <w:rsid w:val="00EA4E55"/>
    <w:rsid w:val="00EC5D3D"/>
    <w:rsid w:val="00EE175A"/>
    <w:rsid w:val="00EF049A"/>
    <w:rsid w:val="00EF712B"/>
    <w:rsid w:val="00F14C83"/>
    <w:rsid w:val="00F31F74"/>
    <w:rsid w:val="00F90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EF518-B08B-4C70-B305-6C257AC9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1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A01E0"/>
    <w:pPr>
      <w:keepNext/>
      <w:outlineLvl w:val="0"/>
    </w:pPr>
    <w:rPr>
      <w:b/>
      <w:bCs/>
      <w:sz w:val="52"/>
    </w:rPr>
  </w:style>
  <w:style w:type="paragraph" w:styleId="Heading3">
    <w:name w:val="heading 3"/>
    <w:basedOn w:val="Normal"/>
    <w:next w:val="Normal"/>
    <w:link w:val="Heading3Char"/>
    <w:semiHidden/>
    <w:unhideWhenUsed/>
    <w:qFormat/>
    <w:rsid w:val="004A01E0"/>
    <w:pPr>
      <w:keepNext/>
      <w:spacing w:before="240" w:after="60"/>
      <w:outlineLvl w:val="2"/>
    </w:pPr>
    <w:rPr>
      <w:rFonts w:ascii="Arial" w:hAnsi="Arial" w:cs="Arial"/>
      <w:b/>
      <w:bCs/>
      <w:sz w:val="26"/>
      <w:szCs w:val="26"/>
      <w:lang w:val="sr-Latn-CS" w:eastAsia="sr-Latn-CS"/>
    </w:rPr>
  </w:style>
  <w:style w:type="paragraph" w:styleId="Heading4">
    <w:name w:val="heading 4"/>
    <w:basedOn w:val="Normal"/>
    <w:next w:val="Normal"/>
    <w:link w:val="Heading4Char"/>
    <w:uiPriority w:val="9"/>
    <w:unhideWhenUsed/>
    <w:qFormat/>
    <w:rsid w:val="004A01E0"/>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1E0"/>
    <w:rPr>
      <w:rFonts w:ascii="Times New Roman" w:eastAsia="Times New Roman" w:hAnsi="Times New Roman" w:cs="Times New Roman"/>
      <w:b/>
      <w:bCs/>
      <w:sz w:val="52"/>
      <w:szCs w:val="20"/>
    </w:rPr>
  </w:style>
  <w:style w:type="character" w:customStyle="1" w:styleId="Heading3Char">
    <w:name w:val="Heading 3 Char"/>
    <w:basedOn w:val="DefaultParagraphFont"/>
    <w:link w:val="Heading3"/>
    <w:semiHidden/>
    <w:rsid w:val="004A01E0"/>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uiPriority w:val="9"/>
    <w:rsid w:val="004A01E0"/>
    <w:rPr>
      <w:rFonts w:ascii="Cambria" w:eastAsia="Times New Roman" w:hAnsi="Cambria" w:cs="Times New Roman"/>
      <w:b/>
      <w:bCs/>
      <w:i/>
      <w:iCs/>
      <w:color w:val="4F81BD"/>
      <w:sz w:val="24"/>
      <w:szCs w:val="24"/>
    </w:rPr>
  </w:style>
  <w:style w:type="character" w:styleId="Hyperlink">
    <w:name w:val="Hyperlink"/>
    <w:basedOn w:val="DefaultParagraphFont"/>
    <w:unhideWhenUsed/>
    <w:rsid w:val="004A01E0"/>
    <w:rPr>
      <w:color w:val="0000FF"/>
      <w:u w:val="single"/>
    </w:rPr>
  </w:style>
  <w:style w:type="character" w:styleId="FollowedHyperlink">
    <w:name w:val="FollowedHyperlink"/>
    <w:basedOn w:val="DefaultParagraphFont"/>
    <w:uiPriority w:val="99"/>
    <w:semiHidden/>
    <w:unhideWhenUsed/>
    <w:rsid w:val="004A01E0"/>
    <w:rPr>
      <w:color w:val="800080" w:themeColor="followedHyperlink"/>
      <w:u w:val="single"/>
    </w:rPr>
  </w:style>
  <w:style w:type="paragraph" w:styleId="Header">
    <w:name w:val="header"/>
    <w:basedOn w:val="Normal"/>
    <w:link w:val="HeaderChar"/>
    <w:unhideWhenUsed/>
    <w:rsid w:val="004A01E0"/>
    <w:pPr>
      <w:tabs>
        <w:tab w:val="center" w:pos="4680"/>
        <w:tab w:val="right" w:pos="9360"/>
      </w:tabs>
    </w:pPr>
  </w:style>
  <w:style w:type="character" w:customStyle="1" w:styleId="HeaderChar">
    <w:name w:val="Header Char"/>
    <w:basedOn w:val="DefaultParagraphFont"/>
    <w:link w:val="Header"/>
    <w:rsid w:val="004A01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01E0"/>
    <w:pPr>
      <w:tabs>
        <w:tab w:val="center" w:pos="4513"/>
        <w:tab w:val="right" w:pos="9026"/>
      </w:tabs>
    </w:pPr>
    <w:rPr>
      <w:sz w:val="24"/>
      <w:szCs w:val="24"/>
    </w:rPr>
  </w:style>
  <w:style w:type="character" w:customStyle="1" w:styleId="FooterChar">
    <w:name w:val="Footer Char"/>
    <w:basedOn w:val="DefaultParagraphFont"/>
    <w:link w:val="Footer"/>
    <w:uiPriority w:val="99"/>
    <w:rsid w:val="004A01E0"/>
    <w:rPr>
      <w:rFonts w:ascii="Times New Roman" w:eastAsia="Times New Roman" w:hAnsi="Times New Roman" w:cs="Times New Roman"/>
      <w:sz w:val="24"/>
      <w:szCs w:val="24"/>
    </w:rPr>
  </w:style>
  <w:style w:type="paragraph" w:styleId="Title">
    <w:name w:val="Title"/>
    <w:basedOn w:val="Normal"/>
    <w:link w:val="TitleChar"/>
    <w:qFormat/>
    <w:rsid w:val="004A01E0"/>
    <w:pPr>
      <w:jc w:val="center"/>
    </w:pPr>
    <w:rPr>
      <w:sz w:val="24"/>
    </w:rPr>
  </w:style>
  <w:style w:type="character" w:customStyle="1" w:styleId="TitleChar">
    <w:name w:val="Title Char"/>
    <w:basedOn w:val="DefaultParagraphFont"/>
    <w:link w:val="Title"/>
    <w:rsid w:val="004A01E0"/>
    <w:rPr>
      <w:rFonts w:ascii="Times New Roman" w:eastAsia="Times New Roman" w:hAnsi="Times New Roman" w:cs="Times New Roman"/>
      <w:sz w:val="24"/>
      <w:szCs w:val="20"/>
    </w:rPr>
  </w:style>
  <w:style w:type="paragraph" w:styleId="BodyText">
    <w:name w:val="Body Text"/>
    <w:basedOn w:val="Normal"/>
    <w:link w:val="BodyTextChar"/>
    <w:unhideWhenUsed/>
    <w:rsid w:val="004A01E0"/>
    <w:pPr>
      <w:spacing w:after="120"/>
    </w:pPr>
  </w:style>
  <w:style w:type="character" w:customStyle="1" w:styleId="BodyTextChar">
    <w:name w:val="Body Text Char"/>
    <w:basedOn w:val="DefaultParagraphFont"/>
    <w:link w:val="BodyText"/>
    <w:rsid w:val="004A01E0"/>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4A01E0"/>
    <w:pPr>
      <w:spacing w:after="120"/>
      <w:ind w:left="360"/>
    </w:pPr>
  </w:style>
  <w:style w:type="character" w:customStyle="1" w:styleId="BodyTextIndentChar">
    <w:name w:val="Body Text Indent Char"/>
    <w:basedOn w:val="DefaultParagraphFont"/>
    <w:link w:val="BodyTextIndent"/>
    <w:semiHidden/>
    <w:rsid w:val="004A01E0"/>
    <w:rPr>
      <w:rFonts w:ascii="Times New Roman" w:eastAsia="Times New Roman" w:hAnsi="Times New Roman" w:cs="Times New Roman"/>
      <w:sz w:val="20"/>
      <w:szCs w:val="20"/>
    </w:rPr>
  </w:style>
  <w:style w:type="paragraph" w:styleId="BodyText3">
    <w:name w:val="Body Text 3"/>
    <w:basedOn w:val="Normal"/>
    <w:link w:val="BodyText3Char"/>
    <w:semiHidden/>
    <w:unhideWhenUsed/>
    <w:rsid w:val="004A01E0"/>
    <w:pPr>
      <w:suppressAutoHyphens/>
      <w:spacing w:after="120"/>
    </w:pPr>
    <w:rPr>
      <w:sz w:val="16"/>
      <w:szCs w:val="16"/>
      <w:lang w:eastAsia="ar-SA"/>
    </w:rPr>
  </w:style>
  <w:style w:type="character" w:customStyle="1" w:styleId="BodyText3Char">
    <w:name w:val="Body Text 3 Char"/>
    <w:basedOn w:val="DefaultParagraphFont"/>
    <w:link w:val="BodyText3"/>
    <w:semiHidden/>
    <w:rsid w:val="004A01E0"/>
    <w:rPr>
      <w:rFonts w:ascii="Times New Roman" w:eastAsia="Times New Roman" w:hAnsi="Times New Roman" w:cs="Times New Roman"/>
      <w:sz w:val="16"/>
      <w:szCs w:val="16"/>
      <w:lang w:eastAsia="ar-SA"/>
    </w:rPr>
  </w:style>
  <w:style w:type="paragraph" w:styleId="NoSpacing">
    <w:name w:val="No Spacing"/>
    <w:link w:val="NoSpacingChar"/>
    <w:uiPriority w:val="1"/>
    <w:qFormat/>
    <w:rsid w:val="004A01E0"/>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4A01E0"/>
    <w:rPr>
      <w:sz w:val="24"/>
      <w:szCs w:val="24"/>
    </w:rPr>
  </w:style>
  <w:style w:type="paragraph" w:styleId="ListParagraph">
    <w:name w:val="List Paragraph"/>
    <w:basedOn w:val="Normal"/>
    <w:link w:val="ListParagraphChar"/>
    <w:uiPriority w:val="34"/>
    <w:qFormat/>
    <w:rsid w:val="004A01E0"/>
    <w:pPr>
      <w:ind w:left="720"/>
      <w:contextualSpacing/>
    </w:pPr>
    <w:rPr>
      <w:rFonts w:asciiTheme="minorHAnsi" w:eastAsiaTheme="minorHAnsi" w:hAnsiTheme="minorHAnsi" w:cstheme="minorBidi"/>
      <w:sz w:val="24"/>
      <w:szCs w:val="24"/>
    </w:rPr>
  </w:style>
  <w:style w:type="paragraph" w:customStyle="1" w:styleId="WW-BodyText2">
    <w:name w:val="WW-Body Text 2"/>
    <w:basedOn w:val="Normal"/>
    <w:rsid w:val="004A01E0"/>
    <w:pPr>
      <w:suppressAutoHyphens/>
    </w:pPr>
    <w:rPr>
      <w:b/>
      <w:sz w:val="22"/>
      <w:lang w:val="sr-Cyrl-CS"/>
    </w:rPr>
  </w:style>
  <w:style w:type="character" w:customStyle="1" w:styleId="email">
    <w:name w:val="email"/>
    <w:basedOn w:val="DefaultParagraphFont"/>
    <w:rsid w:val="004A01E0"/>
  </w:style>
  <w:style w:type="table" w:styleId="TableGrid">
    <w:name w:val="Table Grid"/>
    <w:basedOn w:val="TableNormal"/>
    <w:rsid w:val="004A0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521C87"/>
    <w:rPr>
      <w:rFonts w:ascii="Times New Roman" w:eastAsia="Times New Roman" w:hAnsi="Times New Roman" w:cs="Times New Roman"/>
      <w:sz w:val="20"/>
      <w:szCs w:val="20"/>
    </w:rPr>
  </w:style>
  <w:style w:type="paragraph" w:customStyle="1" w:styleId="Default">
    <w:name w:val="Default"/>
    <w:rsid w:val="00820A8C"/>
    <w:pPr>
      <w:autoSpaceDE w:val="0"/>
      <w:autoSpaceDN w:val="0"/>
      <w:adjustRightInd w:val="0"/>
      <w:spacing w:after="0" w:line="240" w:lineRule="auto"/>
    </w:pPr>
    <w:rPr>
      <w:rFonts w:ascii="Arial" w:eastAsia="Times New Roman" w:hAnsi="Arial" w:cs="Arial"/>
      <w:color w:val="000000"/>
      <w:sz w:val="24"/>
      <w:szCs w:val="24"/>
    </w:rPr>
  </w:style>
  <w:style w:type="paragraph" w:styleId="BodyText2">
    <w:name w:val="Body Text 2"/>
    <w:basedOn w:val="Normal"/>
    <w:link w:val="BodyText2Char"/>
    <w:rsid w:val="00AA7FC4"/>
    <w:pPr>
      <w:spacing w:after="120" w:line="480" w:lineRule="auto"/>
    </w:pPr>
  </w:style>
  <w:style w:type="character" w:customStyle="1" w:styleId="BodyText2Char">
    <w:name w:val="Body Text 2 Char"/>
    <w:basedOn w:val="DefaultParagraphFont"/>
    <w:link w:val="BodyText2"/>
    <w:rsid w:val="00AA7FC4"/>
    <w:rPr>
      <w:rFonts w:ascii="Times New Roman" w:eastAsia="Times New Roman" w:hAnsi="Times New Roman" w:cs="Times New Roman"/>
      <w:sz w:val="20"/>
      <w:szCs w:val="20"/>
    </w:rPr>
  </w:style>
  <w:style w:type="paragraph" w:customStyle="1" w:styleId="TableContents">
    <w:name w:val="Table Contents"/>
    <w:basedOn w:val="Normal"/>
    <w:rsid w:val="00AA7FC4"/>
    <w:pPr>
      <w:suppressLineNumbers/>
      <w:suppressAutoHyphens/>
      <w:spacing w:line="100" w:lineRule="atLeast"/>
    </w:pPr>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ajilova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smajilovac@gmail.com" TargetMode="External"/><Relationship Id="rId4" Type="http://schemas.openxmlformats.org/officeDocument/2006/relationships/settings" Target="settings.xml"/><Relationship Id="rId9" Type="http://schemas.openxmlformats.org/officeDocument/2006/relationships/hyperlink" Target="mailto:osmajilov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FE55-9B33-42CF-9BCE-FC53F29F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8327</Words>
  <Characters>47467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OS_Majilovac_1</cp:lastModifiedBy>
  <cp:revision>5</cp:revision>
  <dcterms:created xsi:type="dcterms:W3CDTF">2018-07-06T07:55:00Z</dcterms:created>
  <dcterms:modified xsi:type="dcterms:W3CDTF">2018-07-19T09:41:00Z</dcterms:modified>
</cp:coreProperties>
</file>