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D6" w:rsidRDefault="003346D6" w:rsidP="00C41743">
      <w:pPr>
        <w:spacing w:before="120" w:after="120"/>
        <w:jc w:val="both"/>
        <w:rPr>
          <w:rFonts w:ascii="Trebuchet MS" w:hAnsi="Trebuchet MS" w:cs="Trebuchet MS"/>
          <w:b/>
          <w:bCs/>
          <w:i/>
          <w:iCs/>
        </w:rPr>
      </w:pPr>
      <w:r>
        <w:rPr>
          <w:rFonts w:ascii="Trebuchet MS" w:hAnsi="Trebuchet MS" w:cs="Trebuchet MS"/>
          <w:b/>
          <w:bCs/>
          <w:i/>
          <w:iCs/>
        </w:rPr>
        <w:t>3.12</w:t>
      </w:r>
      <w:r w:rsidRPr="000A4D27">
        <w:rPr>
          <w:rFonts w:ascii="Trebuchet MS" w:hAnsi="Trebuchet MS" w:cs="Trebuchet MS"/>
          <w:b/>
          <w:bCs/>
          <w:i/>
          <w:iCs/>
        </w:rPr>
        <w:t>. Contracting Plan – Lead partner (Technological High School Clisura Dunarii)</w:t>
      </w:r>
    </w:p>
    <w:p w:rsidR="003346D6" w:rsidRPr="000A4D27" w:rsidRDefault="003346D6" w:rsidP="00C41743">
      <w:pPr>
        <w:spacing w:before="120" w:after="120"/>
        <w:jc w:val="both"/>
        <w:rPr>
          <w:rFonts w:ascii="Trebuchet MS" w:hAnsi="Trebuchet MS" w:cs="Trebuchet MS"/>
          <w:b/>
          <w:bCs/>
          <w:i/>
          <w:iCs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38"/>
        <w:gridCol w:w="1418"/>
        <w:gridCol w:w="1706"/>
        <w:gridCol w:w="1634"/>
        <w:gridCol w:w="1859"/>
        <w:gridCol w:w="1327"/>
      </w:tblGrid>
      <w:tr w:rsidR="003346D6">
        <w:trPr>
          <w:tblHeader/>
        </w:trPr>
        <w:tc>
          <w:tcPr>
            <w:tcW w:w="567" w:type="dxa"/>
          </w:tcPr>
          <w:p w:rsidR="003346D6" w:rsidRDefault="003346D6" w:rsidP="00DB0A05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Nr.</w:t>
            </w:r>
          </w:p>
        </w:tc>
        <w:tc>
          <w:tcPr>
            <w:tcW w:w="1838" w:type="dxa"/>
          </w:tcPr>
          <w:p w:rsidR="003346D6" w:rsidRDefault="003346D6" w:rsidP="00CA18A5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Object of Contract</w:t>
            </w:r>
          </w:p>
        </w:tc>
        <w:tc>
          <w:tcPr>
            <w:tcW w:w="1418" w:type="dxa"/>
          </w:tcPr>
          <w:p w:rsidR="003346D6" w:rsidRDefault="003346D6" w:rsidP="00CA18A5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Estimated Value*</w:t>
            </w:r>
          </w:p>
        </w:tc>
        <w:tc>
          <w:tcPr>
            <w:tcW w:w="1706" w:type="dxa"/>
          </w:tcPr>
          <w:p w:rsidR="003346D6" w:rsidRDefault="003346D6" w:rsidP="00CA18A5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Procedure</w:t>
            </w:r>
          </w:p>
        </w:tc>
        <w:tc>
          <w:tcPr>
            <w:tcW w:w="1634" w:type="dxa"/>
          </w:tcPr>
          <w:p w:rsidR="003346D6" w:rsidRDefault="003346D6" w:rsidP="00CA18A5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Starting Date (</w:t>
            </w:r>
            <w:r>
              <w:rPr>
                <w:rFonts w:ascii="Trebuchet MS" w:hAnsi="Trebuchet MS" w:cs="Trebuchet MS"/>
                <w:b/>
                <w:bCs/>
                <w:i/>
                <w:iCs/>
              </w:rPr>
              <w:t>e.g. month 1, 2,… of the implementation)</w:t>
            </w:r>
          </w:p>
        </w:tc>
        <w:tc>
          <w:tcPr>
            <w:tcW w:w="1859" w:type="dxa"/>
          </w:tcPr>
          <w:p w:rsidR="003346D6" w:rsidRDefault="003346D6" w:rsidP="00CA18A5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Completing Date</w:t>
            </w:r>
          </w:p>
          <w:p w:rsidR="003346D6" w:rsidRDefault="003346D6" w:rsidP="00CA18A5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</w:rPr>
              <w:t>(e.g. month 1, 2,… of the implementation)</w:t>
            </w:r>
          </w:p>
        </w:tc>
        <w:tc>
          <w:tcPr>
            <w:tcW w:w="1327" w:type="dxa"/>
          </w:tcPr>
          <w:p w:rsidR="003346D6" w:rsidRDefault="003346D6" w:rsidP="00CA18A5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Budget line</w:t>
            </w:r>
          </w:p>
        </w:tc>
      </w:tr>
      <w:tr w:rsidR="003346D6">
        <w:tc>
          <w:tcPr>
            <w:tcW w:w="567" w:type="dxa"/>
          </w:tcPr>
          <w:p w:rsidR="003346D6" w:rsidRDefault="003346D6" w:rsidP="00DB0A05">
            <w:pPr>
              <w:spacing w:before="120" w:after="120"/>
              <w:jc w:val="both"/>
              <w:rPr>
                <w:rFonts w:ascii="Trebuchet MS" w:hAnsi="Trebuchet MS" w:cs="Trebuchet MS"/>
                <w:b/>
                <w:bCs/>
                <w:i/>
                <w:iCs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</w:rPr>
              <w:t>1</w:t>
            </w:r>
          </w:p>
        </w:tc>
        <w:tc>
          <w:tcPr>
            <w:tcW w:w="1838" w:type="dxa"/>
          </w:tcPr>
          <w:p w:rsidR="003346D6" w:rsidRPr="00AB3FC2" w:rsidRDefault="003346D6" w:rsidP="00DB0A05">
            <w:pPr>
              <w:spacing w:before="120" w:after="120"/>
              <w:jc w:val="both"/>
              <w:rPr>
                <w:rFonts w:ascii="Trebuchet MS" w:hAnsi="Trebuchet MS" w:cs="Trebuchet MS"/>
                <w:b/>
                <w:bCs/>
              </w:rPr>
            </w:pPr>
            <w:r w:rsidRPr="00AB3FC2">
              <w:rPr>
                <w:rFonts w:ascii="Trebuchet MS" w:hAnsi="Trebuchet MS" w:cs="Trebuchet MS"/>
                <w:b/>
                <w:bCs/>
              </w:rPr>
              <w:t>Cons</w:t>
            </w:r>
            <w:r>
              <w:rPr>
                <w:rFonts w:ascii="Trebuchet MS" w:hAnsi="Trebuchet MS" w:cs="Trebuchet MS"/>
                <w:b/>
                <w:bCs/>
              </w:rPr>
              <w:t>ultancy for public procurements</w:t>
            </w:r>
          </w:p>
        </w:tc>
        <w:tc>
          <w:tcPr>
            <w:tcW w:w="1418" w:type="dxa"/>
          </w:tcPr>
          <w:p w:rsidR="003346D6" w:rsidRPr="00AB3FC2" w:rsidRDefault="003346D6" w:rsidP="001D0809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5.000</w:t>
            </w:r>
          </w:p>
        </w:tc>
        <w:tc>
          <w:tcPr>
            <w:tcW w:w="1706" w:type="dxa"/>
          </w:tcPr>
          <w:p w:rsidR="003346D6" w:rsidRPr="00AB3FC2" w:rsidRDefault="003346D6" w:rsidP="001D0809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Single tender</w:t>
            </w:r>
          </w:p>
        </w:tc>
        <w:tc>
          <w:tcPr>
            <w:tcW w:w="1634" w:type="dxa"/>
          </w:tcPr>
          <w:p w:rsidR="003346D6" w:rsidRPr="00AB3FC2" w:rsidRDefault="003346D6" w:rsidP="001D0809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Month 1</w:t>
            </w:r>
          </w:p>
        </w:tc>
        <w:tc>
          <w:tcPr>
            <w:tcW w:w="1859" w:type="dxa"/>
          </w:tcPr>
          <w:p w:rsidR="003346D6" w:rsidRPr="00AB3FC2" w:rsidRDefault="003346D6" w:rsidP="001D0809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Month 2</w:t>
            </w:r>
          </w:p>
        </w:tc>
        <w:tc>
          <w:tcPr>
            <w:tcW w:w="1327" w:type="dxa"/>
          </w:tcPr>
          <w:p w:rsidR="003346D6" w:rsidRPr="00491A93" w:rsidRDefault="003346D6" w:rsidP="00491A93">
            <w:pPr>
              <w:spacing w:before="120" w:after="120"/>
              <w:ind w:left="30" w:hanging="30"/>
              <w:jc w:val="center"/>
              <w:rPr>
                <w:rFonts w:ascii="Trebuchet MS" w:hAnsi="Trebuchet MS" w:cs="Trebuchet MS"/>
                <w:b/>
                <w:bCs/>
              </w:rPr>
            </w:pPr>
            <w:r w:rsidRPr="00491A93">
              <w:rPr>
                <w:rFonts w:ascii="Trebuchet MS" w:hAnsi="Trebuchet MS" w:cs="Trebuchet MS"/>
                <w:b/>
                <w:bCs/>
              </w:rPr>
              <w:t>IV.3.1.1.</w:t>
            </w:r>
          </w:p>
        </w:tc>
      </w:tr>
      <w:tr w:rsidR="003346D6">
        <w:tc>
          <w:tcPr>
            <w:tcW w:w="567" w:type="dxa"/>
          </w:tcPr>
          <w:p w:rsidR="003346D6" w:rsidRDefault="003346D6" w:rsidP="00722789">
            <w:pPr>
              <w:spacing w:before="120" w:after="120"/>
              <w:jc w:val="both"/>
              <w:rPr>
                <w:rFonts w:ascii="Trebuchet MS" w:hAnsi="Trebuchet MS" w:cs="Trebuchet MS"/>
                <w:b/>
                <w:bCs/>
                <w:i/>
                <w:iCs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</w:rPr>
              <w:t>2</w:t>
            </w:r>
          </w:p>
        </w:tc>
        <w:tc>
          <w:tcPr>
            <w:tcW w:w="1838" w:type="dxa"/>
          </w:tcPr>
          <w:p w:rsidR="003346D6" w:rsidRPr="00AB3FC2" w:rsidRDefault="003346D6" w:rsidP="00722789">
            <w:pPr>
              <w:spacing w:before="120" w:after="120"/>
              <w:jc w:val="both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Organization of events</w:t>
            </w:r>
          </w:p>
        </w:tc>
        <w:tc>
          <w:tcPr>
            <w:tcW w:w="1418" w:type="dxa"/>
          </w:tcPr>
          <w:p w:rsidR="003346D6" w:rsidRPr="00AB3FC2" w:rsidRDefault="003346D6" w:rsidP="00722789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18.100</w:t>
            </w:r>
          </w:p>
        </w:tc>
        <w:tc>
          <w:tcPr>
            <w:tcW w:w="1706" w:type="dxa"/>
          </w:tcPr>
          <w:p w:rsidR="003346D6" w:rsidRPr="00AB3FC2" w:rsidRDefault="003346D6" w:rsidP="00722789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Competitive negotiated procedure</w:t>
            </w:r>
          </w:p>
        </w:tc>
        <w:tc>
          <w:tcPr>
            <w:tcW w:w="1634" w:type="dxa"/>
          </w:tcPr>
          <w:p w:rsidR="003346D6" w:rsidRPr="00AB3FC2" w:rsidRDefault="003346D6" w:rsidP="00722789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Month 6</w:t>
            </w:r>
          </w:p>
        </w:tc>
        <w:tc>
          <w:tcPr>
            <w:tcW w:w="1859" w:type="dxa"/>
          </w:tcPr>
          <w:p w:rsidR="003346D6" w:rsidRPr="00AB3FC2" w:rsidRDefault="003346D6" w:rsidP="00722789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Month 11</w:t>
            </w:r>
          </w:p>
        </w:tc>
        <w:tc>
          <w:tcPr>
            <w:tcW w:w="1327" w:type="dxa"/>
          </w:tcPr>
          <w:p w:rsidR="003346D6" w:rsidRPr="00491A93" w:rsidRDefault="003346D6" w:rsidP="00722789">
            <w:pPr>
              <w:spacing w:before="120" w:after="120"/>
              <w:ind w:left="30" w:hanging="3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IV.4</w:t>
            </w:r>
          </w:p>
        </w:tc>
      </w:tr>
      <w:tr w:rsidR="003346D6">
        <w:tc>
          <w:tcPr>
            <w:tcW w:w="567" w:type="dxa"/>
          </w:tcPr>
          <w:p w:rsidR="003346D6" w:rsidRDefault="003346D6" w:rsidP="00722789">
            <w:pPr>
              <w:spacing w:before="120" w:after="120"/>
              <w:jc w:val="both"/>
              <w:rPr>
                <w:rFonts w:ascii="Trebuchet MS" w:hAnsi="Trebuchet MS" w:cs="Trebuchet MS"/>
                <w:b/>
                <w:bCs/>
                <w:i/>
                <w:iCs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</w:rPr>
              <w:t>3</w:t>
            </w:r>
          </w:p>
        </w:tc>
        <w:tc>
          <w:tcPr>
            <w:tcW w:w="1838" w:type="dxa"/>
          </w:tcPr>
          <w:p w:rsidR="003346D6" w:rsidRPr="00AB3FC2" w:rsidRDefault="003346D6" w:rsidP="00722789">
            <w:pPr>
              <w:spacing w:before="120" w:after="120"/>
              <w:jc w:val="both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 xml:space="preserve">IT equipment </w:t>
            </w:r>
          </w:p>
        </w:tc>
        <w:tc>
          <w:tcPr>
            <w:tcW w:w="1418" w:type="dxa"/>
          </w:tcPr>
          <w:p w:rsidR="003346D6" w:rsidRPr="00AB3FC2" w:rsidRDefault="003346D6" w:rsidP="00722789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17.000</w:t>
            </w:r>
          </w:p>
        </w:tc>
        <w:tc>
          <w:tcPr>
            <w:tcW w:w="1706" w:type="dxa"/>
          </w:tcPr>
          <w:p w:rsidR="003346D6" w:rsidRPr="00AB3FC2" w:rsidRDefault="003346D6" w:rsidP="00722789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Competitive negotiated procedure</w:t>
            </w:r>
          </w:p>
        </w:tc>
        <w:tc>
          <w:tcPr>
            <w:tcW w:w="1634" w:type="dxa"/>
          </w:tcPr>
          <w:p w:rsidR="003346D6" w:rsidRPr="00AB3FC2" w:rsidRDefault="003346D6" w:rsidP="00722789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Month 2</w:t>
            </w:r>
          </w:p>
        </w:tc>
        <w:tc>
          <w:tcPr>
            <w:tcW w:w="1859" w:type="dxa"/>
          </w:tcPr>
          <w:p w:rsidR="003346D6" w:rsidRPr="00AB3FC2" w:rsidRDefault="003346D6" w:rsidP="00722789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Month 6</w:t>
            </w:r>
          </w:p>
        </w:tc>
        <w:tc>
          <w:tcPr>
            <w:tcW w:w="1327" w:type="dxa"/>
          </w:tcPr>
          <w:p w:rsidR="003346D6" w:rsidRPr="00491A93" w:rsidRDefault="003346D6" w:rsidP="00722789">
            <w:pPr>
              <w:spacing w:before="120" w:after="120"/>
              <w:ind w:left="30" w:hanging="3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V.2, V.4, V.5, V.6, V.7, V.8, V.15</w:t>
            </w:r>
          </w:p>
        </w:tc>
      </w:tr>
      <w:tr w:rsidR="003346D6">
        <w:tc>
          <w:tcPr>
            <w:tcW w:w="567" w:type="dxa"/>
          </w:tcPr>
          <w:p w:rsidR="003346D6" w:rsidRDefault="003346D6" w:rsidP="00722789">
            <w:pPr>
              <w:spacing w:before="120" w:after="120"/>
              <w:jc w:val="both"/>
              <w:rPr>
                <w:rFonts w:ascii="Trebuchet MS" w:hAnsi="Trebuchet MS" w:cs="Trebuchet MS"/>
                <w:b/>
                <w:bCs/>
                <w:i/>
                <w:iCs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</w:rPr>
              <w:t>4</w:t>
            </w:r>
          </w:p>
        </w:tc>
        <w:tc>
          <w:tcPr>
            <w:tcW w:w="1838" w:type="dxa"/>
          </w:tcPr>
          <w:p w:rsidR="003346D6" w:rsidRPr="00AB3FC2" w:rsidRDefault="003346D6" w:rsidP="00722789">
            <w:pPr>
              <w:spacing w:before="120" w:after="120"/>
              <w:jc w:val="both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Sports equipment</w:t>
            </w:r>
          </w:p>
        </w:tc>
        <w:tc>
          <w:tcPr>
            <w:tcW w:w="1418" w:type="dxa"/>
          </w:tcPr>
          <w:p w:rsidR="003346D6" w:rsidRPr="00AB3FC2" w:rsidRDefault="003346D6" w:rsidP="00722789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20.135</w:t>
            </w:r>
          </w:p>
        </w:tc>
        <w:tc>
          <w:tcPr>
            <w:tcW w:w="1706" w:type="dxa"/>
          </w:tcPr>
          <w:p w:rsidR="003346D6" w:rsidRPr="00AB3FC2" w:rsidRDefault="003346D6" w:rsidP="00722789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Competitive negotiated procedure</w:t>
            </w:r>
          </w:p>
        </w:tc>
        <w:tc>
          <w:tcPr>
            <w:tcW w:w="1634" w:type="dxa"/>
          </w:tcPr>
          <w:p w:rsidR="003346D6" w:rsidRPr="00AB3FC2" w:rsidRDefault="003346D6" w:rsidP="00722789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Month 6</w:t>
            </w:r>
          </w:p>
        </w:tc>
        <w:tc>
          <w:tcPr>
            <w:tcW w:w="1859" w:type="dxa"/>
          </w:tcPr>
          <w:p w:rsidR="003346D6" w:rsidRPr="00AB3FC2" w:rsidRDefault="003346D6" w:rsidP="00722789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Month 8</w:t>
            </w:r>
          </w:p>
        </w:tc>
        <w:tc>
          <w:tcPr>
            <w:tcW w:w="1327" w:type="dxa"/>
          </w:tcPr>
          <w:p w:rsidR="003346D6" w:rsidRPr="00491A93" w:rsidRDefault="003346D6" w:rsidP="00722789">
            <w:pPr>
              <w:spacing w:before="120" w:after="120"/>
              <w:ind w:left="30" w:hanging="3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V.1, V.12, V.13, V.17, V.18, V.19</w:t>
            </w:r>
          </w:p>
        </w:tc>
      </w:tr>
      <w:tr w:rsidR="003346D6">
        <w:tc>
          <w:tcPr>
            <w:tcW w:w="567" w:type="dxa"/>
          </w:tcPr>
          <w:p w:rsidR="003346D6" w:rsidRDefault="003346D6" w:rsidP="00722789">
            <w:pPr>
              <w:spacing w:before="120" w:after="120"/>
              <w:jc w:val="both"/>
              <w:rPr>
                <w:rFonts w:ascii="Trebuchet MS" w:hAnsi="Trebuchet MS" w:cs="Trebuchet MS"/>
                <w:b/>
                <w:bCs/>
                <w:i/>
                <w:iCs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</w:rPr>
              <w:t>5</w:t>
            </w:r>
          </w:p>
        </w:tc>
        <w:tc>
          <w:tcPr>
            <w:tcW w:w="1838" w:type="dxa"/>
          </w:tcPr>
          <w:p w:rsidR="003346D6" w:rsidRPr="00AB3FC2" w:rsidRDefault="003346D6" w:rsidP="00722789">
            <w:pPr>
              <w:spacing w:before="120" w:after="120"/>
              <w:jc w:val="both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Furniture</w:t>
            </w:r>
          </w:p>
        </w:tc>
        <w:tc>
          <w:tcPr>
            <w:tcW w:w="1418" w:type="dxa"/>
          </w:tcPr>
          <w:p w:rsidR="003346D6" w:rsidRPr="00AB3FC2" w:rsidRDefault="003346D6" w:rsidP="00722789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2.620</w:t>
            </w:r>
          </w:p>
        </w:tc>
        <w:tc>
          <w:tcPr>
            <w:tcW w:w="1706" w:type="dxa"/>
          </w:tcPr>
          <w:p w:rsidR="003346D6" w:rsidRPr="00AB3FC2" w:rsidRDefault="003346D6" w:rsidP="00722789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Single tender</w:t>
            </w:r>
          </w:p>
        </w:tc>
        <w:tc>
          <w:tcPr>
            <w:tcW w:w="1634" w:type="dxa"/>
          </w:tcPr>
          <w:p w:rsidR="003346D6" w:rsidRPr="00AB3FC2" w:rsidRDefault="003346D6" w:rsidP="00722789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Month 2</w:t>
            </w:r>
          </w:p>
        </w:tc>
        <w:tc>
          <w:tcPr>
            <w:tcW w:w="1859" w:type="dxa"/>
          </w:tcPr>
          <w:p w:rsidR="003346D6" w:rsidRPr="00AB3FC2" w:rsidRDefault="003346D6" w:rsidP="00722789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Month 6</w:t>
            </w:r>
          </w:p>
        </w:tc>
        <w:tc>
          <w:tcPr>
            <w:tcW w:w="1327" w:type="dxa"/>
          </w:tcPr>
          <w:p w:rsidR="003346D6" w:rsidRPr="00491A93" w:rsidRDefault="003346D6" w:rsidP="00722789">
            <w:pPr>
              <w:spacing w:before="120" w:after="120"/>
              <w:ind w:left="30" w:hanging="3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V.3, V.9, V.10, V.11</w:t>
            </w:r>
          </w:p>
        </w:tc>
      </w:tr>
      <w:tr w:rsidR="003346D6">
        <w:tc>
          <w:tcPr>
            <w:tcW w:w="567" w:type="dxa"/>
          </w:tcPr>
          <w:p w:rsidR="003346D6" w:rsidRDefault="003346D6" w:rsidP="00722789">
            <w:pPr>
              <w:spacing w:before="120" w:after="120"/>
              <w:jc w:val="both"/>
              <w:rPr>
                <w:rFonts w:ascii="Trebuchet MS" w:hAnsi="Trebuchet MS" w:cs="Trebuchet MS"/>
                <w:b/>
                <w:bCs/>
                <w:i/>
                <w:iCs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</w:rPr>
              <w:t>6</w:t>
            </w:r>
          </w:p>
        </w:tc>
        <w:tc>
          <w:tcPr>
            <w:tcW w:w="1838" w:type="dxa"/>
          </w:tcPr>
          <w:p w:rsidR="003346D6" w:rsidRPr="00AB3FC2" w:rsidRDefault="003346D6" w:rsidP="00722789">
            <w:pPr>
              <w:spacing w:before="120" w:after="120"/>
              <w:jc w:val="both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Costumes</w:t>
            </w:r>
          </w:p>
        </w:tc>
        <w:tc>
          <w:tcPr>
            <w:tcW w:w="1418" w:type="dxa"/>
          </w:tcPr>
          <w:p w:rsidR="003346D6" w:rsidRPr="00AB3FC2" w:rsidRDefault="003346D6" w:rsidP="00722789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18.000</w:t>
            </w:r>
          </w:p>
        </w:tc>
        <w:tc>
          <w:tcPr>
            <w:tcW w:w="1706" w:type="dxa"/>
          </w:tcPr>
          <w:p w:rsidR="003346D6" w:rsidRPr="00AB3FC2" w:rsidRDefault="003346D6" w:rsidP="00722789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Competitive negotiated procedure</w:t>
            </w:r>
          </w:p>
        </w:tc>
        <w:tc>
          <w:tcPr>
            <w:tcW w:w="1634" w:type="dxa"/>
          </w:tcPr>
          <w:p w:rsidR="003346D6" w:rsidRPr="00AB3FC2" w:rsidRDefault="003346D6" w:rsidP="00722789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Month 6</w:t>
            </w:r>
          </w:p>
        </w:tc>
        <w:tc>
          <w:tcPr>
            <w:tcW w:w="1859" w:type="dxa"/>
          </w:tcPr>
          <w:p w:rsidR="003346D6" w:rsidRPr="00AB3FC2" w:rsidRDefault="003346D6" w:rsidP="00722789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Month 8</w:t>
            </w:r>
          </w:p>
        </w:tc>
        <w:tc>
          <w:tcPr>
            <w:tcW w:w="1327" w:type="dxa"/>
          </w:tcPr>
          <w:p w:rsidR="003346D6" w:rsidRPr="00491A93" w:rsidRDefault="003346D6" w:rsidP="00722789">
            <w:pPr>
              <w:spacing w:before="120" w:after="120"/>
              <w:ind w:left="30" w:hanging="3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V.14</w:t>
            </w:r>
          </w:p>
        </w:tc>
      </w:tr>
      <w:tr w:rsidR="003346D6">
        <w:tc>
          <w:tcPr>
            <w:tcW w:w="567" w:type="dxa"/>
          </w:tcPr>
          <w:p w:rsidR="003346D6" w:rsidRDefault="003346D6" w:rsidP="00722789">
            <w:pPr>
              <w:spacing w:before="120" w:after="120"/>
              <w:jc w:val="both"/>
              <w:rPr>
                <w:rFonts w:ascii="Trebuchet MS" w:hAnsi="Trebuchet MS" w:cs="Trebuchet MS"/>
                <w:b/>
                <w:bCs/>
                <w:i/>
                <w:iCs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</w:rPr>
              <w:t>7</w:t>
            </w:r>
          </w:p>
        </w:tc>
        <w:tc>
          <w:tcPr>
            <w:tcW w:w="1838" w:type="dxa"/>
          </w:tcPr>
          <w:p w:rsidR="003346D6" w:rsidRDefault="003346D6" w:rsidP="00722789">
            <w:pPr>
              <w:spacing w:before="120" w:after="120"/>
              <w:jc w:val="both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Dictionaries</w:t>
            </w:r>
          </w:p>
        </w:tc>
        <w:tc>
          <w:tcPr>
            <w:tcW w:w="1418" w:type="dxa"/>
          </w:tcPr>
          <w:p w:rsidR="003346D6" w:rsidRPr="00AB3FC2" w:rsidRDefault="003346D6" w:rsidP="00722789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75</w:t>
            </w:r>
          </w:p>
        </w:tc>
        <w:tc>
          <w:tcPr>
            <w:tcW w:w="1706" w:type="dxa"/>
          </w:tcPr>
          <w:p w:rsidR="003346D6" w:rsidRPr="00AB3FC2" w:rsidRDefault="003346D6" w:rsidP="00722789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Single tender</w:t>
            </w:r>
          </w:p>
        </w:tc>
        <w:tc>
          <w:tcPr>
            <w:tcW w:w="1634" w:type="dxa"/>
          </w:tcPr>
          <w:p w:rsidR="003346D6" w:rsidRPr="00AB3FC2" w:rsidRDefault="003346D6" w:rsidP="00722789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Month 2</w:t>
            </w:r>
          </w:p>
        </w:tc>
        <w:tc>
          <w:tcPr>
            <w:tcW w:w="1859" w:type="dxa"/>
          </w:tcPr>
          <w:p w:rsidR="003346D6" w:rsidRPr="00AB3FC2" w:rsidRDefault="003346D6" w:rsidP="00722789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Month 6</w:t>
            </w:r>
          </w:p>
        </w:tc>
        <w:tc>
          <w:tcPr>
            <w:tcW w:w="1327" w:type="dxa"/>
          </w:tcPr>
          <w:p w:rsidR="003346D6" w:rsidRDefault="003346D6" w:rsidP="00722789">
            <w:pPr>
              <w:spacing w:before="120" w:after="120"/>
              <w:ind w:left="30" w:hanging="3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V.16</w:t>
            </w:r>
          </w:p>
        </w:tc>
      </w:tr>
      <w:tr w:rsidR="003346D6">
        <w:tc>
          <w:tcPr>
            <w:tcW w:w="567" w:type="dxa"/>
          </w:tcPr>
          <w:p w:rsidR="003346D6" w:rsidRDefault="003346D6" w:rsidP="00722789">
            <w:pPr>
              <w:spacing w:before="120" w:after="120"/>
              <w:jc w:val="both"/>
              <w:rPr>
                <w:rFonts w:ascii="Trebuchet MS" w:hAnsi="Trebuchet MS" w:cs="Trebuchet MS"/>
                <w:b/>
                <w:bCs/>
                <w:i/>
                <w:iCs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</w:rPr>
              <w:t>8</w:t>
            </w:r>
          </w:p>
        </w:tc>
        <w:tc>
          <w:tcPr>
            <w:tcW w:w="1838" w:type="dxa"/>
          </w:tcPr>
          <w:p w:rsidR="003346D6" w:rsidRPr="00AB3FC2" w:rsidRDefault="003346D6" w:rsidP="00722789">
            <w:pPr>
              <w:spacing w:before="120" w:after="120"/>
              <w:jc w:val="both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Stationery and office supplies</w:t>
            </w:r>
          </w:p>
        </w:tc>
        <w:tc>
          <w:tcPr>
            <w:tcW w:w="1418" w:type="dxa"/>
          </w:tcPr>
          <w:p w:rsidR="003346D6" w:rsidRPr="00AB3FC2" w:rsidRDefault="003346D6" w:rsidP="00722789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1.300</w:t>
            </w:r>
          </w:p>
        </w:tc>
        <w:tc>
          <w:tcPr>
            <w:tcW w:w="1706" w:type="dxa"/>
          </w:tcPr>
          <w:p w:rsidR="003346D6" w:rsidRPr="00AB3FC2" w:rsidRDefault="003346D6" w:rsidP="00722789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Single tender</w:t>
            </w:r>
          </w:p>
        </w:tc>
        <w:tc>
          <w:tcPr>
            <w:tcW w:w="1634" w:type="dxa"/>
          </w:tcPr>
          <w:p w:rsidR="003346D6" w:rsidRPr="00AB3FC2" w:rsidRDefault="003346D6" w:rsidP="00722789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Month 2</w:t>
            </w:r>
          </w:p>
        </w:tc>
        <w:tc>
          <w:tcPr>
            <w:tcW w:w="1859" w:type="dxa"/>
          </w:tcPr>
          <w:p w:rsidR="003346D6" w:rsidRPr="00AB3FC2" w:rsidRDefault="003346D6" w:rsidP="00722789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Month 12</w:t>
            </w:r>
          </w:p>
        </w:tc>
        <w:tc>
          <w:tcPr>
            <w:tcW w:w="1327" w:type="dxa"/>
          </w:tcPr>
          <w:p w:rsidR="003346D6" w:rsidRPr="00491A93" w:rsidRDefault="003346D6" w:rsidP="00722789">
            <w:pPr>
              <w:spacing w:before="120" w:after="120"/>
              <w:ind w:left="30" w:hanging="3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VI.3</w:t>
            </w:r>
          </w:p>
        </w:tc>
      </w:tr>
      <w:tr w:rsidR="003346D6">
        <w:tc>
          <w:tcPr>
            <w:tcW w:w="567" w:type="dxa"/>
          </w:tcPr>
          <w:p w:rsidR="003346D6" w:rsidRDefault="003346D6" w:rsidP="00722789">
            <w:pPr>
              <w:spacing w:before="120" w:after="120"/>
              <w:jc w:val="both"/>
              <w:rPr>
                <w:rFonts w:ascii="Trebuchet MS" w:hAnsi="Trebuchet MS" w:cs="Trebuchet MS"/>
                <w:b/>
                <w:bCs/>
                <w:i/>
                <w:iCs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</w:rPr>
              <w:t>9</w:t>
            </w:r>
          </w:p>
        </w:tc>
        <w:tc>
          <w:tcPr>
            <w:tcW w:w="1838" w:type="dxa"/>
          </w:tcPr>
          <w:p w:rsidR="003346D6" w:rsidRPr="00AB3FC2" w:rsidRDefault="003346D6" w:rsidP="00722789">
            <w:pPr>
              <w:spacing w:before="120" w:after="120"/>
              <w:jc w:val="both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Publications and promotional materials</w:t>
            </w:r>
          </w:p>
        </w:tc>
        <w:tc>
          <w:tcPr>
            <w:tcW w:w="1418" w:type="dxa"/>
          </w:tcPr>
          <w:p w:rsidR="003346D6" w:rsidRPr="00AB3FC2" w:rsidRDefault="003346D6" w:rsidP="00722789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2.525</w:t>
            </w:r>
          </w:p>
        </w:tc>
        <w:tc>
          <w:tcPr>
            <w:tcW w:w="1706" w:type="dxa"/>
          </w:tcPr>
          <w:p w:rsidR="003346D6" w:rsidRPr="00AB3FC2" w:rsidRDefault="003346D6" w:rsidP="00722789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Single tender</w:t>
            </w:r>
          </w:p>
        </w:tc>
        <w:tc>
          <w:tcPr>
            <w:tcW w:w="1634" w:type="dxa"/>
          </w:tcPr>
          <w:p w:rsidR="003346D6" w:rsidRPr="00AB3FC2" w:rsidRDefault="003346D6" w:rsidP="00722789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Month 6</w:t>
            </w:r>
          </w:p>
        </w:tc>
        <w:tc>
          <w:tcPr>
            <w:tcW w:w="1859" w:type="dxa"/>
          </w:tcPr>
          <w:p w:rsidR="003346D6" w:rsidRPr="00AB3FC2" w:rsidRDefault="003346D6" w:rsidP="00722789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Month 12</w:t>
            </w:r>
          </w:p>
        </w:tc>
        <w:tc>
          <w:tcPr>
            <w:tcW w:w="1327" w:type="dxa"/>
          </w:tcPr>
          <w:p w:rsidR="003346D6" w:rsidRPr="00491A93" w:rsidRDefault="003346D6" w:rsidP="00722789">
            <w:pPr>
              <w:spacing w:before="120" w:after="120"/>
              <w:ind w:left="30" w:hanging="3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VII.1, VII.2</w:t>
            </w:r>
          </w:p>
        </w:tc>
      </w:tr>
      <w:tr w:rsidR="003346D6">
        <w:tc>
          <w:tcPr>
            <w:tcW w:w="567" w:type="dxa"/>
          </w:tcPr>
          <w:p w:rsidR="003346D6" w:rsidRDefault="003346D6" w:rsidP="00722789">
            <w:pPr>
              <w:spacing w:before="120" w:after="120"/>
              <w:jc w:val="both"/>
              <w:rPr>
                <w:rFonts w:ascii="Trebuchet MS" w:hAnsi="Trebuchet MS" w:cs="Trebuchet MS"/>
                <w:b/>
                <w:bCs/>
                <w:i/>
                <w:iCs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</w:rPr>
              <w:t>10</w:t>
            </w:r>
          </w:p>
        </w:tc>
        <w:tc>
          <w:tcPr>
            <w:tcW w:w="1838" w:type="dxa"/>
          </w:tcPr>
          <w:p w:rsidR="003346D6" w:rsidRPr="00AB3FC2" w:rsidRDefault="003346D6" w:rsidP="00722789">
            <w:pPr>
              <w:spacing w:before="120" w:after="120"/>
              <w:jc w:val="both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Media campaign</w:t>
            </w:r>
          </w:p>
        </w:tc>
        <w:tc>
          <w:tcPr>
            <w:tcW w:w="1418" w:type="dxa"/>
          </w:tcPr>
          <w:p w:rsidR="003346D6" w:rsidRPr="00AB3FC2" w:rsidRDefault="003346D6" w:rsidP="00722789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1.000</w:t>
            </w:r>
          </w:p>
        </w:tc>
        <w:tc>
          <w:tcPr>
            <w:tcW w:w="1706" w:type="dxa"/>
          </w:tcPr>
          <w:p w:rsidR="003346D6" w:rsidRPr="00AB3FC2" w:rsidRDefault="003346D6" w:rsidP="00722789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Single tender</w:t>
            </w:r>
          </w:p>
        </w:tc>
        <w:tc>
          <w:tcPr>
            <w:tcW w:w="1634" w:type="dxa"/>
          </w:tcPr>
          <w:p w:rsidR="003346D6" w:rsidRPr="00AB3FC2" w:rsidRDefault="003346D6" w:rsidP="00722789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Month 2</w:t>
            </w:r>
          </w:p>
        </w:tc>
        <w:tc>
          <w:tcPr>
            <w:tcW w:w="1859" w:type="dxa"/>
          </w:tcPr>
          <w:p w:rsidR="003346D6" w:rsidRPr="00AB3FC2" w:rsidRDefault="003346D6" w:rsidP="00722789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Month 3</w:t>
            </w:r>
          </w:p>
        </w:tc>
        <w:tc>
          <w:tcPr>
            <w:tcW w:w="1327" w:type="dxa"/>
          </w:tcPr>
          <w:p w:rsidR="003346D6" w:rsidRPr="00491A93" w:rsidRDefault="003346D6" w:rsidP="00722789">
            <w:pPr>
              <w:spacing w:before="120" w:after="120"/>
              <w:ind w:left="30" w:hanging="3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VII.4.1</w:t>
            </w:r>
            <w:bookmarkStart w:id="0" w:name="_GoBack"/>
            <w:bookmarkEnd w:id="0"/>
          </w:p>
        </w:tc>
      </w:tr>
      <w:tr w:rsidR="003346D6">
        <w:tc>
          <w:tcPr>
            <w:tcW w:w="567" w:type="dxa"/>
          </w:tcPr>
          <w:p w:rsidR="003346D6" w:rsidRDefault="003346D6" w:rsidP="00722789">
            <w:pPr>
              <w:spacing w:before="120" w:after="120"/>
              <w:jc w:val="both"/>
              <w:rPr>
                <w:rFonts w:ascii="Trebuchet MS" w:hAnsi="Trebuchet MS" w:cs="Trebuchet MS"/>
                <w:b/>
                <w:bCs/>
                <w:i/>
                <w:iCs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</w:rPr>
              <w:t>11</w:t>
            </w:r>
          </w:p>
        </w:tc>
        <w:tc>
          <w:tcPr>
            <w:tcW w:w="1838" w:type="dxa"/>
          </w:tcPr>
          <w:p w:rsidR="003346D6" w:rsidRPr="00AB3FC2" w:rsidRDefault="003346D6" w:rsidP="00722789">
            <w:pPr>
              <w:spacing w:before="120" w:after="120"/>
              <w:jc w:val="both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Financial manager</w:t>
            </w:r>
          </w:p>
        </w:tc>
        <w:tc>
          <w:tcPr>
            <w:tcW w:w="1418" w:type="dxa"/>
          </w:tcPr>
          <w:p w:rsidR="003346D6" w:rsidRPr="00AB3FC2" w:rsidRDefault="003346D6" w:rsidP="00722789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3.600</w:t>
            </w:r>
          </w:p>
        </w:tc>
        <w:tc>
          <w:tcPr>
            <w:tcW w:w="1706" w:type="dxa"/>
          </w:tcPr>
          <w:p w:rsidR="003346D6" w:rsidRPr="00AB3FC2" w:rsidRDefault="003346D6" w:rsidP="00722789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Single tender</w:t>
            </w:r>
          </w:p>
        </w:tc>
        <w:tc>
          <w:tcPr>
            <w:tcW w:w="1634" w:type="dxa"/>
          </w:tcPr>
          <w:p w:rsidR="003346D6" w:rsidRPr="00AB3FC2" w:rsidRDefault="003346D6" w:rsidP="00722789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Month 1</w:t>
            </w:r>
          </w:p>
        </w:tc>
        <w:tc>
          <w:tcPr>
            <w:tcW w:w="1859" w:type="dxa"/>
          </w:tcPr>
          <w:p w:rsidR="003346D6" w:rsidRPr="00AB3FC2" w:rsidRDefault="003346D6" w:rsidP="00722789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Month 12</w:t>
            </w:r>
          </w:p>
        </w:tc>
        <w:tc>
          <w:tcPr>
            <w:tcW w:w="1327" w:type="dxa"/>
          </w:tcPr>
          <w:p w:rsidR="003346D6" w:rsidRPr="00491A93" w:rsidRDefault="003346D6" w:rsidP="00722789">
            <w:pPr>
              <w:spacing w:before="120" w:after="120"/>
              <w:ind w:left="30" w:hanging="3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VIII.3.1</w:t>
            </w:r>
          </w:p>
        </w:tc>
      </w:tr>
    </w:tbl>
    <w:p w:rsidR="003346D6" w:rsidRDefault="003346D6" w:rsidP="00C41743">
      <w:pPr>
        <w:spacing w:before="120" w:after="120"/>
        <w:jc w:val="both"/>
        <w:rPr>
          <w:rFonts w:ascii="Trebuchet MS" w:hAnsi="Trebuchet MS" w:cs="Trebuchet MS"/>
          <w:b/>
          <w:bCs/>
          <w:i/>
          <w:iCs/>
        </w:rPr>
      </w:pPr>
      <w:r>
        <w:rPr>
          <w:rFonts w:ascii="Trebuchet MS" w:hAnsi="Trebuchet MS" w:cs="Trebuchet MS"/>
          <w:b/>
          <w:bCs/>
          <w:i/>
          <w:iCs/>
        </w:rPr>
        <w:t>*VAT included if eligible</w:t>
      </w:r>
    </w:p>
    <w:p w:rsidR="003346D6" w:rsidRDefault="003346D6" w:rsidP="00C41743">
      <w:pPr>
        <w:spacing w:before="120" w:after="120"/>
        <w:jc w:val="both"/>
        <w:rPr>
          <w:rFonts w:ascii="Trebuchet MS" w:hAnsi="Trebuchet MS" w:cs="Trebuchet MS"/>
          <w:b/>
          <w:bCs/>
          <w:i/>
          <w:iCs/>
        </w:rPr>
      </w:pPr>
    </w:p>
    <w:p w:rsidR="003346D6" w:rsidRPr="00C41743" w:rsidRDefault="003346D6" w:rsidP="00C41743"/>
    <w:sectPr w:rsidR="003346D6" w:rsidRPr="00C41743" w:rsidSect="002F00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391"/>
    <w:rsid w:val="00011ECA"/>
    <w:rsid w:val="00062B95"/>
    <w:rsid w:val="000A4D27"/>
    <w:rsid w:val="001B53FB"/>
    <w:rsid w:val="001D0809"/>
    <w:rsid w:val="002F0029"/>
    <w:rsid w:val="003346D6"/>
    <w:rsid w:val="00387BB8"/>
    <w:rsid w:val="00450FAE"/>
    <w:rsid w:val="00491A93"/>
    <w:rsid w:val="00647C3F"/>
    <w:rsid w:val="006D0391"/>
    <w:rsid w:val="00722789"/>
    <w:rsid w:val="007D1C74"/>
    <w:rsid w:val="007F6937"/>
    <w:rsid w:val="0099035A"/>
    <w:rsid w:val="00AB3FC2"/>
    <w:rsid w:val="00B4356C"/>
    <w:rsid w:val="00B86281"/>
    <w:rsid w:val="00C41743"/>
    <w:rsid w:val="00C74A29"/>
    <w:rsid w:val="00CA18A5"/>
    <w:rsid w:val="00D425A9"/>
    <w:rsid w:val="00DB0A05"/>
    <w:rsid w:val="00DF0DF8"/>
    <w:rsid w:val="00E36D2B"/>
    <w:rsid w:val="00EF07E3"/>
    <w:rsid w:val="00F3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7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0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0FAE"/>
    <w:rPr>
      <w:rFonts w:ascii="Segoe UI" w:hAnsi="Segoe UI" w:cs="Segoe UI"/>
      <w:sz w:val="18"/>
      <w:szCs w:val="18"/>
    </w:rPr>
  </w:style>
  <w:style w:type="paragraph" w:customStyle="1" w:styleId="Char6CharChar">
    <w:name w:val="Char6 Char Char"/>
    <w:basedOn w:val="Normal"/>
    <w:uiPriority w:val="99"/>
    <w:rsid w:val="000A4D27"/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2</Pages>
  <Words>175</Words>
  <Characters>1000</Characters>
  <Application>Microsoft Office Outlook</Application>
  <DocSecurity>0</DocSecurity>
  <Lines>0</Lines>
  <Paragraphs>0</Paragraphs>
  <ScaleCrop>false</ScaleCrop>
  <Company>&lt;arabianhorse&gt;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IMBRI</dc:creator>
  <cp:keywords/>
  <dc:description/>
  <cp:lastModifiedBy>vera</cp:lastModifiedBy>
  <cp:revision>17</cp:revision>
  <cp:lastPrinted>2015-11-17T10:38:00Z</cp:lastPrinted>
  <dcterms:created xsi:type="dcterms:W3CDTF">2015-11-17T09:36:00Z</dcterms:created>
  <dcterms:modified xsi:type="dcterms:W3CDTF">2015-11-20T21:07:00Z</dcterms:modified>
</cp:coreProperties>
</file>