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90" w:rsidRPr="00C356BC" w:rsidRDefault="00DB5C90" w:rsidP="00DB5C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0" w:name="_GoBack"/>
      <w:bookmarkEnd w:id="0"/>
      <w:r w:rsidRPr="00C356BC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ОДЛУКА О ДОДЕЛИ УГОВОРА У ПОСТУПКУ ЈАВНЕ НАБАВКЕ МАЛЕ ВРЕДНОСТИ</w:t>
      </w:r>
    </w:p>
    <w:p w:rsidR="00DB5C90" w:rsidRPr="00C356BC" w:rsidRDefault="00DB5C90" w:rsidP="00DB5C90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/>
        </w:rPr>
      </w:pPr>
      <w:r w:rsidRPr="00C356BC">
        <w:rPr>
          <w:rFonts w:ascii="Arial" w:eastAsia="Times New Roman" w:hAnsi="Arial" w:cs="Arial"/>
          <w:sz w:val="26"/>
          <w:szCs w:val="26"/>
          <w:lang w:val="sr-Cyrl-RS"/>
        </w:rPr>
        <w:t> </w:t>
      </w:r>
    </w:p>
    <w:p w:rsidR="00DB5C90" w:rsidRPr="00C356BC" w:rsidRDefault="00DB5C90" w:rsidP="00DB5C90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/>
        </w:rPr>
      </w:pPr>
      <w:r w:rsidRPr="00C356BC">
        <w:rPr>
          <w:rFonts w:ascii="Arial" w:hAnsi="Arial" w:cs="Arial"/>
          <w:lang w:val="sr-Cyrl-RS"/>
        </w:rPr>
        <w:t xml:space="preserve">НАЗИВ НАРУЧИОЦА/ПОСЛОВНО ИМЕ </w:t>
      </w:r>
    </w:p>
    <w:p w:rsidR="00DB5C90" w:rsidRPr="00C356BC" w:rsidRDefault="00C356BC" w:rsidP="00DB5C90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Основна школа </w:t>
      </w:r>
      <w:r>
        <w:rPr>
          <w:rFonts w:ascii="Arial" w:hAnsi="Arial" w:cs="Arial"/>
          <w:lang w:val="sr-Latn-RS"/>
        </w:rPr>
        <w:t xml:space="preserve"> „</w:t>
      </w:r>
      <w:r w:rsidR="00DB5C90" w:rsidRPr="00C356BC">
        <w:rPr>
          <w:rFonts w:ascii="Arial" w:hAnsi="Arial" w:cs="Arial"/>
          <w:lang w:val="sr-Cyrl-RS"/>
        </w:rPr>
        <w:t>Вук Караџић “</w:t>
      </w:r>
    </w:p>
    <w:p w:rsidR="00DB5C90" w:rsidRPr="00C356BC" w:rsidRDefault="00DB5C90" w:rsidP="00DB5C90">
      <w:pPr>
        <w:spacing w:after="0" w:line="240" w:lineRule="auto"/>
        <w:rPr>
          <w:rFonts w:ascii="Arial" w:hAnsi="Arial" w:cs="Arial"/>
          <w:lang w:val="sr-Cyrl-RS"/>
        </w:rPr>
      </w:pPr>
      <w:r w:rsidRPr="00C356BC">
        <w:rPr>
          <w:rFonts w:ascii="Arial" w:hAnsi="Arial" w:cs="Arial"/>
          <w:lang w:val="sr-Cyrl-RS"/>
        </w:rPr>
        <w:t>Адреса 12221 Мајиловац</w:t>
      </w:r>
    </w:p>
    <w:p w:rsidR="00DB5C90" w:rsidRPr="00C356BC" w:rsidRDefault="00DB5C90" w:rsidP="00DB5C90">
      <w:pPr>
        <w:spacing w:after="0" w:line="240" w:lineRule="auto"/>
        <w:rPr>
          <w:rFonts w:ascii="Arial" w:hAnsi="Arial" w:cs="Arial"/>
          <w:lang w:val="sr-Cyrl-RS"/>
        </w:rPr>
      </w:pPr>
      <w:r w:rsidRPr="00C356BC">
        <w:rPr>
          <w:rFonts w:ascii="Arial" w:hAnsi="Arial" w:cs="Arial"/>
          <w:lang w:val="sr-Cyrl-RS"/>
        </w:rPr>
        <w:t xml:space="preserve">Датум  </w:t>
      </w:r>
      <w:r w:rsidR="00C356BC">
        <w:rPr>
          <w:rFonts w:ascii="Arial" w:hAnsi="Arial" w:cs="Arial"/>
          <w:lang w:val="sr-Latn-RS"/>
        </w:rPr>
        <w:t>21</w:t>
      </w:r>
      <w:r w:rsidR="000E3F3B" w:rsidRPr="00C356BC">
        <w:rPr>
          <w:rFonts w:ascii="Arial" w:hAnsi="Arial" w:cs="Arial"/>
          <w:lang w:val="sr-Cyrl-RS"/>
        </w:rPr>
        <w:t>.02</w:t>
      </w:r>
      <w:r w:rsidR="00846A61" w:rsidRPr="00C356BC">
        <w:rPr>
          <w:rFonts w:ascii="Arial" w:hAnsi="Arial" w:cs="Arial"/>
          <w:lang w:val="sr-Cyrl-RS"/>
        </w:rPr>
        <w:t>.</w:t>
      </w:r>
      <w:r w:rsidR="00C356BC">
        <w:rPr>
          <w:rFonts w:ascii="Arial" w:hAnsi="Arial" w:cs="Arial"/>
          <w:lang w:val="sr-Cyrl-RS"/>
        </w:rPr>
        <w:t>20</w:t>
      </w:r>
      <w:r w:rsidR="00C356BC">
        <w:rPr>
          <w:rFonts w:ascii="Arial" w:hAnsi="Arial" w:cs="Arial"/>
          <w:lang w:val="sr-Latn-RS"/>
        </w:rPr>
        <w:t>20</w:t>
      </w:r>
      <w:r w:rsidRPr="00C356BC">
        <w:rPr>
          <w:rFonts w:ascii="Arial" w:hAnsi="Arial" w:cs="Arial"/>
          <w:lang w:val="sr-Cyrl-RS"/>
        </w:rPr>
        <w:t>.</w:t>
      </w:r>
      <w:r w:rsidR="00180C06" w:rsidRPr="00C356BC">
        <w:rPr>
          <w:rFonts w:ascii="Arial" w:hAnsi="Arial" w:cs="Arial"/>
          <w:lang w:val="sr-Cyrl-RS"/>
        </w:rPr>
        <w:t xml:space="preserve"> </w:t>
      </w:r>
      <w:r w:rsidRPr="00C356BC">
        <w:rPr>
          <w:rFonts w:ascii="Arial" w:hAnsi="Arial" w:cs="Arial"/>
          <w:lang w:val="sr-Cyrl-RS"/>
        </w:rPr>
        <w:t>год.</w:t>
      </w:r>
    </w:p>
    <w:p w:rsidR="00C356BC" w:rsidRPr="00C356BC" w:rsidRDefault="00DB5C90" w:rsidP="00C356BC">
      <w:pPr>
        <w:spacing w:after="0" w:line="240" w:lineRule="auto"/>
        <w:rPr>
          <w:rFonts w:ascii="Arial" w:hAnsi="Arial" w:cs="Arial"/>
          <w:lang w:val="sr-Latn-RS"/>
        </w:rPr>
      </w:pPr>
      <w:r w:rsidRPr="00C356BC">
        <w:rPr>
          <w:rFonts w:ascii="Arial" w:hAnsi="Arial" w:cs="Arial"/>
          <w:lang w:val="sr-Cyrl-RS"/>
        </w:rPr>
        <w:t xml:space="preserve">Број  </w:t>
      </w:r>
      <w:r w:rsidR="00CA3848">
        <w:rPr>
          <w:rFonts w:ascii="Arial" w:hAnsi="Arial" w:cs="Arial"/>
        </w:rPr>
        <w:t>115</w:t>
      </w:r>
      <w:r w:rsidR="00C356BC">
        <w:rPr>
          <w:rFonts w:ascii="Arial" w:hAnsi="Arial" w:cs="Arial"/>
          <w:lang w:val="sr-Cyrl-RS"/>
        </w:rPr>
        <w:t>/</w:t>
      </w:r>
      <w:r w:rsidR="00C356BC">
        <w:rPr>
          <w:rFonts w:ascii="Arial" w:hAnsi="Arial" w:cs="Arial"/>
          <w:lang w:val="sr-Latn-RS"/>
        </w:rPr>
        <w:t>20</w:t>
      </w:r>
    </w:p>
    <w:p w:rsidR="00C356BC" w:rsidRDefault="00C356BC" w:rsidP="00C356BC">
      <w:pPr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DB5C90" w:rsidRPr="00C356BC" w:rsidRDefault="00DB5C90" w:rsidP="00C356BC">
      <w:pPr>
        <w:spacing w:after="0" w:line="240" w:lineRule="auto"/>
        <w:rPr>
          <w:rFonts w:ascii="Arial" w:hAnsi="Arial" w:cs="Arial"/>
          <w:lang w:val="sr-Cyrl-RS"/>
        </w:rPr>
      </w:pPr>
      <w:r w:rsidRPr="00C356BC">
        <w:rPr>
          <w:rFonts w:ascii="Arial" w:eastAsia="Times New Roman" w:hAnsi="Arial" w:cs="Arial"/>
          <w:lang w:val="sr-Cyrl-RS"/>
        </w:rPr>
        <w:t xml:space="preserve">На основу члана 108. Закона о јавним набавкама, доносим </w:t>
      </w:r>
    </w:p>
    <w:p w:rsidR="00DB5C90" w:rsidRPr="00C356BC" w:rsidRDefault="00DB5C90" w:rsidP="00DB5C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DB5C90" w:rsidRPr="00C356BC" w:rsidRDefault="00DB5C90" w:rsidP="00DB5C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C356BC">
        <w:rPr>
          <w:rFonts w:ascii="Arial" w:eastAsia="Times New Roman" w:hAnsi="Arial" w:cs="Arial"/>
          <w:b/>
          <w:sz w:val="24"/>
          <w:szCs w:val="24"/>
          <w:lang w:val="sr-Cyrl-RS"/>
        </w:rPr>
        <w:t>ОДЛУКУ О ДОДЕЛИ УГОВОРА</w:t>
      </w:r>
      <w:r w:rsidRPr="00C356BC">
        <w:rPr>
          <w:rFonts w:ascii="Arial" w:eastAsia="Times New Roman" w:hAnsi="Arial" w:cs="Arial"/>
          <w:b/>
          <w:sz w:val="24"/>
          <w:szCs w:val="24"/>
          <w:lang w:val="sr-Cyrl-RS"/>
        </w:rPr>
        <w:br/>
        <w:t xml:space="preserve">У ПОСТУПКУ ЈАВНЕ НАБАВКЕ МАЛЕ ВРЕДНОСТИ </w:t>
      </w:r>
      <w:r w:rsidRPr="00C356BC">
        <w:rPr>
          <w:rFonts w:ascii="Arial" w:eastAsia="Times New Roman" w:hAnsi="Arial" w:cs="Arial"/>
          <w:b/>
          <w:i/>
          <w:iCs/>
          <w:sz w:val="24"/>
          <w:szCs w:val="24"/>
          <w:lang w:val="sr-Cyrl-RS"/>
        </w:rPr>
        <w:t>(УСЛУГА )</w:t>
      </w:r>
      <w:r w:rsidRPr="00C356BC">
        <w:rPr>
          <w:rFonts w:ascii="Arial" w:eastAsia="Times New Roman" w:hAnsi="Arial" w:cs="Arial"/>
          <w:b/>
          <w:i/>
          <w:iCs/>
          <w:sz w:val="24"/>
          <w:szCs w:val="24"/>
          <w:lang w:val="sr-Cyrl-RS"/>
        </w:rPr>
        <w:br/>
      </w:r>
      <w:r w:rsidR="00C356BC" w:rsidRPr="00C356BC">
        <w:rPr>
          <w:rFonts w:ascii="Arial" w:eastAsia="Times New Roman" w:hAnsi="Arial" w:cs="Arial"/>
          <w:b/>
          <w:sz w:val="24"/>
          <w:szCs w:val="24"/>
          <w:lang w:val="sr-Cyrl-RS"/>
        </w:rPr>
        <w:t>РЕДНИ БРОЈ 1</w:t>
      </w:r>
      <w:r w:rsidR="00C356BC" w:rsidRPr="00C356BC">
        <w:rPr>
          <w:rFonts w:ascii="Arial" w:eastAsia="Times New Roman" w:hAnsi="Arial" w:cs="Arial"/>
          <w:b/>
          <w:sz w:val="24"/>
          <w:szCs w:val="24"/>
          <w:lang w:val="sr-Latn-RS"/>
        </w:rPr>
        <w:t>.2.1/</w:t>
      </w:r>
      <w:r w:rsidR="00C356BC" w:rsidRPr="00C356BC">
        <w:rPr>
          <w:rFonts w:ascii="Arial" w:eastAsia="Times New Roman" w:hAnsi="Arial" w:cs="Arial"/>
          <w:b/>
          <w:sz w:val="24"/>
          <w:szCs w:val="24"/>
          <w:lang w:val="sr-Cyrl-RS"/>
        </w:rPr>
        <w:t>20</w:t>
      </w:r>
      <w:r w:rsidR="00C356BC" w:rsidRPr="00C356BC">
        <w:rPr>
          <w:rFonts w:ascii="Arial" w:eastAsia="Times New Roman" w:hAnsi="Arial" w:cs="Arial"/>
          <w:b/>
          <w:sz w:val="24"/>
          <w:szCs w:val="24"/>
          <w:lang w:val="sr-Latn-RS"/>
        </w:rPr>
        <w:t>20</w:t>
      </w:r>
      <w:r w:rsidRPr="00C356B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DB5C90" w:rsidRPr="00C356BC" w:rsidRDefault="00DB5C90" w:rsidP="00DB5C9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DB5C90" w:rsidRDefault="00DB5C90" w:rsidP="00C35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356BC">
        <w:rPr>
          <w:rFonts w:ascii="Arial" w:eastAsia="Times New Roman" w:hAnsi="Arial" w:cs="Arial"/>
          <w:b/>
          <w:sz w:val="24"/>
          <w:szCs w:val="24"/>
          <w:lang w:val="sr-Cyrl-RS"/>
        </w:rPr>
        <w:t>УГОВОР СЕ ДОДЕЉУЈЕ понуђачу</w:t>
      </w:r>
      <w:r w:rsidRPr="00C356BC">
        <w:rPr>
          <w:rFonts w:ascii="Arial" w:hAnsi="Arial" w:cs="Arial"/>
          <w:b/>
          <w:sz w:val="24"/>
          <w:szCs w:val="24"/>
          <w:lang w:val="sr-Cyrl-RS"/>
        </w:rPr>
        <w:t xml:space="preserve">  „ АРРИВА ЛИТАС Д.О.О „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са седиштем у Пожаревцу </w:t>
      </w:r>
      <w:r w:rsidR="000E3F3B"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понуда </w:t>
      </w:r>
      <w:r w:rsidRPr="00C356BC">
        <w:rPr>
          <w:rFonts w:ascii="Arial" w:eastAsia="Times New Roman" w:hAnsi="Arial" w:cs="Arial"/>
          <w:sz w:val="24"/>
          <w:szCs w:val="24"/>
          <w:lang w:val="sr-Cyrl-RS"/>
        </w:rPr>
        <w:t>код наручиоца заведена под</w:t>
      </w:r>
      <w:r w:rsidR="00180C06"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 бројем: 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107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>/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20</w:t>
      </w:r>
      <w:r w:rsidR="000E3F3B"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од 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18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>.02.20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20</w:t>
      </w:r>
      <w:r w:rsidR="000E3F3B" w:rsidRPr="00C356BC">
        <w:rPr>
          <w:rFonts w:ascii="Arial" w:eastAsia="Times New Roman" w:hAnsi="Arial" w:cs="Arial"/>
          <w:sz w:val="24"/>
          <w:szCs w:val="24"/>
          <w:lang w:val="sr-Cyrl-RS"/>
        </w:rPr>
        <w:t>. године</w:t>
      </w:r>
      <w:r w:rsidR="00C356B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356BC" w:rsidRPr="00C356BC" w:rsidRDefault="00C356BC" w:rsidP="00C356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DB5C90" w:rsidRPr="00C356BC" w:rsidRDefault="00DB5C90" w:rsidP="00C356B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sr-Cyrl-RS"/>
        </w:rPr>
      </w:pPr>
      <w:r w:rsidRPr="00C356BC">
        <w:rPr>
          <w:rFonts w:ascii="Arial" w:eastAsia="Times New Roman" w:hAnsi="Arial" w:cs="Arial"/>
          <w:b/>
          <w:i/>
          <w:sz w:val="24"/>
          <w:szCs w:val="24"/>
          <w:lang w:val="sr-Cyrl-RS"/>
        </w:rPr>
        <w:t>О б р а з л о ж е њ е</w:t>
      </w:r>
    </w:p>
    <w:p w:rsidR="00DB5C90" w:rsidRPr="00C356BC" w:rsidRDefault="000E3F3B" w:rsidP="00E06A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356BC">
        <w:rPr>
          <w:rFonts w:ascii="Arial" w:eastAsia="Times New Roman" w:hAnsi="Arial" w:cs="Arial"/>
          <w:sz w:val="24"/>
          <w:szCs w:val="24"/>
          <w:lang w:val="sr-Cyrl-RS"/>
        </w:rPr>
        <w:t>Наручилац је дана 0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3</w:t>
      </w:r>
      <w:r w:rsidR="006B4E41" w:rsidRPr="00C356BC">
        <w:rPr>
          <w:rFonts w:ascii="Arial" w:eastAsia="Times New Roman" w:hAnsi="Arial" w:cs="Arial"/>
          <w:sz w:val="24"/>
          <w:szCs w:val="24"/>
          <w:lang w:val="sr-Cyrl-RS"/>
        </w:rPr>
        <w:t>.02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>.20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20</w:t>
      </w:r>
      <w:r w:rsidR="00DB5C90" w:rsidRPr="00C356BC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180C06"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B5C90" w:rsidRPr="00C356BC">
        <w:rPr>
          <w:rFonts w:ascii="Arial" w:eastAsia="Times New Roman" w:hAnsi="Arial" w:cs="Arial"/>
          <w:sz w:val="24"/>
          <w:szCs w:val="24"/>
          <w:lang w:val="sr-Cyrl-RS"/>
        </w:rPr>
        <w:t>године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="00DB5C90"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 донео Одлуку о покретању поступка ја</w:t>
      </w:r>
      <w:r w:rsidRPr="00C356BC">
        <w:rPr>
          <w:rFonts w:ascii="Arial" w:eastAsia="Times New Roman" w:hAnsi="Arial" w:cs="Arial"/>
          <w:sz w:val="24"/>
          <w:szCs w:val="24"/>
          <w:lang w:val="sr-Cyrl-RS"/>
        </w:rPr>
        <w:t>вне набавке  услуга број: 1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.2.1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>/20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20</w:t>
      </w:r>
      <w:r w:rsidR="00DB5C90"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  заведену под бројем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85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>/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20</w:t>
      </w:r>
      <w:r w:rsidR="00180C06" w:rsidRPr="00C356B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5C90" w:rsidRPr="00C356BC" w:rsidRDefault="00DB5C90" w:rsidP="00E06A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Позив за подношење понуде објављен је на Порталу јавних набавки дана 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6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>.02.20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20</w:t>
      </w:r>
      <w:r w:rsidRPr="00C356BC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B76169"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C356BC">
        <w:rPr>
          <w:rFonts w:ascii="Arial" w:eastAsia="Times New Roman" w:hAnsi="Arial" w:cs="Arial"/>
          <w:sz w:val="24"/>
          <w:szCs w:val="24"/>
          <w:lang w:val="sr-Cyrl-RS"/>
        </w:rPr>
        <w:t>године.</w:t>
      </w:r>
    </w:p>
    <w:p w:rsidR="00DB5C90" w:rsidRPr="00C356BC" w:rsidRDefault="00DB5C90" w:rsidP="00E06A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Након спроведеног поступка отварања понуда </w:t>
      </w:r>
      <w:r w:rsidR="00C356BC">
        <w:rPr>
          <w:rFonts w:ascii="Arial" w:eastAsia="Times New Roman" w:hAnsi="Arial" w:cs="Arial"/>
          <w:sz w:val="24"/>
          <w:szCs w:val="24"/>
          <w:lang w:val="sr-Cyrl-RS"/>
        </w:rPr>
        <w:t xml:space="preserve">број 107/20 од 18.02.2020. године </w:t>
      </w:r>
      <w:r w:rsidRPr="00C356BC">
        <w:rPr>
          <w:rFonts w:ascii="Arial" w:eastAsia="Times New Roman" w:hAnsi="Arial" w:cs="Arial"/>
          <w:sz w:val="24"/>
          <w:szCs w:val="24"/>
          <w:lang w:val="sr-Cyrl-RS"/>
        </w:rPr>
        <w:t>и сачињавања Запи</w:t>
      </w:r>
      <w:r w:rsidR="000E3F3B" w:rsidRPr="00C356BC">
        <w:rPr>
          <w:rFonts w:ascii="Arial" w:eastAsia="Times New Roman" w:hAnsi="Arial" w:cs="Arial"/>
          <w:sz w:val="24"/>
          <w:szCs w:val="24"/>
          <w:lang w:val="sr-Cyrl-RS"/>
        </w:rPr>
        <w:t>с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>ника о отварању понуд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e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 број: 1</w:t>
      </w:r>
      <w:r w:rsidR="00C356BC">
        <w:rPr>
          <w:rFonts w:ascii="Arial" w:eastAsia="Times New Roman" w:hAnsi="Arial" w:cs="Arial"/>
          <w:sz w:val="24"/>
          <w:szCs w:val="24"/>
          <w:lang w:val="sr-Cyrl-RS"/>
        </w:rPr>
        <w:t>10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>/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20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 од 18.02.20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20</w:t>
      </w:r>
      <w:r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. године, </w:t>
      </w:r>
      <w:r w:rsidR="000E3F3B"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спровођење јавне набавке </w:t>
      </w:r>
      <w:r w:rsidRPr="00C356BC">
        <w:rPr>
          <w:rFonts w:ascii="Arial" w:eastAsia="Times New Roman" w:hAnsi="Arial" w:cs="Arial"/>
          <w:sz w:val="24"/>
          <w:szCs w:val="24"/>
          <w:lang w:val="sr-Cyrl-RS"/>
        </w:rPr>
        <w:t>је приступила стручној оцени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 понуда, датој у Извештају од 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21</w:t>
      </w:r>
      <w:r w:rsidR="00C356BC" w:rsidRPr="00C356BC">
        <w:rPr>
          <w:rFonts w:ascii="Arial" w:eastAsia="Times New Roman" w:hAnsi="Arial" w:cs="Arial"/>
          <w:sz w:val="24"/>
          <w:szCs w:val="24"/>
          <w:lang w:val="sr-Cyrl-RS"/>
        </w:rPr>
        <w:t>.02.20</w:t>
      </w:r>
      <w:r w:rsidR="00C356BC" w:rsidRPr="00C356BC">
        <w:rPr>
          <w:rFonts w:ascii="Arial" w:eastAsia="Times New Roman" w:hAnsi="Arial" w:cs="Arial"/>
          <w:sz w:val="24"/>
          <w:szCs w:val="24"/>
          <w:lang w:val="sr-Latn-RS"/>
        </w:rPr>
        <w:t>20</w:t>
      </w:r>
      <w:r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. године </w:t>
      </w:r>
      <w:r w:rsidR="00C356BC">
        <w:rPr>
          <w:rFonts w:ascii="Arial" w:eastAsia="Times New Roman" w:hAnsi="Arial" w:cs="Arial"/>
          <w:sz w:val="24"/>
          <w:szCs w:val="24"/>
          <w:lang w:val="sr-Cyrl-RS"/>
        </w:rPr>
        <w:t>и предлаже одговорном лицу наруч</w:t>
      </w:r>
      <w:r w:rsidRPr="00C356BC">
        <w:rPr>
          <w:rFonts w:ascii="Arial" w:eastAsia="Times New Roman" w:hAnsi="Arial" w:cs="Arial"/>
          <w:sz w:val="24"/>
          <w:szCs w:val="24"/>
          <w:lang w:val="sr-Cyrl-RS"/>
        </w:rPr>
        <w:t>иоца да данесе Одлуку о додели уговора као у диспозитиву.</w:t>
      </w:r>
    </w:p>
    <w:p w:rsidR="00DB5C90" w:rsidRPr="00C356BC" w:rsidRDefault="00DB5C90" w:rsidP="00E06A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356BC">
        <w:rPr>
          <w:rFonts w:ascii="Arial" w:eastAsia="Times New Roman" w:hAnsi="Arial" w:cs="Arial"/>
          <w:sz w:val="24"/>
          <w:szCs w:val="24"/>
          <w:lang w:val="sr-Cyrl-RS"/>
        </w:rPr>
        <w:t>1. Предмет јавне набавке је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екск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>урзија ученика за школску   201</w:t>
      </w:r>
      <w:r w:rsidR="00C356BC" w:rsidRPr="00C356BC">
        <w:rPr>
          <w:rFonts w:ascii="Arial" w:hAnsi="Arial" w:cs="Arial"/>
          <w:sz w:val="24"/>
          <w:szCs w:val="24"/>
          <w:lang w:val="sr-Latn-RS"/>
        </w:rPr>
        <w:t>9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>/20</w:t>
      </w:r>
      <w:r w:rsidR="00C356BC" w:rsidRPr="00C356BC">
        <w:rPr>
          <w:rFonts w:ascii="Arial" w:hAnsi="Arial" w:cs="Arial"/>
          <w:sz w:val="24"/>
          <w:szCs w:val="24"/>
          <w:lang w:val="sr-Latn-RS"/>
        </w:rPr>
        <w:t>20</w:t>
      </w:r>
      <w:r w:rsidR="00180C06" w:rsidRPr="00C356BC">
        <w:rPr>
          <w:rFonts w:ascii="Arial" w:hAnsi="Arial" w:cs="Arial"/>
          <w:sz w:val="24"/>
          <w:szCs w:val="24"/>
          <w:lang w:val="sr-Cyrl-RS"/>
        </w:rPr>
        <w:t>.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годину </w:t>
      </w:r>
    </w:p>
    <w:p w:rsidR="00C356BC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Latn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Назив и ознака из општег речника набавки  услуге друмског превоза 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>–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356BC" w:rsidRPr="00C356BC">
        <w:rPr>
          <w:rFonts w:ascii="Arial" w:hAnsi="Arial" w:cs="Arial"/>
          <w:sz w:val="24"/>
          <w:szCs w:val="24"/>
          <w:lang w:val="sr-Latn-RS"/>
        </w:rPr>
        <w:t>60100000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Предмет јавне набавке је обликован по партијама. 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Партија 1. екскурзија ученика 1.-4. разреда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lastRenderedPageBreak/>
        <w:t>Па</w:t>
      </w:r>
      <w:r w:rsidR="00C405BF" w:rsidRPr="00C356BC">
        <w:rPr>
          <w:rFonts w:ascii="Arial" w:hAnsi="Arial" w:cs="Arial"/>
          <w:sz w:val="24"/>
          <w:szCs w:val="24"/>
          <w:lang w:val="sr-Cyrl-RS"/>
        </w:rPr>
        <w:t>ртија 2. екскурзија ученика 5.-8</w:t>
      </w:r>
      <w:r w:rsidRPr="00C356BC">
        <w:rPr>
          <w:rFonts w:ascii="Arial" w:hAnsi="Arial" w:cs="Arial"/>
          <w:sz w:val="24"/>
          <w:szCs w:val="24"/>
          <w:lang w:val="sr-Cyrl-RS"/>
        </w:rPr>
        <w:t>. разреда</w:t>
      </w:r>
    </w:p>
    <w:p w:rsidR="00C405BF" w:rsidRPr="00C356BC" w:rsidRDefault="00DB5C90" w:rsidP="00E06A3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Процење</w:t>
      </w:r>
      <w:r w:rsidR="00180C06" w:rsidRPr="00C356BC">
        <w:rPr>
          <w:rFonts w:ascii="Arial" w:hAnsi="Arial" w:cs="Arial"/>
          <w:sz w:val="24"/>
          <w:szCs w:val="24"/>
          <w:lang w:val="sr-Cyrl-RS"/>
        </w:rPr>
        <w:t>на вредност јавне набавке је</w:t>
      </w:r>
      <w:r w:rsidR="00C405BF" w:rsidRPr="00C356BC">
        <w:rPr>
          <w:rFonts w:ascii="Arial" w:hAnsi="Arial" w:cs="Arial"/>
          <w:sz w:val="24"/>
          <w:szCs w:val="24"/>
          <w:lang w:val="sr-Cyrl-RS"/>
        </w:rPr>
        <w:t>:</w:t>
      </w:r>
    </w:p>
    <w:p w:rsidR="00C356BC" w:rsidRPr="00C356BC" w:rsidRDefault="00C356BC" w:rsidP="00C356BC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Latn-RS"/>
        </w:rPr>
        <w:t>-</w:t>
      </w:r>
      <w:r w:rsidRPr="00C356BC">
        <w:rPr>
          <w:rFonts w:ascii="Arial" w:hAnsi="Arial" w:cs="Arial"/>
          <w:sz w:val="24"/>
          <w:szCs w:val="24"/>
          <w:lang w:val="sr-Cyrl-RS"/>
        </w:rPr>
        <w:t>за партију 1 за ученике од 1-4 разреда 150.040,00 динара без ПДВ-а, 180.048,00 динара са ПДВ-ом.</w:t>
      </w:r>
    </w:p>
    <w:p w:rsidR="00C356BC" w:rsidRPr="00C356BC" w:rsidRDefault="00C356BC" w:rsidP="00C356BC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-за партију 2 за ученике од 5. до 8. разреда је а 339.840,00 динара без ПДВ, са ПДВ-ом 424.800,00 динара.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eastAsia="Times New Roman" w:hAnsi="Arial" w:cs="Arial"/>
          <w:sz w:val="24"/>
          <w:szCs w:val="24"/>
          <w:lang w:val="sr-Cyrl-RS"/>
        </w:rPr>
        <w:t>2. Подаци из плана набавки који се односе на предметну јавну набавку: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Јав</w:t>
      </w:r>
      <w:r w:rsidR="00180C06" w:rsidRPr="00C356BC">
        <w:rPr>
          <w:rFonts w:ascii="Arial" w:hAnsi="Arial" w:cs="Arial"/>
          <w:sz w:val="24"/>
          <w:szCs w:val="24"/>
          <w:lang w:val="sr-Cyrl-RS"/>
        </w:rPr>
        <w:t>на набавка мале вредности 1</w:t>
      </w:r>
      <w:r w:rsidR="00C356BC">
        <w:rPr>
          <w:rFonts w:ascii="Arial" w:hAnsi="Arial" w:cs="Arial"/>
          <w:sz w:val="24"/>
          <w:szCs w:val="24"/>
          <w:lang w:val="sr-Cyrl-RS"/>
        </w:rPr>
        <w:t>.2.1/2020</w:t>
      </w:r>
      <w:r w:rsidRPr="00C356BC">
        <w:rPr>
          <w:rFonts w:ascii="Arial" w:hAnsi="Arial" w:cs="Arial"/>
          <w:sz w:val="24"/>
          <w:szCs w:val="24"/>
          <w:lang w:val="sr-Cyrl-RS"/>
        </w:rPr>
        <w:t>, екс</w:t>
      </w:r>
      <w:r w:rsidR="00C356BC">
        <w:rPr>
          <w:rFonts w:ascii="Arial" w:hAnsi="Arial" w:cs="Arial"/>
          <w:sz w:val="24"/>
          <w:szCs w:val="24"/>
          <w:lang w:val="sr-Cyrl-RS"/>
        </w:rPr>
        <w:t>курзија ученика за школску  2019/2020</w:t>
      </w:r>
      <w:r w:rsidR="00180C06" w:rsidRPr="00C356BC">
        <w:rPr>
          <w:rFonts w:ascii="Arial" w:hAnsi="Arial" w:cs="Arial"/>
          <w:sz w:val="24"/>
          <w:szCs w:val="24"/>
          <w:lang w:val="sr-Cyrl-RS"/>
        </w:rPr>
        <w:t>.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го</w:t>
      </w:r>
      <w:r w:rsidR="00C356BC">
        <w:rPr>
          <w:rFonts w:ascii="Arial" w:hAnsi="Arial" w:cs="Arial"/>
          <w:sz w:val="24"/>
          <w:szCs w:val="24"/>
          <w:lang w:val="sr-Cyrl-RS"/>
        </w:rPr>
        <w:t>дину за потребе Основне школе „Вук Караџић</w:t>
      </w:r>
      <w:r w:rsidRPr="00C356BC">
        <w:rPr>
          <w:rFonts w:ascii="Arial" w:hAnsi="Arial" w:cs="Arial"/>
          <w:sz w:val="24"/>
          <w:szCs w:val="24"/>
          <w:lang w:val="sr-Cyrl-RS"/>
        </w:rPr>
        <w:t>“ у  Мајиловцу. Предмет јавне набавке је обликован по партијама.</w:t>
      </w:r>
    </w:p>
    <w:p w:rsidR="00DB5C90" w:rsidRPr="00C356BC" w:rsidRDefault="00180C06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П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>лан јавних набавки за 2020</w:t>
      </w:r>
      <w:r w:rsidR="00DB5C90" w:rsidRPr="00C356BC">
        <w:rPr>
          <w:rFonts w:ascii="Arial" w:hAnsi="Arial" w:cs="Arial"/>
          <w:sz w:val="24"/>
          <w:szCs w:val="24"/>
          <w:lang w:val="sr-Cyrl-RS"/>
        </w:rPr>
        <w:t>.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B5C90" w:rsidRPr="00C356BC">
        <w:rPr>
          <w:rFonts w:ascii="Arial" w:hAnsi="Arial" w:cs="Arial"/>
          <w:sz w:val="24"/>
          <w:szCs w:val="24"/>
          <w:lang w:val="sr-Cyrl-RS"/>
        </w:rPr>
        <w:t>годину</w:t>
      </w:r>
      <w:r w:rsidR="00C356BC">
        <w:rPr>
          <w:rFonts w:ascii="Arial" w:hAnsi="Arial" w:cs="Arial"/>
          <w:sz w:val="24"/>
          <w:szCs w:val="24"/>
          <w:lang w:val="sr-Cyrl-RS"/>
        </w:rPr>
        <w:t>,</w:t>
      </w:r>
      <w:r w:rsidR="00DB5C90" w:rsidRPr="00C356BC">
        <w:rPr>
          <w:rFonts w:ascii="Arial" w:hAnsi="Arial" w:cs="Arial"/>
          <w:sz w:val="24"/>
          <w:szCs w:val="24"/>
          <w:lang w:val="sr-Cyrl-RS"/>
        </w:rPr>
        <w:t xml:space="preserve"> донет је </w:t>
      </w:r>
      <w:r w:rsidR="00C356BC">
        <w:rPr>
          <w:rFonts w:ascii="Arial" w:hAnsi="Arial" w:cs="Arial"/>
          <w:sz w:val="24"/>
          <w:szCs w:val="24"/>
          <w:lang w:val="sr-Cyrl-RS"/>
        </w:rPr>
        <w:t xml:space="preserve">20.01.2020. дел.број </w:t>
      </w:r>
      <w:r w:rsidR="00CA3848" w:rsidRPr="00CA3848">
        <w:rPr>
          <w:rFonts w:ascii="Arial" w:hAnsi="Arial" w:cs="Arial"/>
          <w:sz w:val="24"/>
          <w:szCs w:val="24"/>
          <w:lang w:val="sr-Cyrl-RS"/>
        </w:rPr>
        <w:t>20</w:t>
      </w:r>
      <w:r w:rsidR="00C356BC">
        <w:rPr>
          <w:rFonts w:ascii="Arial" w:hAnsi="Arial" w:cs="Arial"/>
          <w:sz w:val="24"/>
          <w:szCs w:val="24"/>
          <w:lang w:val="sr-Cyrl-RS"/>
        </w:rPr>
        <w:t>/20</w:t>
      </w:r>
      <w:r w:rsidR="00B76169" w:rsidRPr="00C356BC">
        <w:rPr>
          <w:rFonts w:ascii="Arial" w:hAnsi="Arial" w:cs="Arial"/>
          <w:sz w:val="24"/>
          <w:szCs w:val="24"/>
          <w:lang w:val="sr-Cyrl-RS"/>
        </w:rPr>
        <w:t>.</w:t>
      </w:r>
    </w:p>
    <w:p w:rsidR="005F3346" w:rsidRPr="00C356BC" w:rsidRDefault="00DB5C90" w:rsidP="00E06A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Предметна набавка означена је као набавка услуге ек</w:t>
      </w:r>
      <w:r w:rsidR="00C356BC">
        <w:rPr>
          <w:rFonts w:ascii="Arial" w:hAnsi="Arial" w:cs="Arial"/>
          <w:sz w:val="24"/>
          <w:szCs w:val="24"/>
          <w:lang w:val="sr-Cyrl-RS"/>
        </w:rPr>
        <w:t>скурзије ученика 1.2.3.4.5.6.7. и 8. разреда за школску 2019/2020</w:t>
      </w:r>
      <w:r w:rsidRPr="00C356BC">
        <w:rPr>
          <w:rFonts w:ascii="Arial" w:hAnsi="Arial" w:cs="Arial"/>
          <w:sz w:val="24"/>
          <w:szCs w:val="24"/>
          <w:lang w:val="sr-Cyrl-RS"/>
        </w:rPr>
        <w:t>.</w:t>
      </w:r>
      <w:r w:rsidR="00180C06" w:rsidRPr="00C356B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405BF" w:rsidRPr="00C356BC">
        <w:rPr>
          <w:rFonts w:ascii="Arial" w:hAnsi="Arial" w:cs="Arial"/>
          <w:sz w:val="24"/>
          <w:szCs w:val="24"/>
          <w:lang w:val="sr-Cyrl-RS"/>
        </w:rPr>
        <w:t>годину</w:t>
      </w:r>
      <w:r w:rsidR="00C356BC">
        <w:rPr>
          <w:rFonts w:ascii="Arial" w:hAnsi="Arial" w:cs="Arial"/>
          <w:sz w:val="24"/>
          <w:szCs w:val="24"/>
          <w:lang w:val="sr-Cyrl-RS"/>
        </w:rPr>
        <w:t>. П</w:t>
      </w:r>
      <w:r w:rsidRPr="00C356BC">
        <w:rPr>
          <w:rFonts w:ascii="Arial" w:hAnsi="Arial" w:cs="Arial"/>
          <w:sz w:val="24"/>
          <w:szCs w:val="24"/>
          <w:lang w:val="sr-Cyrl-RS"/>
        </w:rPr>
        <w:t>роцењен</w:t>
      </w:r>
      <w:r w:rsidR="00180C06" w:rsidRPr="00C356BC">
        <w:rPr>
          <w:rFonts w:ascii="Arial" w:hAnsi="Arial" w:cs="Arial"/>
          <w:sz w:val="24"/>
          <w:szCs w:val="24"/>
          <w:lang w:val="sr-Cyrl-RS"/>
        </w:rPr>
        <w:t>а вредност  јавне набавке је</w:t>
      </w:r>
      <w:r w:rsidR="00C405BF" w:rsidRPr="00C356BC">
        <w:rPr>
          <w:rFonts w:ascii="Arial" w:hAnsi="Arial" w:cs="Arial"/>
          <w:sz w:val="24"/>
          <w:szCs w:val="24"/>
          <w:lang w:val="sr-Cyrl-RS"/>
        </w:rPr>
        <w:t>:</w:t>
      </w:r>
      <w:r w:rsidR="00180C06" w:rsidRPr="00C356BC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C356BC">
        <w:rPr>
          <w:rFonts w:ascii="Arial" w:eastAsia="Times New Roman" w:hAnsi="Arial" w:cs="Arial"/>
          <w:sz w:val="24"/>
          <w:szCs w:val="24"/>
          <w:lang w:val="sr-Cyrl-RS"/>
        </w:rPr>
        <w:t>за партију 1. 150.040,00 динара без ПДВ-а односно 180,048,00 динара са ПДВ-ом. за партију 2 процењена вредност 339, 840,00 без ПДВ-а, а укупна процењена вредност јавне набавке је 490.000,00 динара, без ПДВ-а, односно 613.600,00 динара са ПДВ-ом.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Оквирни датум покретања поступка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 xml:space="preserve"> фебруар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.Оквирни датум </w:t>
      </w:r>
      <w:r w:rsidR="00C356BC">
        <w:rPr>
          <w:rFonts w:ascii="Arial" w:hAnsi="Arial" w:cs="Arial"/>
          <w:sz w:val="24"/>
          <w:szCs w:val="24"/>
          <w:lang w:val="sr-Cyrl-RS"/>
        </w:rPr>
        <w:t xml:space="preserve"> закључења уговора је март 2020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>. године</w:t>
      </w:r>
      <w:r w:rsidR="0024180E" w:rsidRPr="00C356BC">
        <w:rPr>
          <w:rFonts w:ascii="Arial" w:hAnsi="Arial" w:cs="Arial"/>
          <w:sz w:val="24"/>
          <w:szCs w:val="24"/>
          <w:lang w:val="sr-Cyrl-RS"/>
        </w:rPr>
        <w:t>.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Оквирни датум реализације набавке 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 xml:space="preserve">је </w:t>
      </w:r>
      <w:r w:rsidR="0024180E" w:rsidRPr="00C356BC">
        <w:rPr>
          <w:rFonts w:ascii="Arial" w:hAnsi="Arial" w:cs="Arial"/>
          <w:sz w:val="24"/>
          <w:szCs w:val="24"/>
          <w:lang w:val="sr-Cyrl-RS"/>
        </w:rPr>
        <w:t xml:space="preserve">мај </w:t>
      </w:r>
      <w:r w:rsidR="00C356BC">
        <w:rPr>
          <w:rFonts w:ascii="Arial" w:hAnsi="Arial" w:cs="Arial"/>
          <w:sz w:val="24"/>
          <w:szCs w:val="24"/>
          <w:lang w:val="sr-Cyrl-RS"/>
        </w:rPr>
        <w:t>2020</w:t>
      </w:r>
      <w:r w:rsidRPr="00C356BC">
        <w:rPr>
          <w:rFonts w:ascii="Arial" w:hAnsi="Arial" w:cs="Arial"/>
          <w:sz w:val="24"/>
          <w:szCs w:val="24"/>
          <w:lang w:val="sr-Cyrl-RS"/>
        </w:rPr>
        <w:t>.</w:t>
      </w:r>
      <w:r w:rsidR="006B4E41" w:rsidRPr="00C356B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356BC">
        <w:rPr>
          <w:rFonts w:ascii="Arial" w:hAnsi="Arial" w:cs="Arial"/>
          <w:sz w:val="24"/>
          <w:szCs w:val="24"/>
          <w:lang w:val="sr-Cyrl-RS"/>
        </w:rPr>
        <w:t>године.</w:t>
      </w:r>
    </w:p>
    <w:p w:rsidR="00C356BC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Процењена вредност набавке утврђена је испитивањем тржишта предмета набавк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>е што подразумева проверу цене и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поре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 xml:space="preserve">ђивање са прошлогодишњим ценама. 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3. Одступања од плана набавки са образложењем: није било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4. Разлози и околности које оправдавају примену поступка мале вредности: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Поступак јавне набавке мале вредности пимењен  је сходно члану 39 . Зак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 xml:space="preserve">она о јавним набавкама. Како је </w:t>
      </w:r>
      <w:r w:rsidRPr="00C356BC">
        <w:rPr>
          <w:rFonts w:ascii="Arial" w:hAnsi="Arial" w:cs="Arial"/>
          <w:sz w:val="24"/>
          <w:szCs w:val="24"/>
          <w:lang w:val="sr-Cyrl-RS"/>
        </w:rPr>
        <w:t>у смислу овог зако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>на јавна набавка мале вредности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, набавка истоврсних добара, у конкретном случају  услуга </w:t>
      </w:r>
      <w:r w:rsidR="0024180E" w:rsidRPr="00C356BC">
        <w:rPr>
          <w:rFonts w:ascii="Arial" w:hAnsi="Arial" w:cs="Arial"/>
          <w:sz w:val="24"/>
          <w:szCs w:val="24"/>
          <w:lang w:val="sr-Cyrl-RS"/>
        </w:rPr>
        <w:t>екскурзије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 xml:space="preserve"> ученика за школску 2018/</w:t>
      </w:r>
      <w:r w:rsidR="00180C06" w:rsidRPr="00C356BC">
        <w:rPr>
          <w:rFonts w:ascii="Arial" w:hAnsi="Arial" w:cs="Arial"/>
          <w:sz w:val="24"/>
          <w:szCs w:val="24"/>
          <w:lang w:val="sr-Cyrl-RS"/>
        </w:rPr>
        <w:t>2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>019</w:t>
      </w:r>
      <w:r w:rsidRPr="00C356BC">
        <w:rPr>
          <w:rFonts w:ascii="Arial" w:hAnsi="Arial" w:cs="Arial"/>
          <w:sz w:val="24"/>
          <w:szCs w:val="24"/>
          <w:lang w:val="sr-Cyrl-RS"/>
        </w:rPr>
        <w:t>.</w:t>
      </w:r>
      <w:r w:rsidR="00180C06" w:rsidRPr="00C356B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356BC">
        <w:rPr>
          <w:rFonts w:ascii="Arial" w:hAnsi="Arial" w:cs="Arial"/>
          <w:sz w:val="24"/>
          <w:szCs w:val="24"/>
          <w:lang w:val="sr-Cyrl-RS"/>
        </w:rPr>
        <w:t>годину, чи</w:t>
      </w:r>
      <w:r w:rsidR="0024180E" w:rsidRPr="00C356BC">
        <w:rPr>
          <w:rFonts w:ascii="Arial" w:hAnsi="Arial" w:cs="Arial"/>
          <w:sz w:val="24"/>
          <w:szCs w:val="24"/>
          <w:lang w:val="sr-Cyrl-RS"/>
        </w:rPr>
        <w:t>ја је  укупна вредност нижа од 5</w:t>
      </w:r>
      <w:r w:rsidRPr="00C356BC">
        <w:rPr>
          <w:rFonts w:ascii="Arial" w:hAnsi="Arial" w:cs="Arial"/>
          <w:sz w:val="24"/>
          <w:szCs w:val="24"/>
          <w:lang w:val="sr-Cyrl-RS"/>
        </w:rPr>
        <w:t>.000.000,00 динара,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 xml:space="preserve"> а </w:t>
      </w:r>
      <w:r w:rsidRPr="00C356BC">
        <w:rPr>
          <w:rFonts w:ascii="Arial" w:hAnsi="Arial" w:cs="Arial"/>
          <w:sz w:val="24"/>
          <w:szCs w:val="24"/>
          <w:lang w:val="sr-Cyrl-RS"/>
        </w:rPr>
        <w:t>да је у конкретном случају укупна процењена вредност јавне набавке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 xml:space="preserve"> нижа од наведеног износа</w:t>
      </w:r>
      <w:r w:rsidRPr="00C356BC">
        <w:rPr>
          <w:rFonts w:ascii="Arial" w:hAnsi="Arial" w:cs="Arial"/>
          <w:sz w:val="24"/>
          <w:szCs w:val="24"/>
          <w:lang w:val="sr-Cyrl-RS"/>
        </w:rPr>
        <w:t>, то се применом означене одредбе Закона недвосмислено утврђује да је конретна јавна набавка Јавна набавка мале вредности.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lastRenderedPageBreak/>
        <w:t xml:space="preserve">5. Основни подаци о другом наручиоцу са којим се спроводи поступак јавне набавке: 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6. У поступку јавне набавке учествовао је  1 (</w:t>
      </w:r>
      <w:r w:rsidRPr="00C356BC">
        <w:rPr>
          <w:rFonts w:ascii="Arial" w:hAnsi="Arial" w:cs="Arial"/>
          <w:i/>
          <w:iCs/>
          <w:sz w:val="24"/>
          <w:szCs w:val="24"/>
          <w:lang w:val="sr-Cyrl-RS"/>
        </w:rPr>
        <w:t xml:space="preserve">један) 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понуђач.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7. Основни подаци о понуђачима:</w:t>
      </w:r>
    </w:p>
    <w:tbl>
      <w:tblPr>
        <w:tblW w:w="4846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C356BC" w:rsidRPr="00C356BC" w:rsidTr="00C356BC">
        <w:trPr>
          <w:tblCellSpacing w:w="0" w:type="dxa"/>
        </w:trPr>
        <w:tc>
          <w:tcPr>
            <w:tcW w:w="9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"/>
              <w:gridCol w:w="2535"/>
              <w:gridCol w:w="3481"/>
              <w:gridCol w:w="1423"/>
              <w:gridCol w:w="1130"/>
            </w:tblGrid>
            <w:tr w:rsidR="00C356BC" w:rsidRPr="00C356BC" w:rsidTr="00C356BC">
              <w:trPr>
                <w:tblCellSpacing w:w="0" w:type="dxa"/>
              </w:trPr>
              <w:tc>
                <w:tcPr>
                  <w:tcW w:w="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56BC" w:rsidRPr="00C356BC" w:rsidRDefault="00C356BC" w:rsidP="00E06A3F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C356BC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 xml:space="preserve">Р. бр. </w:t>
                  </w:r>
                </w:p>
              </w:tc>
              <w:tc>
                <w:tcPr>
                  <w:tcW w:w="2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56BC" w:rsidRPr="00C356BC" w:rsidRDefault="00C356BC" w:rsidP="00C356B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C356BC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Број под којим је понуда заведена</w:t>
                  </w:r>
                </w:p>
              </w:tc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56BC" w:rsidRPr="00C356BC" w:rsidRDefault="00C356BC" w:rsidP="00C356B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C356BC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Назив и седиште понуђача/шифра понуђача</w:t>
                  </w:r>
                </w:p>
              </w:tc>
              <w:tc>
                <w:tcPr>
                  <w:tcW w:w="1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56BC" w:rsidRPr="00C356BC" w:rsidRDefault="00C356BC" w:rsidP="00C356B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C356BC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Датум пријема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56BC" w:rsidRPr="00C356BC" w:rsidRDefault="00C356BC" w:rsidP="00C356B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C356BC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Час пријема</w:t>
                  </w:r>
                </w:p>
              </w:tc>
            </w:tr>
            <w:tr w:rsidR="00C356BC" w:rsidRPr="00C356BC" w:rsidTr="00C356BC">
              <w:trPr>
                <w:tblCellSpacing w:w="0" w:type="dxa"/>
              </w:trPr>
              <w:tc>
                <w:tcPr>
                  <w:tcW w:w="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56BC" w:rsidRPr="00C356BC" w:rsidRDefault="00C356BC" w:rsidP="00C356B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C356BC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1.</w:t>
                  </w:r>
                </w:p>
              </w:tc>
              <w:tc>
                <w:tcPr>
                  <w:tcW w:w="2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56BC" w:rsidRPr="00C356BC" w:rsidRDefault="00C356BC" w:rsidP="00C356B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C356BC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107/20</w:t>
                  </w:r>
                </w:p>
              </w:tc>
              <w:tc>
                <w:tcPr>
                  <w:tcW w:w="3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56BC" w:rsidRPr="00C356BC" w:rsidRDefault="00C356BC" w:rsidP="00C356B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C356BC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„АРРИВА ЛИТАС“  Д.О.О ПОЖАРЕВАЦ</w:t>
                  </w:r>
                </w:p>
              </w:tc>
              <w:tc>
                <w:tcPr>
                  <w:tcW w:w="1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56BC" w:rsidRPr="00C356BC" w:rsidRDefault="00C356BC" w:rsidP="00C356B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C356BC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18.02.2020.</w:t>
                  </w:r>
                </w:p>
              </w:tc>
              <w:tc>
                <w:tcPr>
                  <w:tcW w:w="11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56BC" w:rsidRPr="00C356BC" w:rsidRDefault="00CA3848" w:rsidP="00C356BC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CA384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10:5</w:t>
                  </w:r>
                  <w:r w:rsidR="00C356BC" w:rsidRPr="00CA384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0</w:t>
                  </w:r>
                </w:p>
              </w:tc>
            </w:tr>
          </w:tbl>
          <w:p w:rsidR="00C356BC" w:rsidRPr="00C356BC" w:rsidRDefault="00C356BC" w:rsidP="00E06A3F">
            <w:p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5F3346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8. 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>Није било других понуда те нема понуда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које су одбијене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>.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Неблаговремених понуда није било.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Неприхватљивих понуда није било.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ПРИХВАТЉИВЕ ПОНУДЕ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1.Понуда понуђача </w:t>
      </w:r>
      <w:r w:rsidR="00E06A3F" w:rsidRPr="00C356BC">
        <w:rPr>
          <w:rFonts w:ascii="Arial" w:hAnsi="Arial" w:cs="Arial"/>
          <w:sz w:val="24"/>
          <w:szCs w:val="24"/>
          <w:lang w:val="sr-Cyrl-RS"/>
        </w:rPr>
        <w:t>„</w:t>
      </w:r>
      <w:r w:rsidRPr="00C356BC">
        <w:rPr>
          <w:rFonts w:ascii="Arial" w:hAnsi="Arial" w:cs="Arial"/>
          <w:sz w:val="24"/>
          <w:szCs w:val="24"/>
          <w:lang w:val="sr-Cyrl-RS"/>
        </w:rPr>
        <w:t>Аррива литас“ Д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>.</w:t>
      </w:r>
      <w:r w:rsidRPr="00C356BC">
        <w:rPr>
          <w:rFonts w:ascii="Arial" w:hAnsi="Arial" w:cs="Arial"/>
          <w:sz w:val="24"/>
          <w:szCs w:val="24"/>
          <w:lang w:val="sr-Cyrl-RS"/>
        </w:rPr>
        <w:t>О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>.О са седиштем у Пожаревцу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, улица 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 xml:space="preserve"> Моше Пијаде бр. 9. 12 000 Пожаревац </w:t>
      </w:r>
      <w:r w:rsidR="005F3346" w:rsidRPr="00C356BC">
        <w:rPr>
          <w:rFonts w:ascii="Arial" w:hAnsi="Arial" w:cs="Arial"/>
          <w:sz w:val="24"/>
          <w:szCs w:val="24"/>
          <w:lang w:val="sr-Cyrl-RS"/>
        </w:rPr>
        <w:t xml:space="preserve">је </w:t>
      </w:r>
      <w:r w:rsidRPr="00C356BC">
        <w:rPr>
          <w:rFonts w:ascii="Arial" w:hAnsi="Arial" w:cs="Arial"/>
          <w:sz w:val="24"/>
          <w:szCs w:val="24"/>
          <w:lang w:val="sr-Cyrl-RS"/>
        </w:rPr>
        <w:t>прихваћена је као исправна ,благовремена ,одговарајућа и прихватљива.</w:t>
      </w:r>
    </w:p>
    <w:p w:rsidR="0024180E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9. Мишљење о поднетој само једној понуди: У овом поступку јавне набавке поднета је само једна понуда иако је понуђач током поступка предузео све мере да се обазбеди транспарентност поступка. Најпре је позив за подношење понуда и конкурсна документација објављена на Порталу управе за јавне набавке и то дана 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>06</w:t>
      </w:r>
      <w:r w:rsidR="00B76169" w:rsidRPr="00C356BC">
        <w:rPr>
          <w:rFonts w:ascii="Arial" w:hAnsi="Arial" w:cs="Arial"/>
          <w:sz w:val="24"/>
          <w:szCs w:val="24"/>
          <w:lang w:val="sr-Cyrl-RS"/>
        </w:rPr>
        <w:t>.02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>.2020</w:t>
      </w:r>
      <w:r w:rsidRPr="00C356BC">
        <w:rPr>
          <w:rFonts w:ascii="Arial" w:hAnsi="Arial" w:cs="Arial"/>
          <w:sz w:val="24"/>
          <w:szCs w:val="24"/>
          <w:lang w:val="sr-Cyrl-RS"/>
        </w:rPr>
        <w:t>.</w:t>
      </w:r>
      <w:r w:rsidR="00B76169" w:rsidRPr="00C356B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356BC">
        <w:rPr>
          <w:rFonts w:ascii="Arial" w:hAnsi="Arial" w:cs="Arial"/>
          <w:sz w:val="24"/>
          <w:szCs w:val="24"/>
          <w:lang w:val="sr-Cyrl-RS"/>
        </w:rPr>
        <w:t>године а портал је место где се обазбеђује највећа транспарентност поступка јавне набавке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>. Т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акође је позив за достављање понуда и конкурсна документација дана 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>06</w:t>
      </w:r>
      <w:r w:rsidR="00B76169" w:rsidRPr="00C356BC">
        <w:rPr>
          <w:rFonts w:ascii="Arial" w:hAnsi="Arial" w:cs="Arial"/>
          <w:sz w:val="24"/>
          <w:szCs w:val="24"/>
          <w:lang w:val="sr-Cyrl-RS"/>
        </w:rPr>
        <w:t>.02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>.2020</w:t>
      </w:r>
      <w:r w:rsidRPr="00C356BC">
        <w:rPr>
          <w:rFonts w:ascii="Arial" w:hAnsi="Arial" w:cs="Arial"/>
          <w:sz w:val="24"/>
          <w:szCs w:val="24"/>
          <w:lang w:val="sr-Cyrl-RS"/>
        </w:rPr>
        <w:t>.</w:t>
      </w:r>
      <w:r w:rsidR="00180C06" w:rsidRPr="00C356BC">
        <w:rPr>
          <w:rFonts w:ascii="Arial" w:hAnsi="Arial" w:cs="Arial"/>
          <w:sz w:val="24"/>
          <w:szCs w:val="24"/>
          <w:lang w:val="sr-Cyrl-RS"/>
        </w:rPr>
        <w:t xml:space="preserve"> г</w:t>
      </w:r>
      <w:r w:rsidRPr="00C356BC">
        <w:rPr>
          <w:rFonts w:ascii="Arial" w:hAnsi="Arial" w:cs="Arial"/>
          <w:sz w:val="24"/>
          <w:szCs w:val="24"/>
          <w:lang w:val="sr-Cyrl-RS"/>
        </w:rPr>
        <w:t>одине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>,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објављена и на сајту наручиоца како је то</w:t>
      </w:r>
      <w:r w:rsidR="00180C06" w:rsidRPr="00C356B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било наведено у позиву за достављање понуда. 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Поступајући на овакав начин наручилац је поступио у свему у сагласности са одредбама Закона о јавним набавкама и то посебно чланом 10. обезбедивши начело конкуренције и чланом 11. Начело транспарентности поступка.</w:t>
      </w:r>
    </w:p>
    <w:p w:rsidR="0024180E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lang w:val="sr-Cyrl-RS"/>
        </w:rPr>
        <w:t xml:space="preserve">10. </w:t>
      </w:r>
      <w:r w:rsidRPr="00C356BC">
        <w:rPr>
          <w:rFonts w:ascii="Arial" w:hAnsi="Arial" w:cs="Arial"/>
          <w:sz w:val="24"/>
          <w:szCs w:val="24"/>
          <w:lang w:val="sr-Cyrl-RS"/>
        </w:rPr>
        <w:t>Мишљење о неодговарајућим или неприхварљивим (неисправним) понудама: Није било неодговарајућих, непр</w:t>
      </w:r>
      <w:r w:rsidR="00E06A3F" w:rsidRPr="00C356BC">
        <w:rPr>
          <w:rFonts w:ascii="Arial" w:hAnsi="Arial" w:cs="Arial"/>
          <w:sz w:val="24"/>
          <w:szCs w:val="24"/>
          <w:lang w:val="sr-Cyrl-RS"/>
        </w:rPr>
        <w:t>ихватљивих и неисправних понуда</w:t>
      </w:r>
    </w:p>
    <w:p w:rsidR="0024180E" w:rsidRPr="00C356BC" w:rsidRDefault="0024180E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i/>
          <w:iCs/>
          <w:sz w:val="24"/>
          <w:szCs w:val="24"/>
          <w:lang w:val="sr-Cyrl-RS"/>
        </w:rPr>
        <w:t xml:space="preserve">11. Критеријум за доделу уговора: </w:t>
      </w:r>
    </w:p>
    <w:p w:rsidR="0024180E" w:rsidRPr="00C356BC" w:rsidRDefault="0024180E" w:rsidP="00E06A3F">
      <w:pPr>
        <w:spacing w:before="100" w:beforeAutospacing="1" w:after="100" w:afterAutospacing="1"/>
        <w:jc w:val="both"/>
        <w:rPr>
          <w:rFonts w:ascii="Arial" w:hAnsi="Arial" w:cs="Arial"/>
          <w:lang w:val="sr-Cyrl-RS"/>
        </w:rPr>
      </w:pPr>
      <w:r w:rsidRPr="00C356BC">
        <w:rPr>
          <w:rFonts w:ascii="Arial" w:hAnsi="Arial" w:cs="Arial"/>
          <w:i/>
          <w:iCs/>
          <w:lang w:val="sr-Cyrl-RS"/>
        </w:rPr>
        <w:lastRenderedPageBreak/>
        <w:t xml:space="preserve">Критеријум за доделу уговора је економски најповољнија понуда. </w:t>
      </w:r>
    </w:p>
    <w:tbl>
      <w:tblPr>
        <w:tblW w:w="4658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4A0" w:firstRow="1" w:lastRow="0" w:firstColumn="1" w:lastColumn="0" w:noHBand="0" w:noVBand="1"/>
      </w:tblPr>
      <w:tblGrid>
        <w:gridCol w:w="568"/>
        <w:gridCol w:w="8251"/>
      </w:tblGrid>
      <w:tr w:rsidR="0024180E" w:rsidRPr="00C356BC" w:rsidTr="00B325D1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80E" w:rsidRPr="00C356BC" w:rsidRDefault="0024180E" w:rsidP="00E06A3F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sr-Cyrl-RS"/>
              </w:rPr>
            </w:pPr>
            <w:r w:rsidRPr="00C356BC">
              <w:rPr>
                <w:rFonts w:ascii="Arial" w:hAnsi="Arial" w:cs="Arial"/>
                <w:i/>
                <w:iCs/>
                <w:lang w:val="sr-Cyrl-RS"/>
              </w:rPr>
              <w:t xml:space="preserve">Р. бр. </w:t>
            </w:r>
          </w:p>
        </w:tc>
        <w:tc>
          <w:tcPr>
            <w:tcW w:w="4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80E" w:rsidRPr="00C356BC" w:rsidRDefault="0024180E" w:rsidP="00E06A3F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sr-Cyrl-RS"/>
              </w:rPr>
            </w:pPr>
            <w:r w:rsidRPr="00C356BC">
              <w:rPr>
                <w:rFonts w:ascii="Arial" w:hAnsi="Arial" w:cs="Arial"/>
                <w:i/>
                <w:iCs/>
                <w:lang w:val="sr-Cyrl-RS"/>
              </w:rPr>
              <w:t xml:space="preserve">Елементи критеријума </w:t>
            </w:r>
          </w:p>
        </w:tc>
      </w:tr>
      <w:tr w:rsidR="0024180E" w:rsidRPr="00C356BC" w:rsidTr="00B325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80E" w:rsidRPr="00C356BC" w:rsidRDefault="0024180E" w:rsidP="00E06A3F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sr-Cyrl-RS"/>
              </w:rPr>
            </w:pPr>
            <w:r w:rsidRPr="00C356BC">
              <w:rPr>
                <w:rFonts w:ascii="Arial" w:hAnsi="Arial" w:cs="Arial"/>
                <w:i/>
                <w:iCs/>
                <w:lang w:val="sr-Cyrl-RS"/>
              </w:rPr>
              <w:t xml:space="preserve">1. </w:t>
            </w:r>
          </w:p>
        </w:tc>
        <w:tc>
          <w:tcPr>
            <w:tcW w:w="4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80E" w:rsidRPr="00C356BC" w:rsidRDefault="0024180E" w:rsidP="00E06A3F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  <w:iCs/>
                <w:lang w:val="sr-Cyrl-RS"/>
              </w:rPr>
            </w:pPr>
            <w:r w:rsidRPr="00C356BC">
              <w:rPr>
                <w:rFonts w:ascii="Arial" w:hAnsi="Arial" w:cs="Arial"/>
                <w:i/>
                <w:iCs/>
                <w:lang w:val="sr-Cyrl-RS"/>
              </w:rPr>
              <w:t>најнижа  понуђена цена  и реф.листа</w:t>
            </w:r>
            <w:r w:rsidRPr="00C356BC">
              <w:rPr>
                <w:rFonts w:ascii="Arial" w:hAnsi="Arial" w:cs="Arial"/>
                <w:lang w:val="sr-Cyrl-RS"/>
              </w:rPr>
              <w:t xml:space="preserve"> (Број основних и средњих шкoла и </w:t>
            </w:r>
            <w:r w:rsidRPr="00C356BC">
              <w:rPr>
                <w:rFonts w:ascii="Arial" w:hAnsi="Arial" w:cs="Arial"/>
                <w:color w:val="000000" w:themeColor="text1"/>
                <w:lang w:val="sr-Cyrl-RS"/>
              </w:rPr>
              <w:t>предшколских установа</w:t>
            </w:r>
            <w:r w:rsidRPr="00C356BC">
              <w:rPr>
                <w:rFonts w:ascii="Arial" w:hAnsi="Arial" w:cs="Arial"/>
                <w:lang w:val="sr-Cyrl-RS"/>
              </w:rPr>
              <w:t xml:space="preserve"> са којима су остварени уговори (за извођење екскурзија) за протекле три школ</w:t>
            </w:r>
            <w:r w:rsidR="00180C06" w:rsidRPr="00C356BC">
              <w:rPr>
                <w:rFonts w:ascii="Arial" w:hAnsi="Arial" w:cs="Arial"/>
                <w:lang w:val="sr-Cyrl-RS"/>
              </w:rPr>
              <w:t xml:space="preserve">ске године почев од школске </w:t>
            </w:r>
            <w:r w:rsidR="00C356BC">
              <w:rPr>
                <w:rFonts w:ascii="Arial" w:hAnsi="Arial" w:cs="Arial"/>
                <w:lang w:val="sr-Cyrl-RS"/>
              </w:rPr>
              <w:t>2016/2017,2017/2018, 2018/2019</w:t>
            </w:r>
            <w:r w:rsidRPr="00C356BC">
              <w:rPr>
                <w:rFonts w:ascii="Arial" w:hAnsi="Arial" w:cs="Arial"/>
                <w:lang w:val="sr-Cyrl-RS"/>
              </w:rPr>
              <w:t xml:space="preserve"> године</w:t>
            </w:r>
          </w:p>
        </w:tc>
      </w:tr>
    </w:tbl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Критеријум за оцењивање понуда је </w:t>
      </w:r>
      <w:r w:rsidRPr="00C356BC">
        <w:rPr>
          <w:rFonts w:ascii="Arial" w:hAnsi="Arial" w:cs="Arial"/>
          <w:b/>
          <w:sz w:val="24"/>
          <w:szCs w:val="24"/>
          <w:lang w:val="sr-Cyrl-RS"/>
        </w:rPr>
        <w:t>економски најповољнија понуда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, а елементи критеријума за вредновање понуда су: 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1) понуђена цена – 60 пондера; 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2) референцна листа – 40 пондера 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b/>
          <w:bCs/>
          <w:sz w:val="24"/>
          <w:szCs w:val="24"/>
          <w:lang w:val="sr-Cyrl-RS"/>
        </w:rPr>
        <w:t xml:space="preserve">1. Цена (ЦП) 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Максималан износ овог критеријума износи 60 пондера. Максималан износ добија понуђач који понуди најнижу цену. Остали понуђачи рангирају се по формули: 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ЦП= 60*( ЦПмин/ЦПх) где су: 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ЦП – број добијених пондера, 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ЦПмин – најнижа понуђена цена и 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ЦПх – понуда за коју се рачунају пондери. 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b/>
          <w:bCs/>
          <w:sz w:val="24"/>
          <w:szCs w:val="24"/>
          <w:lang w:val="sr-Cyrl-RS"/>
        </w:rPr>
        <w:t>2. Референцна листа  (РЛ)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Максималан износ овог критеријума износи 40 пондера. 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Разрада бодовања РЕФЕРЕНЦИ: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 xml:space="preserve">Број основних и средњих шкoла и </w:t>
      </w:r>
      <w:r w:rsidRPr="00C356BC">
        <w:rPr>
          <w:rFonts w:ascii="Arial" w:hAnsi="Arial" w:cs="Arial"/>
          <w:color w:val="000000" w:themeColor="text1"/>
          <w:sz w:val="24"/>
          <w:szCs w:val="24"/>
          <w:lang w:val="sr-Cyrl-RS"/>
        </w:rPr>
        <w:t>предшколских установа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са којима су остварени уговори (за извођење екскурзија) за протекле три школ</w:t>
      </w:r>
      <w:r w:rsidR="003F07B6" w:rsidRPr="00C356BC">
        <w:rPr>
          <w:rFonts w:ascii="Arial" w:hAnsi="Arial" w:cs="Arial"/>
          <w:sz w:val="24"/>
          <w:szCs w:val="24"/>
          <w:lang w:val="sr-Cyrl-RS"/>
        </w:rPr>
        <w:t xml:space="preserve">ске године почев од школске 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>2016/2017,2017</w:t>
      </w:r>
      <w:r w:rsidR="003F07B6" w:rsidRPr="00C356BC">
        <w:rPr>
          <w:rFonts w:ascii="Arial" w:hAnsi="Arial" w:cs="Arial"/>
          <w:sz w:val="24"/>
          <w:szCs w:val="24"/>
          <w:lang w:val="sr-Cyrl-RS"/>
        </w:rPr>
        <w:t>/201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>8,2018/2019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године (максимум 40 пондера) и то: 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color w:val="000000" w:themeColor="text1"/>
          <w:sz w:val="24"/>
          <w:szCs w:val="24"/>
          <w:lang w:val="sr-Cyrl-RS"/>
        </w:rPr>
        <w:t>50 и преко 50 школа: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40 пондера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Од 40 до 49 школа:    30пондера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Од 30 до 39 школа:    20 пондера</w:t>
      </w:r>
    </w:p>
    <w:p w:rsidR="0024180E" w:rsidRPr="00C356BC" w:rsidRDefault="0024180E" w:rsidP="00E06A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Од 20 до 29 школа:   10 пондера</w:t>
      </w:r>
    </w:p>
    <w:p w:rsidR="0024180E" w:rsidRPr="00C356BC" w:rsidRDefault="0024180E" w:rsidP="00C356BC">
      <w:pPr>
        <w:tabs>
          <w:tab w:val="left" w:pos="4065"/>
        </w:tabs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lastRenderedPageBreak/>
        <w:t>До 20</w:t>
      </w:r>
      <w:r w:rsidR="00C356BC">
        <w:rPr>
          <w:rFonts w:ascii="Arial" w:hAnsi="Arial" w:cs="Arial"/>
          <w:sz w:val="24"/>
          <w:szCs w:val="24"/>
          <w:lang w:val="sr-Cyrl-RS"/>
        </w:rPr>
        <w:t xml:space="preserve"> школа: </w:t>
      </w:r>
      <w:r w:rsidRPr="00C356BC">
        <w:rPr>
          <w:rFonts w:ascii="Arial" w:hAnsi="Arial" w:cs="Arial"/>
          <w:sz w:val="24"/>
          <w:szCs w:val="24"/>
          <w:lang w:val="sr-Cyrl-RS"/>
        </w:rPr>
        <w:t xml:space="preserve">  5 пондера</w:t>
      </w:r>
      <w:r w:rsidR="00C356BC" w:rsidRPr="00C356BC">
        <w:rPr>
          <w:rFonts w:ascii="Arial" w:hAnsi="Arial" w:cs="Arial"/>
          <w:sz w:val="24"/>
          <w:szCs w:val="24"/>
          <w:lang w:val="sr-Cyrl-RS"/>
        </w:rPr>
        <w:tab/>
      </w:r>
    </w:p>
    <w:p w:rsidR="0024180E" w:rsidRPr="00C356BC" w:rsidRDefault="0024180E" w:rsidP="00E06A3F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- „економски најповољнија понуда“ је понуда која оствари највећи број пондера по основу оба критеријума (понуђена цена + реф.листа (број основних и средњих школа и прешколски установа</w:t>
      </w:r>
      <w:r w:rsidR="00C356BC">
        <w:rPr>
          <w:rFonts w:ascii="Arial" w:hAnsi="Arial" w:cs="Arial"/>
          <w:sz w:val="24"/>
          <w:szCs w:val="24"/>
          <w:lang w:val="sr-Cyrl-RS"/>
        </w:rPr>
        <w:t xml:space="preserve"> са којима су остварени уговори</w:t>
      </w:r>
      <w:r w:rsidRPr="00C356BC">
        <w:rPr>
          <w:rFonts w:ascii="Arial" w:hAnsi="Arial" w:cs="Arial"/>
          <w:sz w:val="24"/>
          <w:szCs w:val="24"/>
          <w:lang w:val="sr-Cyrl-RS"/>
        </w:rPr>
        <w:t>)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11. Ранг листа прихватљивих понуда применом критеријума за доделу уговора: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С обзиром да је поднета само једна прихватљива понуда која испуњава све услове предвиђене конкурсном документацијом</w:t>
      </w:r>
      <w:r w:rsidR="00C356B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356BC">
        <w:rPr>
          <w:rFonts w:ascii="Arial" w:hAnsi="Arial" w:cs="Arial"/>
          <w:sz w:val="24"/>
          <w:szCs w:val="24"/>
          <w:lang w:val="sr-Cyrl-RS"/>
        </w:rPr>
        <w:t>(како обавезне тако и додатне) није вршено рангирање и бодовање понуда.</w:t>
      </w:r>
    </w:p>
    <w:p w:rsidR="00DB5C90" w:rsidRPr="00C356BC" w:rsidRDefault="00DB5C90" w:rsidP="00E06A3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sr-Cyrl-RS"/>
        </w:rPr>
      </w:pPr>
      <w:r w:rsidRPr="00C356BC">
        <w:rPr>
          <w:rFonts w:ascii="Arial" w:hAnsi="Arial" w:cs="Arial"/>
          <w:sz w:val="24"/>
          <w:szCs w:val="24"/>
          <w:lang w:val="sr-Cyrl-RS"/>
        </w:rPr>
        <w:t>12. Наручилац којем се додељује уговор:</w:t>
      </w:r>
    </w:p>
    <w:p w:rsidR="00DB5C90" w:rsidRPr="00C356BC" w:rsidRDefault="00C356BC" w:rsidP="00E06A3F">
      <w:pPr>
        <w:spacing w:before="100" w:beforeAutospacing="1" w:after="100" w:afterAutospacing="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„</w:t>
      </w:r>
      <w:r w:rsidR="00DB5C90" w:rsidRPr="00C356BC">
        <w:rPr>
          <w:rFonts w:ascii="Arial" w:hAnsi="Arial" w:cs="Arial"/>
          <w:b/>
          <w:lang w:val="sr-Cyrl-RS"/>
        </w:rPr>
        <w:t xml:space="preserve">АРРИВА ЛИТАС Д.О.О“ ПОЖАРЕВАЦ, УЛИЦА </w:t>
      </w:r>
      <w:r>
        <w:rPr>
          <w:rFonts w:ascii="Arial" w:hAnsi="Arial" w:cs="Arial"/>
          <w:b/>
          <w:lang w:val="sr-Cyrl-RS"/>
        </w:rPr>
        <w:t>МОШЕ ПИЈАДЕ Бр. 9</w:t>
      </w:r>
      <w:r w:rsidR="00DB5C90" w:rsidRPr="00C356BC">
        <w:rPr>
          <w:rFonts w:ascii="Arial" w:hAnsi="Arial" w:cs="Arial"/>
          <w:b/>
          <w:lang w:val="sr-Cyrl-RS"/>
        </w:rPr>
        <w:t xml:space="preserve">. </w:t>
      </w:r>
      <w:r>
        <w:rPr>
          <w:rFonts w:ascii="Arial" w:hAnsi="Arial" w:cs="Arial"/>
          <w:b/>
          <w:lang w:val="sr-Cyrl-RS"/>
        </w:rPr>
        <w:t xml:space="preserve"> 12000 Пожаревац</w:t>
      </w:r>
    </w:p>
    <w:p w:rsidR="00DB5C90" w:rsidRPr="00C356BC" w:rsidRDefault="00DB5C90" w:rsidP="00E06A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356BC">
        <w:rPr>
          <w:rFonts w:ascii="Arial" w:eastAsia="Times New Roman" w:hAnsi="Arial" w:cs="Arial"/>
          <w:sz w:val="24"/>
          <w:szCs w:val="24"/>
          <w:lang w:val="sr-Cyrl-RS"/>
        </w:rPr>
        <w:t>13. Подизвођач:/</w:t>
      </w:r>
    </w:p>
    <w:p w:rsidR="00DB5C90" w:rsidRPr="00C356BC" w:rsidRDefault="00DB5C90" w:rsidP="00E06A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356BC">
        <w:rPr>
          <w:rFonts w:ascii="Arial" w:eastAsia="Times New Roman" w:hAnsi="Arial" w:cs="Arial"/>
          <w:sz w:val="24"/>
          <w:szCs w:val="24"/>
          <w:lang w:val="sr-Cyrl-RS"/>
        </w:rPr>
        <w:t xml:space="preserve">На основу изнетог, одлучено је као у диспозитиву. </w:t>
      </w:r>
    </w:p>
    <w:tbl>
      <w:tblPr>
        <w:tblW w:w="5042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3"/>
        <w:gridCol w:w="2934"/>
        <w:gridCol w:w="2839"/>
      </w:tblGrid>
      <w:tr w:rsidR="00DB5C90" w:rsidRPr="00C356BC" w:rsidTr="00C356BC">
        <w:trPr>
          <w:tblCellSpacing w:w="0" w:type="dxa"/>
        </w:trPr>
        <w:tc>
          <w:tcPr>
            <w:tcW w:w="1976" w:type="pct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B5C90" w:rsidRPr="00C356BC" w:rsidRDefault="00DB5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356B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ПОУКА О ПРАВНОМ ЛЕКУ: </w:t>
            </w:r>
          </w:p>
          <w:p w:rsidR="00DB5C90" w:rsidRPr="00C356BC" w:rsidRDefault="00DB5C90" w:rsidP="00C356B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356B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Против ове одлуке понуђач може поднети захтев за заштиту права у року од пет дана од дана њеног пријема. Захтев се подноси Републичкој комисији за заштиту права у поступцима јавних набавки, а предаје наручиоцу. 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5C90" w:rsidRPr="00C356BC" w:rsidRDefault="00DB5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356B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5C90" w:rsidRPr="00C356BC" w:rsidRDefault="00DB5C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356B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ОДГОВОРНО ЛИЦЕ </w:t>
            </w:r>
          </w:p>
        </w:tc>
      </w:tr>
      <w:tr w:rsidR="00DB5C90" w:rsidRPr="00C356BC" w:rsidTr="00C356BC">
        <w:trPr>
          <w:tblCellSpacing w:w="0" w:type="dxa"/>
        </w:trPr>
        <w:tc>
          <w:tcPr>
            <w:tcW w:w="1976" w:type="pct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DB5C90" w:rsidRPr="00C356BC" w:rsidRDefault="00DB5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B5C90" w:rsidRPr="00C356BC" w:rsidRDefault="00DB5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356B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 </w:t>
            </w:r>
            <w:r w:rsidR="00E06A3F" w:rsidRPr="00C356B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                   </w:t>
            </w:r>
            <w:r w:rsidRPr="00C356B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5C90" w:rsidRPr="00C356BC" w:rsidRDefault="00DB5C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C356B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____________________ </w:t>
            </w:r>
          </w:p>
        </w:tc>
      </w:tr>
    </w:tbl>
    <w:p w:rsidR="00DB5C90" w:rsidRPr="00C356BC" w:rsidRDefault="00DB5C90" w:rsidP="00DB5C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C356BC">
        <w:rPr>
          <w:rFonts w:ascii="Arial" w:eastAsia="Times New Roman" w:hAnsi="Arial" w:cs="Arial"/>
          <w:sz w:val="24"/>
          <w:szCs w:val="24"/>
          <w:lang w:val="sr-Cyrl-RS"/>
        </w:rPr>
        <w:t>Доставити:</w:t>
      </w:r>
      <w:r w:rsidRPr="00C356BC">
        <w:rPr>
          <w:rFonts w:ascii="Arial" w:eastAsia="Times New Roman" w:hAnsi="Arial" w:cs="Arial"/>
          <w:sz w:val="24"/>
          <w:szCs w:val="24"/>
          <w:lang w:val="sr-Cyrl-RS"/>
        </w:rPr>
        <w:br/>
        <w:t>- свим понуђачима у року од три дана од дана доношења.</w:t>
      </w:r>
    </w:p>
    <w:p w:rsidR="00DB5C90" w:rsidRPr="00C356BC" w:rsidRDefault="00DB5C90" w:rsidP="00DB5C90">
      <w:pPr>
        <w:rPr>
          <w:lang w:val="sr-Cyrl-RS"/>
        </w:rPr>
      </w:pPr>
    </w:p>
    <w:p w:rsidR="00DB5C90" w:rsidRPr="00C356BC" w:rsidRDefault="00DB5C90" w:rsidP="00DB5C90">
      <w:pPr>
        <w:rPr>
          <w:lang w:val="sr-Cyrl-RS"/>
        </w:rPr>
      </w:pPr>
    </w:p>
    <w:p w:rsidR="00DB5C90" w:rsidRPr="00C356BC" w:rsidRDefault="00DB5C90" w:rsidP="00DB5C90">
      <w:pPr>
        <w:rPr>
          <w:lang w:val="sr-Cyrl-RS"/>
        </w:rPr>
      </w:pPr>
    </w:p>
    <w:p w:rsidR="00FD77C1" w:rsidRPr="00C356BC" w:rsidRDefault="00FD77C1">
      <w:pPr>
        <w:rPr>
          <w:lang w:val="sr-Cyrl-RS"/>
        </w:rPr>
      </w:pPr>
    </w:p>
    <w:sectPr w:rsidR="00FD77C1" w:rsidRPr="00C356BC" w:rsidSect="00FD77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4D6F"/>
    <w:multiLevelType w:val="hybridMultilevel"/>
    <w:tmpl w:val="65DAD56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C5E50"/>
    <w:multiLevelType w:val="hybridMultilevel"/>
    <w:tmpl w:val="EC4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0"/>
    <w:rsid w:val="000E3F3B"/>
    <w:rsid w:val="001439A1"/>
    <w:rsid w:val="001573F1"/>
    <w:rsid w:val="00180C06"/>
    <w:rsid w:val="0024180E"/>
    <w:rsid w:val="003F07B6"/>
    <w:rsid w:val="00441AC6"/>
    <w:rsid w:val="005F3346"/>
    <w:rsid w:val="006B4E41"/>
    <w:rsid w:val="008245A6"/>
    <w:rsid w:val="00846A61"/>
    <w:rsid w:val="008945D6"/>
    <w:rsid w:val="00A74FC4"/>
    <w:rsid w:val="00AD2A99"/>
    <w:rsid w:val="00B66EBE"/>
    <w:rsid w:val="00B76169"/>
    <w:rsid w:val="00C356BC"/>
    <w:rsid w:val="00C405BF"/>
    <w:rsid w:val="00CA3848"/>
    <w:rsid w:val="00DB5C90"/>
    <w:rsid w:val="00E06A3F"/>
    <w:rsid w:val="00F256CD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F9D3-7601-4D96-8CE8-6C8A0DF4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OS_Majilovac_1</cp:lastModifiedBy>
  <cp:revision>3</cp:revision>
  <cp:lastPrinted>2019-02-19T09:01:00Z</cp:lastPrinted>
  <dcterms:created xsi:type="dcterms:W3CDTF">2020-03-01T12:12:00Z</dcterms:created>
  <dcterms:modified xsi:type="dcterms:W3CDTF">2020-03-01T12:12:00Z</dcterms:modified>
</cp:coreProperties>
</file>